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6A" w:rsidRPr="007C016A" w:rsidRDefault="007C016A" w:rsidP="007C016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5954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C016A" w:rsidRPr="007C016A" w:rsidRDefault="007C016A" w:rsidP="007C016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5954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7C016A" w:rsidRPr="007C016A" w:rsidRDefault="007C016A" w:rsidP="007C016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5954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7C016A" w:rsidRPr="007C016A" w:rsidRDefault="007C016A" w:rsidP="007C016A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5954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7C016A" w:rsidRPr="007C016A" w:rsidRDefault="007C016A" w:rsidP="007C016A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7C016A" w:rsidRPr="007C016A" w:rsidRDefault="007C016A" w:rsidP="007C016A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7C01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C016A">
        <w:rPr>
          <w:rFonts w:ascii="Times New Roman" w:hAnsi="Times New Roman" w:cs="Times New Roman"/>
          <w:sz w:val="24"/>
          <w:szCs w:val="24"/>
        </w:rPr>
        <w:t>6001-23-7-6/443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7A3255" w:rsidRPr="007C016A" w:rsidRDefault="007A3255" w:rsidP="000D1DA8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16A">
        <w:rPr>
          <w:rStyle w:val="a4"/>
          <w:sz w:val="28"/>
          <w:szCs w:val="28"/>
        </w:rPr>
        <w:t>ПОЛОЖЕНИЕ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16A">
        <w:rPr>
          <w:rStyle w:val="a4"/>
          <w:sz w:val="28"/>
          <w:szCs w:val="28"/>
        </w:rPr>
        <w:t>об Отделе координации работы местных судов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C016A">
        <w:rPr>
          <w:rStyle w:val="a4"/>
          <w:sz w:val="28"/>
          <w:szCs w:val="28"/>
        </w:rPr>
        <w:t>Судебной администрации Республики Казахстан</w:t>
      </w:r>
      <w:r w:rsidRPr="007C016A">
        <w:rPr>
          <w:rStyle w:val="a4"/>
          <w:color w:val="FF0000"/>
          <w:sz w:val="28"/>
          <w:szCs w:val="28"/>
        </w:rPr>
        <w:t xml:space="preserve">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sz w:val="2"/>
          <w:szCs w:val="28"/>
        </w:rPr>
      </w:pPr>
      <w:r w:rsidRPr="007C016A">
        <w:rPr>
          <w:sz w:val="28"/>
          <w:szCs w:val="28"/>
        </w:rPr>
        <w:t> 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8"/>
        </w:rPr>
      </w:pPr>
    </w:p>
    <w:p w:rsidR="000D1DA8" w:rsidRPr="007C016A" w:rsidRDefault="000D1DA8" w:rsidP="002C7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16A">
        <w:rPr>
          <w:rStyle w:val="a4"/>
          <w:sz w:val="28"/>
          <w:szCs w:val="28"/>
        </w:rPr>
        <w:t>Общие положения</w:t>
      </w:r>
    </w:p>
    <w:p w:rsidR="002C7A24" w:rsidRPr="007C016A" w:rsidRDefault="002C7A24" w:rsidP="002C7A2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 </w:t>
      </w:r>
      <w:r w:rsidRPr="007C016A">
        <w:rPr>
          <w:sz w:val="28"/>
          <w:szCs w:val="28"/>
        </w:rPr>
        <w:tab/>
        <w:t>1.   Отдел координации работы местных судов (далее - Отдел) является структурным подразделением Судебной администрации Республики Казахстан (далее – Судебная администрация).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16A">
        <w:rPr>
          <w:sz w:val="28"/>
          <w:szCs w:val="28"/>
        </w:rPr>
        <w:tab/>
        <w:t>2. В своей деятельности Отдел руководствуется Конституцией Республики Казахстан, Конституционным законом Республики Казахстан «О судебной системе и статусе судей Республики Казахстан», Административным процедурно-процессуальным кодексом Республики Казахстан, законами Республики Казахстан «О государственной службе Республики Казахстан», «О противодействии коррупции», «О государственных услугах», «О государственной правовой статистике и специальных учетах», Положением о Судебной администрации</w:t>
      </w:r>
      <w:r w:rsidRPr="007C016A">
        <w:rPr>
          <w:color w:val="000000" w:themeColor="text1"/>
          <w:sz w:val="28"/>
          <w:szCs w:val="28"/>
        </w:rPr>
        <w:t xml:space="preserve">, </w:t>
      </w:r>
      <w:r w:rsidRPr="007C016A">
        <w:rPr>
          <w:sz w:val="28"/>
          <w:szCs w:val="28"/>
        </w:rPr>
        <w:t>приказами и распоряжениями Председателя Верховного Суда и</w:t>
      </w:r>
      <w:r w:rsidRPr="007C016A">
        <w:rPr>
          <w:sz w:val="28"/>
          <w:szCs w:val="28"/>
        </w:rPr>
        <w:br/>
        <w:t>Руководителя Судебной администрации, иными</w:t>
      </w:r>
      <w:r w:rsidRPr="007C016A">
        <w:rPr>
          <w:color w:val="000000" w:themeColor="text1"/>
          <w:sz w:val="28"/>
          <w:szCs w:val="28"/>
        </w:rPr>
        <w:t xml:space="preserve"> нормативными правовыми актами </w:t>
      </w:r>
      <w:r w:rsidRPr="007C016A">
        <w:rPr>
          <w:sz w:val="28"/>
          <w:szCs w:val="28"/>
        </w:rPr>
        <w:t>Республики Казахстан</w:t>
      </w:r>
      <w:r w:rsidRPr="007C016A">
        <w:rPr>
          <w:color w:val="000000" w:themeColor="text1"/>
          <w:sz w:val="28"/>
          <w:szCs w:val="28"/>
        </w:rPr>
        <w:t>, а также настоящим Положением.</w:t>
      </w:r>
    </w:p>
    <w:p w:rsidR="000D1DA8" w:rsidRPr="007C016A" w:rsidRDefault="007776D7" w:rsidP="007776D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016A">
        <w:rPr>
          <w:sz w:val="28"/>
          <w:szCs w:val="28"/>
        </w:rPr>
        <w:t xml:space="preserve">          </w:t>
      </w:r>
      <w:r w:rsidR="000D1DA8" w:rsidRPr="007C016A">
        <w:rPr>
          <w:sz w:val="28"/>
          <w:szCs w:val="28"/>
        </w:rPr>
        <w:t xml:space="preserve">3. </w:t>
      </w:r>
      <w:r w:rsidR="000D1DA8" w:rsidRPr="007C016A">
        <w:rPr>
          <w:color w:val="000000" w:themeColor="text1"/>
          <w:sz w:val="28"/>
          <w:szCs w:val="28"/>
        </w:rPr>
        <w:t xml:space="preserve">Структура, штатная численность Отдела утверждаются Руководителем </w:t>
      </w:r>
      <w:r w:rsidR="000D1DA8" w:rsidRPr="007C016A">
        <w:rPr>
          <w:sz w:val="28"/>
          <w:szCs w:val="28"/>
        </w:rPr>
        <w:t xml:space="preserve">Судебной администрации </w:t>
      </w:r>
      <w:r w:rsidR="000D1DA8" w:rsidRPr="007C016A">
        <w:rPr>
          <w:color w:val="000000" w:themeColor="text1"/>
          <w:sz w:val="28"/>
          <w:szCs w:val="28"/>
        </w:rPr>
        <w:t>в порядке, установленном законодательством Республики Каза</w:t>
      </w:r>
      <w:r w:rsidR="000D1DA8" w:rsidRPr="007C016A">
        <w:rPr>
          <w:sz w:val="28"/>
          <w:szCs w:val="28"/>
        </w:rPr>
        <w:t>хстан в пределах лимита штатной численности.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color w:val="000000" w:themeColor="text1"/>
          <w:sz w:val="28"/>
          <w:szCs w:val="28"/>
        </w:rPr>
        <w:t>4.</w:t>
      </w:r>
      <w:r w:rsidR="007776D7" w:rsidRPr="007C016A">
        <w:rPr>
          <w:color w:val="000000" w:themeColor="text1"/>
          <w:sz w:val="28"/>
          <w:szCs w:val="28"/>
        </w:rPr>
        <w:t xml:space="preserve"> </w:t>
      </w:r>
      <w:r w:rsidRPr="007C016A">
        <w:rPr>
          <w:sz w:val="28"/>
          <w:szCs w:val="28"/>
        </w:rPr>
        <w:t>Отдел состоит из: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1) сектора координации и контроля;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2) сектора организационной работы и судебной статистики.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16A">
        <w:rPr>
          <w:rStyle w:val="a4"/>
          <w:sz w:val="28"/>
          <w:szCs w:val="28"/>
        </w:rPr>
        <w:t>2. Задачи, права и обязанности Отдела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  </w:t>
      </w:r>
      <w:r w:rsidRPr="007C016A">
        <w:rPr>
          <w:color w:val="000000"/>
          <w:sz w:val="28"/>
          <w:szCs w:val="28"/>
        </w:rPr>
        <w:tab/>
      </w:r>
      <w:r w:rsidRPr="007C016A">
        <w:rPr>
          <w:b/>
          <w:color w:val="000000"/>
          <w:sz w:val="28"/>
          <w:szCs w:val="28"/>
        </w:rPr>
        <w:t>5. Задачи: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1) выработка предложений, направленных на создание условий для осуществления правосудия;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2) координация работы территориальных подразделений Судебной администрации;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016A">
        <w:rPr>
          <w:color w:val="000000"/>
          <w:sz w:val="28"/>
          <w:szCs w:val="28"/>
        </w:rPr>
        <w:t>3) обеспечение деятельности судебной статистики.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C016A">
        <w:rPr>
          <w:b/>
          <w:color w:val="000000"/>
          <w:sz w:val="28"/>
          <w:szCs w:val="28"/>
        </w:rPr>
        <w:t>6.</w:t>
      </w:r>
      <w:r w:rsidRPr="007C016A">
        <w:rPr>
          <w:b/>
          <w:color w:val="FF0000"/>
          <w:sz w:val="28"/>
          <w:szCs w:val="28"/>
        </w:rPr>
        <w:t xml:space="preserve"> </w:t>
      </w:r>
      <w:r w:rsidRPr="007C016A">
        <w:rPr>
          <w:b/>
          <w:sz w:val="28"/>
          <w:szCs w:val="28"/>
        </w:rPr>
        <w:t>Права и обязанности: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16A">
        <w:rPr>
          <w:sz w:val="28"/>
          <w:szCs w:val="28"/>
        </w:rPr>
        <w:lastRenderedPageBreak/>
        <w:t>1) запрашивать, получать от структурных подразделений Судебной администрации и его территориальных подразделений документы, статистическую информацию, аналитические материалы и другие сведения, необходимые для выполнения возложенных на Отдел задач;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2) взаимодействовать в пределах компетенции с государственными</w:t>
      </w:r>
      <w:r w:rsidRPr="007C016A">
        <w:rPr>
          <w:sz w:val="28"/>
          <w:szCs w:val="28"/>
        </w:rPr>
        <w:br/>
        <w:t>органами, юридическими и физическими лицами, международными</w:t>
      </w:r>
      <w:r w:rsidRPr="007C016A">
        <w:rPr>
          <w:sz w:val="28"/>
          <w:szCs w:val="28"/>
        </w:rPr>
        <w:br/>
        <w:t>организациями и партнерами;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3) вносить предложения по вопросам совершенствования организации деятельности Судебной администрации и Отдела;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4) соблюдать требования законодательства Республики Казахстан,</w:t>
      </w:r>
      <w:bookmarkStart w:id="0" w:name="_GoBack"/>
      <w:bookmarkEnd w:id="0"/>
      <w:r w:rsidR="007C016A" w:rsidRPr="007C016A">
        <w:rPr>
          <w:sz w:val="28"/>
          <w:szCs w:val="28"/>
        </w:rPr>
        <w:t xml:space="preserve"> </w:t>
      </w:r>
      <w:r w:rsidRPr="007C016A">
        <w:rPr>
          <w:sz w:val="28"/>
          <w:szCs w:val="28"/>
        </w:rPr>
        <w:t>хранить государственные секреты, служебную и иную охраняемую законом</w:t>
      </w:r>
      <w:r w:rsidRPr="007C016A">
        <w:rPr>
          <w:sz w:val="28"/>
          <w:szCs w:val="28"/>
        </w:rPr>
        <w:br/>
        <w:t>тайну;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5) осуществлять иные права и обязанности, установленные законодательством, актами Председателя Верховного Суда и Руководителя Судебной администрации;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6) осуществлять деятельность в пределах настоящего Положения и</w:t>
      </w:r>
      <w:r w:rsidRPr="007C016A">
        <w:rPr>
          <w:sz w:val="28"/>
          <w:szCs w:val="28"/>
        </w:rPr>
        <w:br/>
        <w:t>предоставленных полномочий согласно должностным инструкциям</w:t>
      </w:r>
      <w:r w:rsidRPr="007C016A">
        <w:rPr>
          <w:sz w:val="28"/>
          <w:szCs w:val="28"/>
        </w:rPr>
        <w:br/>
        <w:t>сотрудников Отдела, утвержденным Руководителем Судебной администрации.</w:t>
      </w:r>
      <w:r w:rsidRPr="007C016A" w:rsidDel="00432CE6">
        <w:rPr>
          <w:sz w:val="28"/>
          <w:szCs w:val="28"/>
        </w:rPr>
        <w:t xml:space="preserve"> </w:t>
      </w:r>
    </w:p>
    <w:p w:rsidR="001111DE" w:rsidRPr="007C016A" w:rsidRDefault="001111DE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7C016A">
        <w:rPr>
          <w:b/>
          <w:color w:val="000000"/>
          <w:sz w:val="28"/>
          <w:szCs w:val="28"/>
        </w:rPr>
        <w:t>7. Функции: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7C016A">
        <w:rPr>
          <w:b/>
          <w:color w:val="000000"/>
          <w:sz w:val="28"/>
          <w:szCs w:val="28"/>
        </w:rPr>
        <w:t>7.1 Сектор координации и контроля: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1) </w:t>
      </w:r>
      <w:r w:rsidRPr="007C016A">
        <w:rPr>
          <w:color w:val="000000"/>
          <w:sz w:val="28"/>
          <w:szCs w:val="28"/>
          <w:highlight w:val="white"/>
        </w:rPr>
        <w:t xml:space="preserve">методологическая поддержка, обеспечение координации, мониторинг деятельности и взаимодействие с </w:t>
      </w:r>
      <w:r w:rsidR="00DB278F" w:rsidRPr="007C016A">
        <w:rPr>
          <w:color w:val="000000"/>
          <w:sz w:val="28"/>
          <w:szCs w:val="28"/>
        </w:rPr>
        <w:t>территориальными подразделениями</w:t>
      </w:r>
      <w:r w:rsidR="00B8010B" w:rsidRPr="007C016A">
        <w:rPr>
          <w:color w:val="000000"/>
          <w:sz w:val="28"/>
          <w:szCs w:val="28"/>
        </w:rPr>
        <w:t xml:space="preserve"> Судебной администрации</w:t>
      </w:r>
      <w:r w:rsidRPr="007C016A">
        <w:rPr>
          <w:color w:val="000000"/>
          <w:sz w:val="28"/>
          <w:szCs w:val="28"/>
          <w:highlight w:val="white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>2) подготовка предложений по образованию, реорганизации либо упразднению местных и других судов, а также по установлению количества судей для каждого местного и другого суда;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>3) внедрение новых методов и форм, способствующих улучшению качества работы судов;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 xml:space="preserve">4) изучение </w:t>
      </w:r>
      <w:r w:rsidRPr="007C016A">
        <w:rPr>
          <w:color w:val="000000"/>
          <w:sz w:val="28"/>
          <w:szCs w:val="28"/>
        </w:rPr>
        <w:t>и распространение международного опыта эффективных форм и методов организации деятельности судов;</w:t>
      </w:r>
    </w:p>
    <w:p w:rsidR="000D1DA8" w:rsidRPr="007C016A" w:rsidRDefault="000D1DA8" w:rsidP="000D1DA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5) </w:t>
      </w:r>
      <w:r w:rsidRPr="007C016A">
        <w:rPr>
          <w:color w:val="000000"/>
          <w:sz w:val="28"/>
          <w:szCs w:val="28"/>
          <w:highlight w:val="white"/>
        </w:rPr>
        <w:t>разработка, внедрение и обеспечение функционирования информационной системы и сервисов, необходимых для ведения судопроизводства и делопроизводства</w:t>
      </w:r>
      <w:r w:rsidRPr="007C016A">
        <w:rPr>
          <w:color w:val="000000"/>
          <w:sz w:val="28"/>
          <w:szCs w:val="28"/>
        </w:rPr>
        <w:t>, а также информационно-правового обеспечения судебной деятельности;</w:t>
      </w:r>
      <w:r w:rsidRPr="007C016A">
        <w:rPr>
          <w:color w:val="000000"/>
          <w:sz w:val="28"/>
          <w:szCs w:val="28"/>
          <w:highlight w:val="green"/>
        </w:rPr>
        <w:t xml:space="preserve">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 xml:space="preserve">6) контроль </w:t>
      </w:r>
      <w:r w:rsidRPr="007C016A">
        <w:rPr>
          <w:color w:val="000000"/>
          <w:sz w:val="28"/>
          <w:szCs w:val="28"/>
        </w:rPr>
        <w:t>за созданием и обеспечением надлежащих условий для участников судебных процессов</w:t>
      </w:r>
      <w:r w:rsidRPr="007C016A">
        <w:rPr>
          <w:color w:val="000000"/>
          <w:sz w:val="28"/>
          <w:szCs w:val="28"/>
          <w:highlight w:val="white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0"/>
          <w:szCs w:val="20"/>
        </w:rPr>
      </w:pPr>
      <w:r w:rsidRPr="007C016A">
        <w:rPr>
          <w:sz w:val="28"/>
          <w:szCs w:val="28"/>
        </w:rPr>
        <w:t>7) анализ и обобщение информации о деятельности территориальных подразделений Судебной администрации;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8) оказание государственной услуги по апостилированию официальных документов, исходящих из судебных органов, а также проведение </w:t>
      </w:r>
      <w:r w:rsidRPr="007C016A">
        <w:rPr>
          <w:color w:val="000000"/>
          <w:spacing w:val="2"/>
          <w:sz w:val="28"/>
          <w:szCs w:val="28"/>
          <w:shd w:val="clear" w:color="auto" w:fill="FFFFFF"/>
        </w:rPr>
        <w:t xml:space="preserve">внутреннего </w:t>
      </w:r>
      <w:r w:rsidRPr="007C016A">
        <w:rPr>
          <w:color w:val="000000"/>
          <w:sz w:val="28"/>
          <w:szCs w:val="28"/>
        </w:rPr>
        <w:t>контро</w:t>
      </w:r>
      <w:r w:rsidRPr="007C016A">
        <w:rPr>
          <w:color w:val="000000"/>
          <w:spacing w:val="2"/>
          <w:sz w:val="28"/>
          <w:szCs w:val="28"/>
          <w:shd w:val="clear" w:color="auto" w:fill="FFFFFF"/>
        </w:rPr>
        <w:t>ля за качеством оказания государственных услуг</w:t>
      </w:r>
      <w:r w:rsidR="00DB278F" w:rsidRPr="007C016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B278F" w:rsidRPr="007C016A">
        <w:rPr>
          <w:color w:val="000000"/>
          <w:spacing w:val="2"/>
          <w:sz w:val="28"/>
          <w:szCs w:val="28"/>
          <w:shd w:val="clear" w:color="auto" w:fill="FFFFFF"/>
        </w:rPr>
        <w:lastRenderedPageBreak/>
        <w:t>территориальными подразделениями</w:t>
      </w:r>
      <w:r w:rsidR="00B8010B" w:rsidRPr="007C016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8010B" w:rsidRPr="007C016A">
        <w:rPr>
          <w:color w:val="000000"/>
          <w:sz w:val="28"/>
          <w:szCs w:val="28"/>
        </w:rPr>
        <w:t>Судебной администрации</w:t>
      </w:r>
      <w:r w:rsidRPr="007C016A">
        <w:rPr>
          <w:color w:val="000000"/>
          <w:spacing w:val="2"/>
          <w:sz w:val="28"/>
          <w:szCs w:val="28"/>
          <w:shd w:val="clear" w:color="auto" w:fill="FFFFFF"/>
        </w:rPr>
        <w:t xml:space="preserve"> в соответствии с законодательством Республики Казахстан</w:t>
      </w:r>
      <w:r w:rsidRPr="007C016A">
        <w:rPr>
          <w:color w:val="000000"/>
          <w:sz w:val="28"/>
          <w:szCs w:val="28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9) организация делопроизводства и работы архивов судов;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10) разработка и согласование нормативных правовых актов в пределах компетенции;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11) проведение мониторинга ведомственных нормативных правовых актов;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 xml:space="preserve">12) обеспечение в пределах полномочий доступа к информации о деятельности судов;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>13) усовершенствование автоматизированного распределения дел в судах;  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14) информационно-правовое обеспечение </w:t>
      </w:r>
      <w:r w:rsidR="00DB278F" w:rsidRPr="007C016A">
        <w:rPr>
          <w:color w:val="000000"/>
          <w:sz w:val="28"/>
          <w:szCs w:val="28"/>
        </w:rPr>
        <w:t>территориальных подразделений</w:t>
      </w:r>
      <w:r w:rsidR="00B8010B" w:rsidRPr="007C016A">
        <w:rPr>
          <w:color w:val="000000"/>
          <w:sz w:val="28"/>
          <w:szCs w:val="28"/>
        </w:rPr>
        <w:t xml:space="preserve"> Судебной администрации</w:t>
      </w:r>
      <w:r w:rsidRPr="007C016A">
        <w:rPr>
          <w:color w:val="000000"/>
          <w:sz w:val="28"/>
          <w:szCs w:val="28"/>
        </w:rPr>
        <w:t>;</w:t>
      </w:r>
      <w:r w:rsidRPr="007C016A">
        <w:rPr>
          <w:color w:val="000000"/>
          <w:sz w:val="28"/>
          <w:szCs w:val="28"/>
          <w:highlight w:val="green"/>
        </w:rPr>
        <w:t xml:space="preserve">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15) участие в осуществлении проверок деятельности территориальных подразделений </w:t>
      </w:r>
      <w:r w:rsidRPr="007C016A">
        <w:rPr>
          <w:sz w:val="28"/>
          <w:szCs w:val="28"/>
        </w:rPr>
        <w:t>Судебной администрации</w:t>
      </w:r>
      <w:r w:rsidRPr="007C016A">
        <w:rPr>
          <w:color w:val="000000"/>
          <w:sz w:val="28"/>
          <w:szCs w:val="28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16) рассмотрение обращений физических и юридических лиц в пределах компетенции;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016A">
        <w:rPr>
          <w:color w:val="000000"/>
          <w:sz w:val="28"/>
          <w:szCs w:val="28"/>
        </w:rPr>
        <w:t xml:space="preserve">17) выполнение иных поручений Председателя Верховного Суда и руководства </w:t>
      </w:r>
      <w:r w:rsidRPr="007C016A">
        <w:rPr>
          <w:sz w:val="28"/>
          <w:szCs w:val="28"/>
        </w:rPr>
        <w:t>Судебной администрации</w:t>
      </w:r>
      <w:r w:rsidRPr="007C016A">
        <w:rPr>
          <w:color w:val="000000"/>
          <w:sz w:val="28"/>
          <w:szCs w:val="28"/>
        </w:rPr>
        <w:t>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7C016A">
        <w:rPr>
          <w:b/>
          <w:color w:val="000000"/>
          <w:sz w:val="28"/>
          <w:szCs w:val="28"/>
        </w:rPr>
        <w:t>7.2 Сектор организационной работы и судебной статистики: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1) формирование сводных статистических данных по сведениям </w:t>
      </w:r>
      <w:r w:rsidR="00047738" w:rsidRPr="007C016A">
        <w:rPr>
          <w:color w:val="000000"/>
          <w:sz w:val="28"/>
          <w:szCs w:val="28"/>
        </w:rPr>
        <w:t>территориальных подразделений</w:t>
      </w:r>
      <w:r w:rsidR="00B8010B" w:rsidRPr="007C016A">
        <w:rPr>
          <w:color w:val="000000"/>
          <w:sz w:val="28"/>
          <w:szCs w:val="28"/>
        </w:rPr>
        <w:t xml:space="preserve"> Судебной администрации</w:t>
      </w:r>
      <w:r w:rsidRPr="007C016A">
        <w:rPr>
          <w:color w:val="000000"/>
          <w:sz w:val="28"/>
          <w:szCs w:val="28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2) осуществление сбора и обработки статистических материалов, подготовка статистической информации о работе местных судов по итогам отчетных периодов;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3) ведение контроля за достоверностью, полнотой и правильностью заполнения электронных информационных учетных документов (далее</w:t>
      </w:r>
      <w:r w:rsidR="00B52B6F" w:rsidRPr="007C016A">
        <w:rPr>
          <w:color w:val="000000"/>
          <w:sz w:val="28"/>
          <w:szCs w:val="28"/>
        </w:rPr>
        <w:t xml:space="preserve"> </w:t>
      </w:r>
      <w:r w:rsidRPr="007C016A">
        <w:rPr>
          <w:color w:val="000000"/>
          <w:sz w:val="28"/>
          <w:szCs w:val="28"/>
        </w:rPr>
        <w:t xml:space="preserve">-ЭИУД) </w:t>
      </w:r>
      <w:r w:rsidR="00047738" w:rsidRPr="007C016A">
        <w:rPr>
          <w:color w:val="000000"/>
          <w:sz w:val="28"/>
          <w:szCs w:val="28"/>
        </w:rPr>
        <w:t>территориальными подразделениями</w:t>
      </w:r>
      <w:r w:rsidR="00B8010B" w:rsidRPr="007C016A">
        <w:rPr>
          <w:color w:val="000000"/>
          <w:sz w:val="28"/>
          <w:szCs w:val="28"/>
        </w:rPr>
        <w:t xml:space="preserve"> Судебной администрации</w:t>
      </w:r>
      <w:r w:rsidRPr="007C016A">
        <w:rPr>
          <w:color w:val="000000"/>
          <w:sz w:val="28"/>
          <w:szCs w:val="28"/>
        </w:rPr>
        <w:t>,</w:t>
      </w:r>
      <w:r w:rsidRPr="007C016A">
        <w:rPr>
          <w:color w:val="000000"/>
          <w:sz w:val="20"/>
          <w:szCs w:val="20"/>
        </w:rPr>
        <w:t xml:space="preserve"> </w:t>
      </w:r>
      <w:r w:rsidRPr="007C016A">
        <w:rPr>
          <w:color w:val="000000"/>
          <w:sz w:val="28"/>
          <w:szCs w:val="28"/>
        </w:rPr>
        <w:t xml:space="preserve">предоставлением правовой статистической документированной информации уполномоченному органу в сфере правовой статистики и специальных учетов; </w:t>
      </w:r>
    </w:p>
    <w:p w:rsidR="000D1DA8" w:rsidRPr="007C016A" w:rsidRDefault="000D1DA8" w:rsidP="00D8085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6A">
        <w:rPr>
          <w:rFonts w:ascii="Times New Roman" w:hAnsi="Times New Roman" w:cs="Times New Roman"/>
          <w:sz w:val="28"/>
          <w:szCs w:val="28"/>
        </w:rPr>
        <w:t>4) оказани</w:t>
      </w:r>
      <w:r w:rsidR="00801447" w:rsidRPr="007C016A">
        <w:rPr>
          <w:rFonts w:ascii="Times New Roman" w:hAnsi="Times New Roman" w:cs="Times New Roman"/>
          <w:sz w:val="28"/>
          <w:szCs w:val="28"/>
        </w:rPr>
        <w:t>е территориальным подразделениям</w:t>
      </w:r>
      <w:r w:rsidR="00B8010B" w:rsidRPr="007C016A">
        <w:rPr>
          <w:rFonts w:ascii="Times New Roman" w:hAnsi="Times New Roman" w:cs="Times New Roman"/>
          <w:sz w:val="28"/>
          <w:szCs w:val="28"/>
        </w:rPr>
        <w:t xml:space="preserve"> Судебной администрации</w:t>
      </w:r>
      <w:r w:rsidRPr="007C016A">
        <w:rPr>
          <w:rFonts w:ascii="Times New Roman" w:hAnsi="Times New Roman" w:cs="Times New Roman"/>
          <w:sz w:val="28"/>
          <w:szCs w:val="28"/>
        </w:rPr>
        <w:t xml:space="preserve"> консультативной и практической помощи в проведении статистической деятельности, а также по вопросу заполнения ЭИУД;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  <w:highlight w:val="white"/>
        </w:rPr>
        <w:t xml:space="preserve">5) </w:t>
      </w:r>
      <w:r w:rsidR="00801447" w:rsidRPr="007C016A">
        <w:rPr>
          <w:color w:val="000000"/>
          <w:sz w:val="28"/>
          <w:szCs w:val="28"/>
          <w:highlight w:val="white"/>
        </w:rPr>
        <w:t xml:space="preserve">в пределах компетенции </w:t>
      </w:r>
      <w:r w:rsidRPr="007C016A">
        <w:rPr>
          <w:color w:val="000000"/>
          <w:sz w:val="28"/>
          <w:szCs w:val="28"/>
          <w:highlight w:val="white"/>
        </w:rPr>
        <w:t>подготовка информации о состоянии отправления правосудия</w:t>
      </w:r>
      <w:r w:rsidR="00801447" w:rsidRPr="007C016A">
        <w:rPr>
          <w:color w:val="000000"/>
          <w:sz w:val="28"/>
          <w:szCs w:val="28"/>
          <w:highlight w:val="white"/>
        </w:rPr>
        <w:t xml:space="preserve"> местными судами</w:t>
      </w:r>
      <w:r w:rsidRPr="007C016A">
        <w:rPr>
          <w:color w:val="000000"/>
          <w:sz w:val="28"/>
          <w:szCs w:val="28"/>
          <w:highlight w:val="white"/>
        </w:rPr>
        <w:t>, организационного и иного обеспечения деятельности</w:t>
      </w:r>
      <w:r w:rsidR="00801447" w:rsidRPr="007C016A">
        <w:rPr>
          <w:color w:val="000000"/>
          <w:sz w:val="28"/>
          <w:szCs w:val="28"/>
          <w:highlight w:val="white"/>
        </w:rPr>
        <w:t xml:space="preserve"> Судебной администрации и</w:t>
      </w:r>
      <w:r w:rsidRPr="007C016A">
        <w:rPr>
          <w:color w:val="000000"/>
          <w:sz w:val="28"/>
          <w:szCs w:val="28"/>
          <w:highlight w:val="white"/>
        </w:rPr>
        <w:t xml:space="preserve"> </w:t>
      </w:r>
      <w:r w:rsidR="0060786A" w:rsidRPr="007C016A">
        <w:rPr>
          <w:color w:val="000000"/>
          <w:sz w:val="28"/>
          <w:szCs w:val="28"/>
        </w:rPr>
        <w:t>территориальных подразделений</w:t>
      </w:r>
      <w:r w:rsidRPr="007C016A">
        <w:rPr>
          <w:color w:val="000000"/>
          <w:sz w:val="28"/>
          <w:szCs w:val="28"/>
          <w:highlight w:val="white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6) взаимодействие с уполномоченным органом правовой статистики по формированию ЭИУД;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 xml:space="preserve">7) участие в осуществлении проверок деятельности территориальных подразделений </w:t>
      </w:r>
      <w:r w:rsidRPr="007C016A">
        <w:rPr>
          <w:sz w:val="28"/>
          <w:szCs w:val="28"/>
        </w:rPr>
        <w:t>Судебной администрации</w:t>
      </w:r>
      <w:r w:rsidRPr="007C016A">
        <w:rPr>
          <w:color w:val="000000"/>
          <w:sz w:val="28"/>
          <w:szCs w:val="28"/>
        </w:rPr>
        <w:t>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t>8) рассмотрение обращений физических и юридических лиц в пределах компетенции;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C016A">
        <w:rPr>
          <w:color w:val="000000"/>
          <w:sz w:val="28"/>
          <w:szCs w:val="28"/>
        </w:rPr>
        <w:lastRenderedPageBreak/>
        <w:t xml:space="preserve">9) участие в разработке </w:t>
      </w:r>
      <w:r w:rsidR="00801447" w:rsidRPr="007C016A">
        <w:rPr>
          <w:color w:val="000000"/>
          <w:sz w:val="28"/>
          <w:szCs w:val="28"/>
        </w:rPr>
        <w:t>и согласовании</w:t>
      </w:r>
      <w:r w:rsidRPr="007C016A">
        <w:rPr>
          <w:color w:val="000000"/>
          <w:sz w:val="28"/>
          <w:szCs w:val="28"/>
        </w:rPr>
        <w:t xml:space="preserve"> проектов нормативных правовых актов в пределах компетенции; 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016A">
        <w:rPr>
          <w:color w:val="000000"/>
          <w:sz w:val="28"/>
          <w:szCs w:val="28"/>
        </w:rPr>
        <w:t xml:space="preserve">10) выполнение иных поручений Председателя Верховного Суда и руководства </w:t>
      </w:r>
      <w:r w:rsidRPr="007C016A">
        <w:rPr>
          <w:sz w:val="28"/>
          <w:szCs w:val="28"/>
        </w:rPr>
        <w:t>Судебной администрации</w:t>
      </w:r>
      <w:r w:rsidRPr="007C016A">
        <w:rPr>
          <w:color w:val="000000"/>
          <w:sz w:val="28"/>
          <w:szCs w:val="28"/>
        </w:rPr>
        <w:t>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7C016A">
        <w:rPr>
          <w:rStyle w:val="a4"/>
          <w:sz w:val="28"/>
          <w:szCs w:val="28"/>
        </w:rPr>
        <w:t>3. Организация деятельности Отдела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8. 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9. Отдел возглавляет заведующий, назначаемый на должность и освобождаемый от должности в порядке, установленном законодательством Республики Казахстан.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10. Заведующий Отделом имеет заместителя.</w:t>
      </w:r>
    </w:p>
    <w:p w:rsidR="0011575B" w:rsidRPr="007C016A" w:rsidRDefault="000D1DA8" w:rsidP="000D1DA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 xml:space="preserve">11. В период отсутствия </w:t>
      </w:r>
      <w:r w:rsidR="00677B33" w:rsidRPr="007C016A">
        <w:rPr>
          <w:sz w:val="28"/>
          <w:szCs w:val="28"/>
        </w:rPr>
        <w:t>заведующего</w:t>
      </w:r>
      <w:r w:rsidRPr="007C016A">
        <w:rPr>
          <w:sz w:val="28"/>
          <w:szCs w:val="28"/>
        </w:rPr>
        <w:t xml:space="preserve"> Отдела его заместитель осуществляет общее руководство Отделом и несет персональную ответственность за выполнение возложенных на Отдел задач и осуществление функций.</w:t>
      </w:r>
    </w:p>
    <w:p w:rsidR="000D1DA8" w:rsidRPr="007C016A" w:rsidRDefault="000D1DA8" w:rsidP="000D1DA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12. 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13. 3аведующий Отделом представляет руководству предложения по структуре и штатной численности Отдела.</w:t>
      </w:r>
    </w:p>
    <w:p w:rsidR="000D1DA8" w:rsidRPr="007C016A" w:rsidRDefault="000D1DA8" w:rsidP="000D1D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16A">
        <w:rPr>
          <w:sz w:val="28"/>
          <w:szCs w:val="28"/>
        </w:rPr>
        <w:t>14. Документы, направляемые от имени Отдела в другие структурные подразделения по вопросам, входящим в компетенцию Отдела, подписываются заведующим Отделом, а в случае отсутствия – лицом его замещающим.</w:t>
      </w:r>
    </w:p>
    <w:p w:rsidR="0066769B" w:rsidRPr="007C016A" w:rsidRDefault="003A17B6"/>
    <w:sectPr w:rsidR="0066769B" w:rsidRPr="007C016A" w:rsidSect="00230107">
      <w:headerReference w:type="default" r:id="rId7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B6" w:rsidRDefault="003A17B6">
      <w:pPr>
        <w:spacing w:after="0" w:line="240" w:lineRule="auto"/>
      </w:pPr>
      <w:r>
        <w:separator/>
      </w:r>
    </w:p>
  </w:endnote>
  <w:endnote w:type="continuationSeparator" w:id="0">
    <w:p w:rsidR="003A17B6" w:rsidRDefault="003A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B6" w:rsidRDefault="003A17B6">
      <w:pPr>
        <w:spacing w:after="0" w:line="240" w:lineRule="auto"/>
      </w:pPr>
      <w:r>
        <w:separator/>
      </w:r>
    </w:p>
  </w:footnote>
  <w:footnote w:type="continuationSeparator" w:id="0">
    <w:p w:rsidR="003A17B6" w:rsidRDefault="003A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26719"/>
      <w:docPartObj>
        <w:docPartGallery w:val="Page Numbers (Top of Page)"/>
        <w:docPartUnique/>
      </w:docPartObj>
    </w:sdtPr>
    <w:sdtEndPr/>
    <w:sdtContent>
      <w:p w:rsidR="00DB2838" w:rsidRDefault="00047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6A">
          <w:rPr>
            <w:noProof/>
          </w:rPr>
          <w:t>4</w:t>
        </w:r>
        <w:r>
          <w:fldChar w:fldCharType="end"/>
        </w:r>
      </w:p>
    </w:sdtContent>
  </w:sdt>
  <w:p w:rsidR="00155650" w:rsidRPr="00155650" w:rsidRDefault="003A17B6">
    <w:pPr>
      <w:pStyle w:val="a5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0E01"/>
    <w:multiLevelType w:val="hybridMultilevel"/>
    <w:tmpl w:val="473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5E"/>
    <w:rsid w:val="00004CD6"/>
    <w:rsid w:val="00011989"/>
    <w:rsid w:val="00047738"/>
    <w:rsid w:val="000D1DA8"/>
    <w:rsid w:val="001111DE"/>
    <w:rsid w:val="0011575B"/>
    <w:rsid w:val="00140FCF"/>
    <w:rsid w:val="00165ADA"/>
    <w:rsid w:val="00187CF7"/>
    <w:rsid w:val="002B2FF1"/>
    <w:rsid w:val="002C7A24"/>
    <w:rsid w:val="0030645E"/>
    <w:rsid w:val="003A17B6"/>
    <w:rsid w:val="003D6E8E"/>
    <w:rsid w:val="00477E81"/>
    <w:rsid w:val="00497B0D"/>
    <w:rsid w:val="004A372E"/>
    <w:rsid w:val="0052525E"/>
    <w:rsid w:val="0060786A"/>
    <w:rsid w:val="00677B33"/>
    <w:rsid w:val="007776D7"/>
    <w:rsid w:val="007A3255"/>
    <w:rsid w:val="007C016A"/>
    <w:rsid w:val="00801447"/>
    <w:rsid w:val="00810F31"/>
    <w:rsid w:val="00B52B6F"/>
    <w:rsid w:val="00B8010B"/>
    <w:rsid w:val="00CF3376"/>
    <w:rsid w:val="00D80858"/>
    <w:rsid w:val="00DB278F"/>
    <w:rsid w:val="00EB3093"/>
    <w:rsid w:val="00ED271E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B229-6FED-4534-92EC-DD71D3B2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DA8"/>
    <w:rPr>
      <w:b/>
      <w:bCs/>
    </w:rPr>
  </w:style>
  <w:style w:type="paragraph" w:styleId="a5">
    <w:name w:val="header"/>
    <w:basedOn w:val="a"/>
    <w:link w:val="a6"/>
    <w:uiPriority w:val="99"/>
    <w:unhideWhenUsed/>
    <w:rsid w:val="000D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DA8"/>
  </w:style>
  <w:style w:type="character" w:styleId="a7">
    <w:name w:val="annotation reference"/>
    <w:basedOn w:val="a0"/>
    <w:uiPriority w:val="99"/>
    <w:semiHidden/>
    <w:unhideWhenUsed/>
    <w:rsid w:val="000D1D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1D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1D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DA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80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УСЕМБЕКОВ САГИНЫШ КАЙЫРЖАНОВИЧ</dc:creator>
  <cp:keywords/>
  <dc:description/>
  <cp:lastModifiedBy>ДЖУМАБЕКОВ ЕРБОЛ КУДИЯРОВИЧ</cp:lastModifiedBy>
  <cp:revision>19</cp:revision>
  <dcterms:created xsi:type="dcterms:W3CDTF">2023-03-14T04:33:00Z</dcterms:created>
  <dcterms:modified xsi:type="dcterms:W3CDTF">2023-09-11T06:42:00Z</dcterms:modified>
</cp:coreProperties>
</file>