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967" w:rsidRPr="00E02876" w:rsidRDefault="008B3967">
      <w:pPr>
        <w:spacing w:after="0" w:line="240" w:lineRule="auto"/>
        <w:rPr>
          <w:rFonts w:ascii="Times New Roman" w:eastAsia="Times New Roman" w:hAnsi="Times New Roman" w:cs="Times New Roman"/>
          <w:b/>
          <w:color w:val="000000"/>
          <w:sz w:val="28"/>
          <w:szCs w:val="28"/>
          <w:lang w:val="kk-KZ"/>
        </w:rPr>
      </w:pPr>
    </w:p>
    <w:p w:rsidR="008B3967" w:rsidRPr="00E02876" w:rsidRDefault="008B3967">
      <w:pPr>
        <w:spacing w:after="0" w:line="240" w:lineRule="auto"/>
        <w:rPr>
          <w:rFonts w:ascii="Times New Roman" w:eastAsia="Times New Roman" w:hAnsi="Times New Roman" w:cs="Times New Roman"/>
          <w:b/>
          <w:color w:val="000000"/>
          <w:sz w:val="28"/>
          <w:szCs w:val="28"/>
          <w:lang w:val="kk-KZ"/>
        </w:rPr>
      </w:pPr>
    </w:p>
    <w:p w:rsidR="00E02876" w:rsidRPr="00E02876" w:rsidRDefault="00E02876" w:rsidP="00E02876">
      <w:pPr>
        <w:spacing w:after="0" w:line="240" w:lineRule="auto"/>
        <w:ind w:left="6096"/>
        <w:rPr>
          <w:rFonts w:ascii="Times New Roman" w:hAnsi="Times New Roman" w:cs="Times New Roman"/>
          <w:sz w:val="24"/>
          <w:szCs w:val="24"/>
          <w:lang w:val="kk-KZ"/>
        </w:rPr>
      </w:pPr>
      <w:r w:rsidRPr="00E02876">
        <w:rPr>
          <w:rFonts w:ascii="Times New Roman" w:hAnsi="Times New Roman" w:cs="Times New Roman"/>
          <w:sz w:val="24"/>
          <w:szCs w:val="24"/>
          <w:lang w:val="kk-KZ"/>
        </w:rPr>
        <w:t>Қазақстан Республикасы</w:t>
      </w:r>
    </w:p>
    <w:p w:rsidR="00E02876" w:rsidRPr="00E02876" w:rsidRDefault="00E02876" w:rsidP="00E02876">
      <w:pPr>
        <w:spacing w:after="0" w:line="240" w:lineRule="auto"/>
        <w:ind w:left="6096"/>
        <w:rPr>
          <w:rFonts w:ascii="Times New Roman" w:hAnsi="Times New Roman" w:cs="Times New Roman"/>
          <w:sz w:val="24"/>
          <w:szCs w:val="24"/>
          <w:lang w:val="kk-KZ"/>
        </w:rPr>
      </w:pPr>
      <w:r w:rsidRPr="00E02876">
        <w:rPr>
          <w:rFonts w:ascii="Times New Roman" w:hAnsi="Times New Roman" w:cs="Times New Roman"/>
          <w:sz w:val="24"/>
          <w:szCs w:val="24"/>
          <w:lang w:val="kk-KZ"/>
        </w:rPr>
        <w:t xml:space="preserve">Сот әкімшілігі басшының </w:t>
      </w:r>
    </w:p>
    <w:p w:rsidR="00E02876" w:rsidRPr="00E02876" w:rsidRDefault="00E02876" w:rsidP="00E02876">
      <w:pPr>
        <w:spacing w:after="0" w:line="240" w:lineRule="auto"/>
        <w:ind w:left="6096"/>
        <w:rPr>
          <w:rFonts w:ascii="Times New Roman" w:hAnsi="Times New Roman" w:cs="Times New Roman"/>
          <w:sz w:val="24"/>
          <w:szCs w:val="24"/>
          <w:lang w:val="kk-KZ"/>
        </w:rPr>
      </w:pPr>
      <w:r w:rsidRPr="00E02876">
        <w:rPr>
          <w:rFonts w:ascii="Times New Roman" w:hAnsi="Times New Roman" w:cs="Times New Roman"/>
          <w:sz w:val="24"/>
          <w:szCs w:val="24"/>
          <w:lang w:val="kk-KZ"/>
        </w:rPr>
        <w:t xml:space="preserve">2023 жылғы «7» қыркүйектегі </w:t>
      </w:r>
    </w:p>
    <w:p w:rsidR="00E02876" w:rsidRPr="00E02876" w:rsidRDefault="00E02876" w:rsidP="00E02876">
      <w:pPr>
        <w:spacing w:after="0" w:line="240" w:lineRule="auto"/>
        <w:ind w:left="6096"/>
        <w:rPr>
          <w:rFonts w:ascii="Times New Roman" w:hAnsi="Times New Roman" w:cs="Times New Roman"/>
          <w:sz w:val="24"/>
          <w:szCs w:val="24"/>
          <w:lang w:val="kk-KZ"/>
        </w:rPr>
      </w:pPr>
      <w:r w:rsidRPr="00E02876">
        <w:rPr>
          <w:rFonts w:ascii="Times New Roman" w:hAnsi="Times New Roman" w:cs="Times New Roman"/>
          <w:sz w:val="24"/>
          <w:szCs w:val="24"/>
          <w:lang w:val="kk-KZ"/>
        </w:rPr>
        <w:t>№ 6001-23-7-6/443</w:t>
      </w:r>
    </w:p>
    <w:p w:rsidR="00E02876" w:rsidRPr="00E02876" w:rsidRDefault="00E02876" w:rsidP="00E02876">
      <w:pPr>
        <w:spacing w:after="0" w:line="240" w:lineRule="auto"/>
        <w:ind w:left="6096"/>
        <w:rPr>
          <w:rFonts w:ascii="Times New Roman" w:hAnsi="Times New Roman" w:cs="Times New Roman"/>
          <w:sz w:val="24"/>
          <w:szCs w:val="24"/>
          <w:lang w:val="kk-KZ"/>
        </w:rPr>
      </w:pPr>
      <w:r w:rsidRPr="00E02876">
        <w:rPr>
          <w:rFonts w:ascii="Times New Roman" w:hAnsi="Times New Roman" w:cs="Times New Roman"/>
          <w:sz w:val="24"/>
          <w:szCs w:val="24"/>
          <w:lang w:val="kk-KZ"/>
        </w:rPr>
        <w:t>өкімімен бекітілген</w:t>
      </w:r>
    </w:p>
    <w:p w:rsidR="008B3967" w:rsidRPr="00E02876" w:rsidRDefault="008B3967" w:rsidP="00E02876">
      <w:pPr>
        <w:spacing w:after="0" w:line="240" w:lineRule="auto"/>
        <w:ind w:left="5954"/>
        <w:rPr>
          <w:rFonts w:ascii="Times New Roman" w:eastAsia="Times New Roman" w:hAnsi="Times New Roman" w:cs="Times New Roman"/>
          <w:b/>
          <w:color w:val="000000"/>
          <w:sz w:val="28"/>
          <w:szCs w:val="28"/>
          <w:lang w:val="kk-KZ"/>
        </w:rPr>
      </w:pPr>
    </w:p>
    <w:p w:rsidR="008B3967" w:rsidRPr="00E02876" w:rsidRDefault="008B3967">
      <w:pPr>
        <w:spacing w:after="0" w:line="240" w:lineRule="auto"/>
        <w:rPr>
          <w:rFonts w:ascii="Times New Roman" w:eastAsia="Times New Roman" w:hAnsi="Times New Roman" w:cs="Times New Roman"/>
          <w:b/>
          <w:color w:val="000000"/>
          <w:sz w:val="28"/>
          <w:szCs w:val="28"/>
          <w:lang w:val="kk-KZ"/>
        </w:rPr>
      </w:pPr>
    </w:p>
    <w:p w:rsidR="008B3967" w:rsidRPr="00E02876" w:rsidRDefault="004F6B55">
      <w:pPr>
        <w:spacing w:after="0" w:line="240" w:lineRule="auto"/>
        <w:jc w:val="center"/>
        <w:rPr>
          <w:rFonts w:ascii="Times New Roman" w:eastAsia="Times New Roman" w:hAnsi="Times New Roman" w:cs="Times New Roman"/>
          <w:b/>
          <w:color w:val="000000"/>
          <w:sz w:val="28"/>
          <w:szCs w:val="28"/>
          <w:lang w:val="kk-KZ"/>
        </w:rPr>
      </w:pPr>
      <w:r w:rsidRPr="00E02876">
        <w:rPr>
          <w:rFonts w:ascii="Times New Roman" w:hAnsi="Times New Roman"/>
          <w:b/>
          <w:sz w:val="28"/>
          <w:szCs w:val="28"/>
          <w:lang w:val="kk-KZ"/>
        </w:rPr>
        <w:t>Қазақстан Республикасы Сот</w:t>
      </w:r>
      <w:r w:rsidR="00D41406" w:rsidRPr="00E02876">
        <w:rPr>
          <w:rFonts w:ascii="Times New Roman" w:hAnsi="Times New Roman"/>
          <w:b/>
          <w:sz w:val="28"/>
          <w:szCs w:val="28"/>
          <w:lang w:val="kk-KZ"/>
        </w:rPr>
        <w:t xml:space="preserve"> әкімшілігінің </w:t>
      </w:r>
      <w:r w:rsidRPr="00E02876">
        <w:rPr>
          <w:rFonts w:ascii="Times New Roman" w:hAnsi="Times New Roman"/>
          <w:b/>
          <w:sz w:val="28"/>
          <w:szCs w:val="28"/>
          <w:lang w:val="kk-KZ"/>
        </w:rPr>
        <w:t xml:space="preserve"> Ішкі аудит  бөлімі </w:t>
      </w:r>
      <w:r w:rsidRPr="00E02876">
        <w:rPr>
          <w:rFonts w:ascii="Times New Roman" w:eastAsia="Times New Roman" w:hAnsi="Times New Roman" w:cs="Times New Roman"/>
          <w:b/>
          <w:color w:val="000000"/>
          <w:sz w:val="28"/>
          <w:szCs w:val="28"/>
          <w:lang w:val="kk-KZ"/>
        </w:rPr>
        <w:t>туралы ереже</w:t>
      </w:r>
    </w:p>
    <w:p w:rsidR="008B3967" w:rsidRPr="00E02876" w:rsidRDefault="008B3967">
      <w:pPr>
        <w:spacing w:after="0" w:line="240" w:lineRule="auto"/>
        <w:rPr>
          <w:rFonts w:ascii="Times New Roman" w:eastAsia="Times New Roman" w:hAnsi="Times New Roman" w:cs="Times New Roman"/>
          <w:b/>
          <w:color w:val="000000"/>
          <w:sz w:val="28"/>
          <w:szCs w:val="28"/>
          <w:lang w:val="kk-KZ"/>
        </w:rPr>
      </w:pPr>
    </w:p>
    <w:p w:rsidR="008B3967" w:rsidRPr="00E02876" w:rsidRDefault="008B3967">
      <w:pPr>
        <w:spacing w:after="0" w:line="240" w:lineRule="auto"/>
        <w:rPr>
          <w:rFonts w:ascii="Times New Roman" w:eastAsia="Times New Roman" w:hAnsi="Times New Roman" w:cs="Times New Roman"/>
          <w:b/>
          <w:color w:val="000000"/>
          <w:sz w:val="28"/>
          <w:szCs w:val="28"/>
          <w:lang w:val="kk-KZ"/>
        </w:rPr>
      </w:pPr>
    </w:p>
    <w:p w:rsidR="008B3967" w:rsidRPr="00E02876" w:rsidRDefault="004F6B55">
      <w:pPr>
        <w:spacing w:after="0" w:line="240" w:lineRule="auto"/>
        <w:ind w:firstLine="709"/>
        <w:jc w:val="center"/>
        <w:rPr>
          <w:rFonts w:ascii="Times New Roman" w:eastAsia="Times New Roman" w:hAnsi="Times New Roman" w:cs="Times New Roman"/>
          <w:b/>
          <w:color w:val="000000"/>
          <w:sz w:val="28"/>
          <w:szCs w:val="28"/>
          <w:lang w:val="kk-KZ"/>
        </w:rPr>
      </w:pPr>
      <w:r w:rsidRPr="00E02876">
        <w:rPr>
          <w:rFonts w:ascii="Times New Roman" w:eastAsia="Times New Roman" w:hAnsi="Times New Roman" w:cs="Times New Roman"/>
          <w:b/>
          <w:color w:val="000000"/>
          <w:sz w:val="28"/>
          <w:szCs w:val="28"/>
          <w:lang w:val="kk-KZ"/>
        </w:rPr>
        <w:t>1-тарау. Жалпы ережелер</w:t>
      </w:r>
    </w:p>
    <w:p w:rsidR="008B3967" w:rsidRPr="00E02876" w:rsidRDefault="008B3967">
      <w:pPr>
        <w:spacing w:after="0" w:line="240" w:lineRule="auto"/>
        <w:ind w:firstLine="709"/>
        <w:rPr>
          <w:rFonts w:ascii="Times New Roman" w:eastAsia="Times New Roman" w:hAnsi="Times New Roman" w:cs="Times New Roman"/>
          <w:sz w:val="28"/>
          <w:szCs w:val="28"/>
          <w:lang w:val="kk-KZ"/>
        </w:rPr>
      </w:pPr>
    </w:p>
    <w:p w:rsidR="008B3967" w:rsidRPr="00E02876" w:rsidRDefault="004F6B55" w:rsidP="00FD54F5">
      <w:pPr>
        <w:spacing w:after="0" w:line="240" w:lineRule="auto"/>
        <w:ind w:firstLine="709"/>
        <w:jc w:val="both"/>
        <w:rPr>
          <w:rFonts w:ascii="Times New Roman" w:eastAsia="Times New Roman" w:hAnsi="Times New Roman" w:cs="Times New Roman"/>
          <w:sz w:val="28"/>
          <w:szCs w:val="28"/>
          <w:lang w:val="kk-KZ"/>
        </w:rPr>
      </w:pPr>
      <w:r w:rsidRPr="00E02876">
        <w:rPr>
          <w:rFonts w:ascii="Times New Roman" w:eastAsia="Times New Roman" w:hAnsi="Times New Roman" w:cs="Times New Roman"/>
          <w:sz w:val="28"/>
          <w:szCs w:val="28"/>
          <w:lang w:val="kk-KZ"/>
        </w:rPr>
        <w:t>1. Ішкі аудит б</w:t>
      </w:r>
      <w:r w:rsidRPr="00E02876">
        <w:rPr>
          <w:rFonts w:ascii="Times New Roman" w:hAnsi="Times New Roman" w:cs="Times New Roman"/>
          <w:sz w:val="28"/>
          <w:szCs w:val="28"/>
          <w:lang w:val="kk-KZ"/>
        </w:rPr>
        <w:t>өлімі</w:t>
      </w:r>
      <w:r w:rsidRPr="00E02876">
        <w:rPr>
          <w:rFonts w:ascii="Times New Roman" w:hAnsi="Times New Roman" w:cs="Times New Roman"/>
          <w:b/>
          <w:sz w:val="28"/>
          <w:szCs w:val="28"/>
          <w:lang w:val="kk-KZ"/>
        </w:rPr>
        <w:t xml:space="preserve"> </w:t>
      </w:r>
      <w:r w:rsidRPr="00E02876">
        <w:rPr>
          <w:rFonts w:ascii="Times New Roman" w:hAnsi="Times New Roman" w:cs="Times New Roman"/>
          <w:sz w:val="28"/>
          <w:szCs w:val="28"/>
          <w:lang w:val="kk-KZ"/>
        </w:rPr>
        <w:t>(бұдан әрі - Бөлім)</w:t>
      </w:r>
      <w:r w:rsidRPr="00E02876">
        <w:rPr>
          <w:rFonts w:ascii="Times New Roman" w:hAnsi="Times New Roman" w:cs="Times New Roman"/>
          <w:b/>
          <w:sz w:val="28"/>
          <w:szCs w:val="28"/>
          <w:lang w:val="kk-KZ"/>
        </w:rPr>
        <w:t xml:space="preserve"> </w:t>
      </w:r>
      <w:r w:rsidRPr="00E02876">
        <w:rPr>
          <w:rFonts w:ascii="Times New Roman" w:hAnsi="Times New Roman" w:cs="Times New Roman"/>
          <w:sz w:val="28"/>
          <w:szCs w:val="28"/>
          <w:lang w:val="kk-KZ"/>
        </w:rPr>
        <w:t>Қазақстан Республикасы</w:t>
      </w:r>
      <w:r w:rsidR="00D41406" w:rsidRPr="00E02876">
        <w:rPr>
          <w:rFonts w:ascii="Times New Roman" w:hAnsi="Times New Roman" w:cs="Times New Roman"/>
          <w:sz w:val="28"/>
          <w:szCs w:val="28"/>
          <w:lang w:val="kk-KZ"/>
        </w:rPr>
        <w:t xml:space="preserve"> С</w:t>
      </w:r>
      <w:r w:rsidRPr="00E02876">
        <w:rPr>
          <w:rFonts w:ascii="Times New Roman" w:hAnsi="Times New Roman" w:cs="Times New Roman"/>
          <w:sz w:val="28"/>
          <w:szCs w:val="28"/>
          <w:lang w:val="kk-KZ"/>
        </w:rPr>
        <w:t>от</w:t>
      </w:r>
      <w:r w:rsidR="00D41406" w:rsidRPr="00E02876">
        <w:rPr>
          <w:rFonts w:ascii="Times New Roman" w:hAnsi="Times New Roman" w:cs="Times New Roman"/>
          <w:sz w:val="28"/>
          <w:szCs w:val="28"/>
          <w:lang w:val="kk-KZ"/>
        </w:rPr>
        <w:t xml:space="preserve"> әкімшілігінің</w:t>
      </w:r>
      <w:r w:rsidRPr="00E02876">
        <w:rPr>
          <w:rFonts w:ascii="Times New Roman" w:hAnsi="Times New Roman" w:cs="Times New Roman"/>
          <w:sz w:val="28"/>
          <w:szCs w:val="28"/>
          <w:lang w:val="kk-KZ"/>
        </w:rPr>
        <w:t xml:space="preserve"> (бұдан әрі </w:t>
      </w:r>
      <w:r w:rsidRPr="00E02876">
        <w:rPr>
          <w:rFonts w:ascii="Times New Roman" w:hAnsi="Times New Roman" w:cs="Times New Roman"/>
          <w:sz w:val="28"/>
          <w:szCs w:val="28"/>
          <w:lang w:val="kk-KZ"/>
        </w:rPr>
        <w:noBreakHyphen/>
        <w:t xml:space="preserve"> </w:t>
      </w:r>
      <w:r w:rsidR="00D41406" w:rsidRPr="00E02876">
        <w:rPr>
          <w:rFonts w:ascii="Times New Roman" w:hAnsi="Times New Roman" w:cs="Times New Roman"/>
          <w:sz w:val="28"/>
          <w:szCs w:val="28"/>
          <w:lang w:val="kk-KZ"/>
        </w:rPr>
        <w:t>Сот әкімшілігі</w:t>
      </w:r>
      <w:r w:rsidRPr="00E02876">
        <w:rPr>
          <w:rFonts w:ascii="Times New Roman" w:hAnsi="Times New Roman" w:cs="Times New Roman"/>
          <w:sz w:val="28"/>
          <w:szCs w:val="28"/>
          <w:lang w:val="kk-KZ"/>
        </w:rPr>
        <w:t xml:space="preserve">) </w:t>
      </w:r>
      <w:r w:rsidRPr="00E02876">
        <w:rPr>
          <w:rFonts w:ascii="Times New Roman" w:eastAsia="Times New Roman" w:hAnsi="Times New Roman" w:cs="Times New Roman"/>
          <w:sz w:val="28"/>
          <w:szCs w:val="28"/>
          <w:lang w:val="kk-KZ"/>
        </w:rPr>
        <w:t>құрылымдық бөлімшесі болып табылады</w:t>
      </w:r>
      <w:r w:rsidR="00FD54F5" w:rsidRPr="00E02876">
        <w:rPr>
          <w:rFonts w:ascii="Times New Roman" w:eastAsia="Times New Roman" w:hAnsi="Times New Roman" w:cs="Times New Roman"/>
          <w:sz w:val="28"/>
          <w:szCs w:val="28"/>
          <w:lang w:val="kk-KZ"/>
        </w:rPr>
        <w:t>, басқа құрылымдық бөлімшелерден тәуелсіз, мемлекеттік органның бірінші басшысына есеп береді және бағынады</w:t>
      </w:r>
      <w:r w:rsidRPr="00E02876">
        <w:rPr>
          <w:rFonts w:ascii="Times New Roman" w:eastAsia="Times New Roman" w:hAnsi="Times New Roman" w:cs="Times New Roman"/>
          <w:sz w:val="28"/>
          <w:szCs w:val="28"/>
          <w:lang w:val="kk-KZ"/>
        </w:rPr>
        <w:t>.</w:t>
      </w:r>
      <w:r w:rsidR="00FD54F5" w:rsidRPr="00E02876">
        <w:rPr>
          <w:rFonts w:ascii="Times New Roman" w:eastAsia="Times New Roman" w:hAnsi="Times New Roman" w:cs="Times New Roman"/>
          <w:sz w:val="28"/>
          <w:szCs w:val="28"/>
          <w:lang w:val="kk-KZ"/>
        </w:rPr>
        <w:t xml:space="preserve"> </w:t>
      </w:r>
    </w:p>
    <w:p w:rsidR="008B3967" w:rsidRPr="00E02876" w:rsidRDefault="004F6B55" w:rsidP="00FD54F5">
      <w:pPr>
        <w:pStyle w:val="af8"/>
        <w:spacing w:after="0" w:line="240" w:lineRule="auto"/>
        <w:ind w:left="0" w:firstLine="708"/>
        <w:jc w:val="both"/>
        <w:rPr>
          <w:sz w:val="28"/>
          <w:szCs w:val="28"/>
          <w:shd w:val="clear" w:color="auto" w:fill="FFFFFF"/>
          <w:lang w:val="kk-KZ"/>
        </w:rPr>
      </w:pPr>
      <w:r w:rsidRPr="00E02876">
        <w:rPr>
          <w:rFonts w:eastAsia="Times New Roman"/>
          <w:sz w:val="28"/>
          <w:szCs w:val="28"/>
          <w:lang w:val="kk-KZ"/>
        </w:rPr>
        <w:t xml:space="preserve">2. Бөлім өз қызметінде Қазақстан Республикасының Конституциясын, </w:t>
      </w:r>
      <w:r w:rsidRPr="00E02876">
        <w:rPr>
          <w:color w:val="000000"/>
          <w:spacing w:val="2"/>
          <w:sz w:val="28"/>
          <w:szCs w:val="28"/>
          <w:lang w:val="kk-KZ"/>
        </w:rPr>
        <w:t xml:space="preserve">«Қазақстан  Республикасының сот жүйесі мен судьяларының мәртебесі туралы» Конституциялық заңды, «Қазақстан Республикасының мемлекеттік қызметі туралы», «Сыбайлас жемқорлыққа қарсы </w:t>
      </w:r>
      <w:r w:rsidR="00355451" w:rsidRPr="00E02876">
        <w:rPr>
          <w:color w:val="000000"/>
          <w:spacing w:val="2"/>
          <w:sz w:val="28"/>
          <w:szCs w:val="28"/>
          <w:lang w:val="kk-KZ"/>
        </w:rPr>
        <w:t>іс-қимыл</w:t>
      </w:r>
      <w:r w:rsidRPr="00E02876">
        <w:rPr>
          <w:color w:val="000000"/>
          <w:spacing w:val="2"/>
          <w:sz w:val="28"/>
          <w:szCs w:val="28"/>
          <w:lang w:val="kk-KZ"/>
        </w:rPr>
        <w:t xml:space="preserve"> туралы»</w:t>
      </w:r>
      <w:r w:rsidR="00B66637" w:rsidRPr="00E02876">
        <w:rPr>
          <w:color w:val="000000"/>
          <w:spacing w:val="2"/>
          <w:sz w:val="28"/>
          <w:szCs w:val="28"/>
          <w:lang w:val="kk-KZ"/>
        </w:rPr>
        <w:t xml:space="preserve"> </w:t>
      </w:r>
      <w:r w:rsidR="00BD581B" w:rsidRPr="00E02876">
        <w:rPr>
          <w:color w:val="000000"/>
          <w:spacing w:val="2"/>
          <w:sz w:val="28"/>
          <w:szCs w:val="28"/>
          <w:lang w:val="kk-KZ"/>
        </w:rPr>
        <w:t>заңдарын</w:t>
      </w:r>
      <w:r w:rsidRPr="00E02876">
        <w:rPr>
          <w:color w:val="000000"/>
          <w:spacing w:val="2"/>
          <w:sz w:val="28"/>
          <w:szCs w:val="28"/>
          <w:lang w:val="kk-KZ"/>
        </w:rPr>
        <w:t xml:space="preserve">, </w:t>
      </w:r>
      <w:r w:rsidRPr="00E02876">
        <w:rPr>
          <w:rStyle w:val="Sylfaen7"/>
          <w:rFonts w:ascii="Times New Roman" w:hAnsi="Times New Roman" w:cs="Times New Roman"/>
          <w:sz w:val="28"/>
          <w:szCs w:val="28"/>
          <w:lang w:val="kk-KZ"/>
        </w:rPr>
        <w:t xml:space="preserve"> «Мемлекеттік аудит және қаржылық бақылау туралы» Қазақстан Республикасының Заңын </w:t>
      </w:r>
      <w:r w:rsidRPr="00E02876">
        <w:rPr>
          <w:sz w:val="28"/>
          <w:szCs w:val="28"/>
          <w:lang w:val="kk-KZ"/>
        </w:rPr>
        <w:t xml:space="preserve">(бұдан әрі </w:t>
      </w:r>
      <w:r w:rsidRPr="00E02876">
        <w:rPr>
          <w:sz w:val="28"/>
          <w:szCs w:val="28"/>
          <w:lang w:val="kk-KZ"/>
        </w:rPr>
        <w:noBreakHyphen/>
        <w:t xml:space="preserve"> Заң), Қазақстан Республикасы Қаржы министрінің 2015 жылғы 30 қарашадағы №599 бұйрығымен бекітілген, Ішкі аудит қызметтері туралы үлгілік ережеге, </w:t>
      </w:r>
      <w:r w:rsidRPr="00E02876">
        <w:rPr>
          <w:color w:val="000000"/>
          <w:spacing w:val="2"/>
          <w:sz w:val="28"/>
          <w:szCs w:val="28"/>
          <w:lang w:val="kk-KZ"/>
        </w:rPr>
        <w:t>Қазақстан Республикасы Президенті мен Үкіметінің актілерін,</w:t>
      </w:r>
      <w:r w:rsidRPr="00E02876">
        <w:rPr>
          <w:color w:val="000000"/>
          <w:spacing w:val="1"/>
          <w:sz w:val="28"/>
          <w:szCs w:val="28"/>
          <w:lang w:val="kk-KZ"/>
        </w:rPr>
        <w:t xml:space="preserve"> Қазақстан Республикасы Жоғарғы Сотының Төрағасының </w:t>
      </w:r>
      <w:r w:rsidRPr="00E02876">
        <w:rPr>
          <w:color w:val="000000"/>
          <w:spacing w:val="2"/>
          <w:sz w:val="28"/>
          <w:szCs w:val="28"/>
          <w:lang w:val="kk-KZ"/>
        </w:rPr>
        <w:t>және</w:t>
      </w:r>
      <w:r w:rsidR="00FD54F5" w:rsidRPr="00E02876">
        <w:rPr>
          <w:sz w:val="28"/>
          <w:szCs w:val="28"/>
          <w:lang w:val="kk-KZ"/>
        </w:rPr>
        <w:t xml:space="preserve"> Сот әкімшілігі</w:t>
      </w:r>
      <w:r w:rsidRPr="00E02876">
        <w:rPr>
          <w:color w:val="000000"/>
          <w:spacing w:val="2"/>
          <w:sz w:val="28"/>
          <w:szCs w:val="28"/>
          <w:lang w:val="kk-KZ"/>
        </w:rPr>
        <w:t xml:space="preserve"> басшысының өкімдері мен бұйрықтарын</w:t>
      </w:r>
      <w:r w:rsidRPr="00E02876">
        <w:rPr>
          <w:color w:val="000000"/>
          <w:spacing w:val="7"/>
          <w:sz w:val="28"/>
          <w:szCs w:val="28"/>
          <w:lang w:val="kk-KZ"/>
        </w:rPr>
        <w:t xml:space="preserve">, </w:t>
      </w:r>
      <w:r w:rsidR="00FD54F5" w:rsidRPr="00E02876">
        <w:rPr>
          <w:sz w:val="28"/>
          <w:szCs w:val="28"/>
          <w:lang w:val="kk-KZ"/>
        </w:rPr>
        <w:t>Сот әкімшілігі</w:t>
      </w:r>
      <w:r w:rsidR="00FD54F5" w:rsidRPr="00E02876">
        <w:rPr>
          <w:color w:val="000000"/>
          <w:spacing w:val="7"/>
          <w:sz w:val="28"/>
          <w:szCs w:val="28"/>
          <w:lang w:val="kk-KZ"/>
        </w:rPr>
        <w:t xml:space="preserve"> </w:t>
      </w:r>
      <w:r w:rsidRPr="00E02876">
        <w:rPr>
          <w:color w:val="000000"/>
          <w:spacing w:val="7"/>
          <w:sz w:val="28"/>
          <w:szCs w:val="28"/>
          <w:lang w:val="kk-KZ"/>
        </w:rPr>
        <w:t>туралы ережені</w:t>
      </w:r>
      <w:r w:rsidRPr="00E02876">
        <w:rPr>
          <w:rFonts w:eastAsia="Times New Roman"/>
          <w:sz w:val="28"/>
          <w:szCs w:val="28"/>
          <w:lang w:val="kk-KZ"/>
        </w:rPr>
        <w:t>,</w:t>
      </w:r>
      <w:r w:rsidR="00BD581B" w:rsidRPr="00E02876">
        <w:rPr>
          <w:rFonts w:eastAsia="Times New Roman"/>
          <w:sz w:val="28"/>
          <w:szCs w:val="28"/>
          <w:lang w:val="kk-KZ"/>
        </w:rPr>
        <w:t xml:space="preserve"> өзге де нормативтік құқықтық актілерін,</w:t>
      </w:r>
      <w:r w:rsidRPr="00E02876">
        <w:rPr>
          <w:rFonts w:eastAsia="Times New Roman"/>
          <w:sz w:val="28"/>
          <w:szCs w:val="28"/>
          <w:lang w:val="kk-KZ"/>
        </w:rPr>
        <w:t xml:space="preserve"> сондай-ақ осы Ережені басшылыққа алады.</w:t>
      </w:r>
      <w:r w:rsidRPr="00E02876">
        <w:rPr>
          <w:rFonts w:eastAsia="Times New Roman"/>
          <w:color w:val="000000"/>
          <w:sz w:val="28"/>
          <w:szCs w:val="28"/>
          <w:lang w:val="kk-KZ"/>
        </w:rPr>
        <w:t xml:space="preserve"> </w:t>
      </w:r>
    </w:p>
    <w:p w:rsidR="008B3967" w:rsidRPr="00E02876" w:rsidRDefault="004F6B55" w:rsidP="00FD54F5">
      <w:pPr>
        <w:spacing w:after="0" w:line="240" w:lineRule="auto"/>
        <w:ind w:firstLine="709"/>
        <w:jc w:val="both"/>
        <w:rPr>
          <w:rFonts w:ascii="Times New Roman" w:eastAsia="Times New Roman" w:hAnsi="Times New Roman" w:cs="Times New Roman"/>
          <w:color w:val="000000"/>
          <w:sz w:val="28"/>
          <w:szCs w:val="28"/>
          <w:lang w:val="kk-KZ"/>
        </w:rPr>
      </w:pPr>
      <w:r w:rsidRPr="00E02876">
        <w:rPr>
          <w:rFonts w:ascii="Times New Roman" w:eastAsia="Times New Roman" w:hAnsi="Times New Roman" w:cs="Times New Roman"/>
          <w:sz w:val="28"/>
          <w:szCs w:val="28"/>
          <w:lang w:val="kk-KZ"/>
        </w:rPr>
        <w:t xml:space="preserve">3. Бөлімнің құрылымын, штат санын Қазақстан Республикасының заңнамасында белгіленген тәртіппен  </w:t>
      </w:r>
      <w:r w:rsidR="00FD54F5" w:rsidRPr="00E02876">
        <w:rPr>
          <w:rFonts w:ascii="Times New Roman" w:hAnsi="Times New Roman" w:cs="Times New Roman"/>
          <w:sz w:val="28"/>
          <w:szCs w:val="28"/>
          <w:lang w:val="kk-KZ"/>
        </w:rPr>
        <w:t>Сот әкімшілігінің</w:t>
      </w:r>
      <w:r w:rsidR="00FD54F5" w:rsidRPr="00E02876">
        <w:rPr>
          <w:rFonts w:ascii="Times New Roman" w:hAnsi="Times New Roman" w:cs="Times New Roman"/>
          <w:color w:val="000000"/>
          <w:spacing w:val="2"/>
          <w:sz w:val="28"/>
          <w:szCs w:val="28"/>
          <w:lang w:val="kk-KZ"/>
        </w:rPr>
        <w:t xml:space="preserve"> </w:t>
      </w:r>
      <w:r w:rsidRPr="00E02876">
        <w:rPr>
          <w:rFonts w:ascii="Times New Roman" w:eastAsia="Times New Roman" w:hAnsi="Times New Roman" w:cs="Times New Roman"/>
          <w:sz w:val="28"/>
          <w:szCs w:val="28"/>
          <w:lang w:val="kk-KZ"/>
        </w:rPr>
        <w:t>басшысы бекітеді.</w:t>
      </w:r>
      <w:r w:rsidRPr="00E02876">
        <w:rPr>
          <w:rFonts w:ascii="Times New Roman" w:eastAsia="Times New Roman" w:hAnsi="Times New Roman" w:cs="Times New Roman"/>
          <w:color w:val="000000"/>
          <w:sz w:val="28"/>
          <w:szCs w:val="28"/>
          <w:lang w:val="kk-KZ"/>
        </w:rPr>
        <w:t xml:space="preserve"> </w:t>
      </w:r>
    </w:p>
    <w:p w:rsidR="00FD54F5" w:rsidRPr="00E02876" w:rsidRDefault="00FD54F5" w:rsidP="00FD54F5">
      <w:pPr>
        <w:spacing w:after="0" w:line="240" w:lineRule="auto"/>
        <w:ind w:firstLine="709"/>
        <w:jc w:val="both"/>
        <w:rPr>
          <w:rFonts w:ascii="Times New Roman" w:eastAsia="Times New Roman" w:hAnsi="Times New Roman" w:cs="Times New Roman"/>
          <w:sz w:val="28"/>
          <w:szCs w:val="28"/>
          <w:lang w:val="kk-KZ"/>
        </w:rPr>
      </w:pPr>
      <w:r w:rsidRPr="00E02876">
        <w:rPr>
          <w:rFonts w:ascii="Times New Roman" w:eastAsia="Times New Roman" w:hAnsi="Times New Roman" w:cs="Times New Roman"/>
          <w:color w:val="000000"/>
          <w:sz w:val="28"/>
          <w:szCs w:val="28"/>
          <w:lang w:val="kk-KZ"/>
        </w:rPr>
        <w:t xml:space="preserve">4. Бөлім Сот </w:t>
      </w:r>
      <w:r w:rsidRPr="00E02876">
        <w:rPr>
          <w:rFonts w:ascii="Times New Roman" w:hAnsi="Times New Roman" w:cs="Times New Roman"/>
          <w:sz w:val="28"/>
          <w:szCs w:val="28"/>
          <w:lang w:val="kk-KZ"/>
        </w:rPr>
        <w:t>әкімшілігінің басқа құрылымдық бөлімшелерінің</w:t>
      </w:r>
      <w:r w:rsidR="00A87300" w:rsidRPr="00E02876">
        <w:rPr>
          <w:rFonts w:ascii="Times New Roman" w:hAnsi="Times New Roman" w:cs="Times New Roman"/>
          <w:sz w:val="28"/>
          <w:szCs w:val="28"/>
          <w:lang w:val="kk-KZ"/>
        </w:rPr>
        <w:t xml:space="preserve"> </w:t>
      </w:r>
      <w:r w:rsidRPr="00E02876">
        <w:rPr>
          <w:rFonts w:ascii="Times New Roman" w:hAnsi="Times New Roman" w:cs="Times New Roman"/>
          <w:sz w:val="28"/>
          <w:szCs w:val="28"/>
          <w:lang w:val="kk-KZ"/>
        </w:rPr>
        <w:t>құзыретіне жататын жұмыстарға, сондай-ақ оның өкілеттіктеріне жатпайтын бағдарламалар мен жобаларды дайындау немесе орындауға тартыла алмайды</w:t>
      </w:r>
      <w:r w:rsidR="00355451" w:rsidRPr="00E02876">
        <w:rPr>
          <w:rFonts w:ascii="Times New Roman" w:hAnsi="Times New Roman" w:cs="Times New Roman"/>
          <w:sz w:val="28"/>
          <w:szCs w:val="28"/>
          <w:lang w:val="kk-KZ"/>
        </w:rPr>
        <w:t>.</w:t>
      </w:r>
    </w:p>
    <w:p w:rsidR="008B3967" w:rsidRPr="00E02876" w:rsidRDefault="008B3967">
      <w:pPr>
        <w:spacing w:after="0" w:line="240" w:lineRule="auto"/>
        <w:ind w:firstLine="709"/>
        <w:jc w:val="both"/>
        <w:rPr>
          <w:rFonts w:ascii="Times New Roman" w:eastAsia="Times New Roman" w:hAnsi="Times New Roman" w:cs="Times New Roman"/>
          <w:sz w:val="28"/>
          <w:szCs w:val="28"/>
          <w:lang w:val="kk-KZ"/>
        </w:rPr>
      </w:pPr>
    </w:p>
    <w:p w:rsidR="008B3967" w:rsidRPr="00E02876" w:rsidRDefault="004F6B55">
      <w:pPr>
        <w:spacing w:after="0" w:line="240" w:lineRule="auto"/>
        <w:ind w:firstLine="709"/>
        <w:jc w:val="center"/>
        <w:rPr>
          <w:rFonts w:ascii="Times New Roman" w:eastAsia="Times New Roman" w:hAnsi="Times New Roman" w:cs="Times New Roman"/>
          <w:b/>
          <w:color w:val="000000"/>
          <w:sz w:val="28"/>
          <w:szCs w:val="28"/>
          <w:lang w:val="kk-KZ"/>
        </w:rPr>
      </w:pPr>
      <w:r w:rsidRPr="00E02876">
        <w:rPr>
          <w:rFonts w:ascii="Times New Roman" w:eastAsia="Times New Roman" w:hAnsi="Times New Roman" w:cs="Times New Roman"/>
          <w:b/>
          <w:color w:val="000000"/>
          <w:sz w:val="28"/>
          <w:szCs w:val="28"/>
          <w:lang w:val="kk-KZ"/>
        </w:rPr>
        <w:t>2-тарау. Бөлімнің мақсаттары, құқықтары мен міндеттері</w:t>
      </w:r>
    </w:p>
    <w:p w:rsidR="008B3967" w:rsidRPr="00E02876" w:rsidRDefault="008B3967">
      <w:pPr>
        <w:spacing w:after="0" w:line="240" w:lineRule="auto"/>
        <w:ind w:firstLine="709"/>
        <w:jc w:val="both"/>
        <w:rPr>
          <w:rFonts w:ascii="Times New Roman" w:eastAsia="Times New Roman" w:hAnsi="Times New Roman" w:cs="Times New Roman"/>
          <w:color w:val="000000"/>
          <w:sz w:val="28"/>
          <w:szCs w:val="28"/>
          <w:lang w:val="kk-KZ"/>
        </w:rPr>
      </w:pPr>
    </w:p>
    <w:p w:rsidR="008B3967" w:rsidRPr="00E02876" w:rsidRDefault="00355451">
      <w:pPr>
        <w:spacing w:after="0" w:line="240" w:lineRule="auto"/>
        <w:ind w:firstLine="709"/>
        <w:jc w:val="both"/>
        <w:rPr>
          <w:rFonts w:ascii="Times New Roman" w:eastAsia="Times New Roman" w:hAnsi="Times New Roman" w:cs="Times New Roman"/>
          <w:color w:val="000000"/>
          <w:sz w:val="28"/>
          <w:szCs w:val="28"/>
          <w:lang w:val="kk-KZ"/>
        </w:rPr>
      </w:pPr>
      <w:r w:rsidRPr="00E02876">
        <w:rPr>
          <w:rFonts w:ascii="Times New Roman" w:eastAsia="Times New Roman" w:hAnsi="Times New Roman" w:cs="Times New Roman"/>
          <w:color w:val="000000"/>
          <w:sz w:val="28"/>
          <w:szCs w:val="28"/>
          <w:lang w:val="kk-KZ"/>
        </w:rPr>
        <w:t>5</w:t>
      </w:r>
      <w:r w:rsidR="004F6B55" w:rsidRPr="00E02876">
        <w:rPr>
          <w:rFonts w:ascii="Times New Roman" w:eastAsia="Times New Roman" w:hAnsi="Times New Roman" w:cs="Times New Roman"/>
          <w:color w:val="000000"/>
          <w:sz w:val="28"/>
          <w:szCs w:val="28"/>
          <w:lang w:val="kk-KZ"/>
        </w:rPr>
        <w:t>. Мақсаты:</w:t>
      </w:r>
    </w:p>
    <w:p w:rsidR="008B3967" w:rsidRPr="00E02876" w:rsidRDefault="0057548D" w:rsidP="0057548D">
      <w:pPr>
        <w:pStyle w:val="30"/>
        <w:shd w:val="clear" w:color="auto" w:fill="auto"/>
        <w:tabs>
          <w:tab w:val="left" w:pos="1894"/>
        </w:tabs>
        <w:spacing w:before="0"/>
        <w:ind w:right="20"/>
        <w:rPr>
          <w:rFonts w:ascii="Times New Roman" w:hAnsi="Times New Roman" w:cs="Times New Roman"/>
          <w:b w:val="0"/>
          <w:sz w:val="28"/>
          <w:szCs w:val="28"/>
          <w:lang w:val="kk-KZ"/>
        </w:rPr>
      </w:pPr>
      <w:r w:rsidRPr="00E02876">
        <w:rPr>
          <w:rFonts w:ascii="Times New Roman" w:hAnsi="Times New Roman" w:cs="Times New Roman"/>
          <w:b w:val="0"/>
          <w:sz w:val="28"/>
          <w:szCs w:val="28"/>
          <w:lang w:val="kk-KZ"/>
        </w:rPr>
        <w:t xml:space="preserve">         </w:t>
      </w:r>
      <w:r w:rsidR="004F6B55" w:rsidRPr="00E02876">
        <w:rPr>
          <w:rFonts w:ascii="Times New Roman" w:hAnsi="Times New Roman" w:cs="Times New Roman"/>
          <w:b w:val="0"/>
          <w:sz w:val="28"/>
          <w:szCs w:val="28"/>
          <w:lang w:val="kk-KZ"/>
        </w:rPr>
        <w:t xml:space="preserve">1) </w:t>
      </w:r>
      <w:r w:rsidR="00A87300" w:rsidRPr="00E02876">
        <w:rPr>
          <w:rFonts w:ascii="Times New Roman" w:hAnsi="Times New Roman" w:cs="Times New Roman"/>
          <w:b w:val="0"/>
          <w:sz w:val="28"/>
          <w:szCs w:val="28"/>
          <w:lang w:val="kk-KZ"/>
        </w:rPr>
        <w:t xml:space="preserve">Сот </w:t>
      </w:r>
      <w:r w:rsidR="004F6B55" w:rsidRPr="00E02876">
        <w:rPr>
          <w:rFonts w:ascii="Times New Roman" w:hAnsi="Times New Roman" w:cs="Times New Roman"/>
          <w:b w:val="0"/>
          <w:sz w:val="28"/>
          <w:szCs w:val="28"/>
          <w:lang w:val="kk-KZ"/>
        </w:rPr>
        <w:t xml:space="preserve"> </w:t>
      </w:r>
      <w:r w:rsidR="00A87300" w:rsidRPr="00E02876">
        <w:rPr>
          <w:rFonts w:ascii="Times New Roman" w:hAnsi="Times New Roman" w:cs="Times New Roman"/>
          <w:b w:val="0"/>
          <w:sz w:val="28"/>
          <w:szCs w:val="28"/>
          <w:lang w:val="kk-KZ"/>
        </w:rPr>
        <w:t xml:space="preserve">әкімшілігі </w:t>
      </w:r>
      <w:r w:rsidR="004F6B55" w:rsidRPr="00E02876">
        <w:rPr>
          <w:rFonts w:ascii="Times New Roman" w:hAnsi="Times New Roman" w:cs="Times New Roman"/>
          <w:b w:val="0"/>
          <w:sz w:val="28"/>
          <w:szCs w:val="28"/>
          <w:lang w:val="kk-KZ"/>
        </w:rPr>
        <w:t xml:space="preserve">туралы ережеде көзделген функцияларын жүзеге асыру, оның ішінде </w:t>
      </w:r>
      <w:r w:rsidRPr="00E02876">
        <w:rPr>
          <w:rFonts w:ascii="Times New Roman" w:hAnsi="Times New Roman" w:cs="Times New Roman"/>
          <w:b w:val="0"/>
          <w:sz w:val="28"/>
          <w:szCs w:val="28"/>
          <w:lang w:val="kk-KZ"/>
        </w:rPr>
        <w:t>департаменттердің қаржы-шаруашылық қызметін және бюджет қаражатын жұмсауын бақылауды жүзеге асыру;</w:t>
      </w:r>
    </w:p>
    <w:p w:rsidR="008B3967" w:rsidRPr="00E02876" w:rsidRDefault="004F6B55">
      <w:pPr>
        <w:pStyle w:val="30"/>
        <w:shd w:val="clear" w:color="auto" w:fill="auto"/>
        <w:tabs>
          <w:tab w:val="left" w:pos="1894"/>
        </w:tabs>
        <w:spacing w:before="0"/>
        <w:ind w:right="20"/>
        <w:rPr>
          <w:rFonts w:ascii="Times New Roman" w:hAnsi="Times New Roman" w:cs="Times New Roman"/>
          <w:b w:val="0"/>
          <w:sz w:val="28"/>
          <w:szCs w:val="28"/>
          <w:lang w:val="kk-KZ"/>
        </w:rPr>
      </w:pPr>
      <w:r w:rsidRPr="00E02876">
        <w:rPr>
          <w:rFonts w:ascii="Times New Roman" w:eastAsia="Times New Roman" w:hAnsi="Times New Roman" w:cs="Times New Roman"/>
          <w:b w:val="0"/>
          <w:color w:val="000000"/>
          <w:sz w:val="28"/>
          <w:szCs w:val="28"/>
          <w:lang w:val="kk-KZ"/>
        </w:rPr>
        <w:t xml:space="preserve">         2</w:t>
      </w:r>
      <w:r w:rsidRPr="00E02876">
        <w:rPr>
          <w:rFonts w:ascii="Times New Roman" w:hAnsi="Times New Roman" w:cs="Times New Roman"/>
          <w:b w:val="0"/>
          <w:sz w:val="28"/>
          <w:szCs w:val="28"/>
          <w:lang w:val="kk-KZ"/>
        </w:rPr>
        <w:t xml:space="preserve">) </w:t>
      </w:r>
      <w:r w:rsidR="0057548D" w:rsidRPr="00E02876">
        <w:rPr>
          <w:rFonts w:ascii="Times New Roman" w:hAnsi="Times New Roman" w:cs="Times New Roman"/>
          <w:b w:val="0"/>
          <w:sz w:val="28"/>
          <w:szCs w:val="28"/>
          <w:lang w:val="kk-KZ"/>
        </w:rPr>
        <w:t>Сот әкімшілігі</w:t>
      </w:r>
      <w:r w:rsidR="0057548D" w:rsidRPr="00E02876">
        <w:rPr>
          <w:b w:val="0"/>
          <w:sz w:val="28"/>
          <w:szCs w:val="28"/>
          <w:lang w:val="kk-KZ"/>
        </w:rPr>
        <w:t>ні</w:t>
      </w:r>
      <w:r w:rsidR="0057548D" w:rsidRPr="00E02876">
        <w:rPr>
          <w:rFonts w:ascii="Times New Roman" w:hAnsi="Times New Roman" w:cs="Times New Roman"/>
          <w:b w:val="0"/>
          <w:sz w:val="28"/>
          <w:szCs w:val="28"/>
          <w:lang w:val="kk-KZ"/>
        </w:rPr>
        <w:t>ң</w:t>
      </w:r>
      <w:r w:rsidRPr="00E02876">
        <w:rPr>
          <w:rFonts w:ascii="Times New Roman" w:hAnsi="Times New Roman" w:cs="Times New Roman"/>
          <w:b w:val="0"/>
          <w:sz w:val="28"/>
          <w:szCs w:val="28"/>
          <w:lang w:val="kk-KZ"/>
        </w:rPr>
        <w:t xml:space="preserve">, оның аумақтық бөлімшелерінің мақсаттарына, міндеттері мен </w:t>
      </w:r>
      <w:r w:rsidR="00E02876" w:rsidRPr="00E02876">
        <w:rPr>
          <w:rFonts w:ascii="Times New Roman" w:hAnsi="Times New Roman" w:cs="Times New Roman"/>
          <w:b w:val="0"/>
          <w:sz w:val="28"/>
          <w:szCs w:val="28"/>
          <w:lang w:val="kk-KZ"/>
        </w:rPr>
        <w:t>бағдармаларына</w:t>
      </w:r>
      <w:r w:rsidRPr="00E02876">
        <w:rPr>
          <w:rFonts w:ascii="Times New Roman" w:hAnsi="Times New Roman" w:cs="Times New Roman"/>
          <w:b w:val="0"/>
          <w:sz w:val="28"/>
          <w:szCs w:val="28"/>
          <w:lang w:val="kk-KZ"/>
        </w:rPr>
        <w:t xml:space="preserve"> қол жеткізілуін талдау; </w:t>
      </w:r>
    </w:p>
    <w:p w:rsidR="008B3967" w:rsidRPr="00E02876" w:rsidRDefault="004F6B55">
      <w:pPr>
        <w:pStyle w:val="30"/>
        <w:shd w:val="clear" w:color="auto" w:fill="auto"/>
        <w:tabs>
          <w:tab w:val="left" w:pos="1990"/>
        </w:tabs>
        <w:spacing w:before="0"/>
        <w:rPr>
          <w:rFonts w:ascii="Times New Roman" w:hAnsi="Times New Roman" w:cs="Times New Roman"/>
          <w:b w:val="0"/>
          <w:sz w:val="28"/>
          <w:szCs w:val="28"/>
          <w:lang w:val="kk-KZ"/>
        </w:rPr>
      </w:pPr>
      <w:r w:rsidRPr="00E02876">
        <w:rPr>
          <w:rFonts w:ascii="Times New Roman" w:hAnsi="Times New Roman" w:cs="Times New Roman"/>
          <w:b w:val="0"/>
          <w:sz w:val="28"/>
          <w:szCs w:val="28"/>
          <w:lang w:val="kk-KZ"/>
        </w:rPr>
        <w:lastRenderedPageBreak/>
        <w:t xml:space="preserve">         3) қаржылық және басқарушылық ақпараттың сенімділігі мен дұрыстығын, </w:t>
      </w:r>
      <w:r w:rsidR="0057548D" w:rsidRPr="00E02876">
        <w:rPr>
          <w:rFonts w:ascii="Times New Roman" w:hAnsi="Times New Roman" w:cs="Times New Roman"/>
          <w:b w:val="0"/>
          <w:sz w:val="28"/>
          <w:szCs w:val="28"/>
          <w:lang w:val="kk-KZ"/>
        </w:rPr>
        <w:t>Сот әкімшілігі</w:t>
      </w:r>
      <w:r w:rsidR="0057548D" w:rsidRPr="00E02876">
        <w:rPr>
          <w:b w:val="0"/>
          <w:sz w:val="28"/>
          <w:szCs w:val="28"/>
          <w:lang w:val="kk-KZ"/>
        </w:rPr>
        <w:t>ні</w:t>
      </w:r>
      <w:r w:rsidR="0057548D" w:rsidRPr="00E02876">
        <w:rPr>
          <w:rFonts w:ascii="Times New Roman" w:hAnsi="Times New Roman" w:cs="Times New Roman"/>
          <w:b w:val="0"/>
          <w:sz w:val="28"/>
          <w:szCs w:val="28"/>
          <w:lang w:val="kk-KZ"/>
        </w:rPr>
        <w:t xml:space="preserve">ң </w:t>
      </w:r>
      <w:r w:rsidRPr="00E02876">
        <w:rPr>
          <w:rFonts w:ascii="Times New Roman" w:hAnsi="Times New Roman" w:cs="Times New Roman"/>
          <w:b w:val="0"/>
          <w:sz w:val="28"/>
          <w:szCs w:val="28"/>
          <w:lang w:val="kk-KZ"/>
        </w:rPr>
        <w:t>және оның аумақтық бөлімшелерінің  қызметін ішкі ұйымдастыру процестерінің тиімділігін, көрсетілетін мемлекеттік қызметтердің сапасын, мемлекет активтерінің сақталуын талдау, бағалау және тексеру.</w:t>
      </w:r>
    </w:p>
    <w:p w:rsidR="008B3967" w:rsidRPr="00E02876" w:rsidRDefault="008B3967">
      <w:pPr>
        <w:spacing w:after="0" w:line="240" w:lineRule="auto"/>
        <w:ind w:firstLine="708"/>
        <w:jc w:val="both"/>
        <w:rPr>
          <w:rFonts w:ascii="Times New Roman" w:eastAsia="Times New Roman" w:hAnsi="Times New Roman" w:cs="Times New Roman"/>
          <w:color w:val="000000"/>
          <w:sz w:val="28"/>
          <w:szCs w:val="28"/>
          <w:lang w:val="kk-KZ"/>
        </w:rPr>
      </w:pPr>
    </w:p>
    <w:p w:rsidR="008B3967" w:rsidRPr="00E02876" w:rsidRDefault="00355451">
      <w:pPr>
        <w:spacing w:after="0" w:line="240" w:lineRule="auto"/>
        <w:ind w:firstLine="709"/>
        <w:jc w:val="both"/>
        <w:rPr>
          <w:rFonts w:ascii="Times New Roman" w:eastAsia="Times New Roman" w:hAnsi="Times New Roman" w:cs="Times New Roman"/>
          <w:color w:val="000000"/>
          <w:sz w:val="28"/>
          <w:szCs w:val="28"/>
          <w:lang w:val="kk-KZ"/>
        </w:rPr>
      </w:pPr>
      <w:r w:rsidRPr="00E02876">
        <w:rPr>
          <w:rFonts w:ascii="Times New Roman" w:eastAsia="Times New Roman" w:hAnsi="Times New Roman" w:cs="Times New Roman"/>
          <w:color w:val="000000"/>
          <w:sz w:val="28"/>
          <w:szCs w:val="28"/>
          <w:lang w:val="kk-KZ"/>
        </w:rPr>
        <w:t>6</w:t>
      </w:r>
      <w:r w:rsidR="004F6B55" w:rsidRPr="00E02876">
        <w:rPr>
          <w:rFonts w:ascii="Times New Roman" w:eastAsia="Times New Roman" w:hAnsi="Times New Roman" w:cs="Times New Roman"/>
          <w:color w:val="000000"/>
          <w:sz w:val="28"/>
          <w:szCs w:val="28"/>
          <w:lang w:val="kk-KZ"/>
        </w:rPr>
        <w:t>. Құқықтары мен міндеттері:</w:t>
      </w:r>
    </w:p>
    <w:p w:rsidR="008B3967" w:rsidRPr="00E02876" w:rsidRDefault="004F6B55">
      <w:pPr>
        <w:pStyle w:val="30"/>
        <w:shd w:val="clear" w:color="auto" w:fill="auto"/>
        <w:tabs>
          <w:tab w:val="left" w:pos="2001"/>
        </w:tabs>
        <w:spacing w:before="0" w:line="311" w:lineRule="exact"/>
        <w:rPr>
          <w:rFonts w:ascii="Times New Roman" w:hAnsi="Times New Roman" w:cs="Times New Roman"/>
          <w:sz w:val="28"/>
          <w:szCs w:val="28"/>
          <w:lang w:val="kk-KZ"/>
        </w:rPr>
      </w:pPr>
      <w:r w:rsidRPr="00E02876">
        <w:rPr>
          <w:rStyle w:val="3ArialUnicodeMS"/>
          <w:rFonts w:ascii="Times New Roman" w:hAnsi="Times New Roman" w:cs="Times New Roman" w:hint="default"/>
          <w:b w:val="0"/>
          <w:bCs w:val="0"/>
          <w:i w:val="0"/>
          <w:sz w:val="28"/>
          <w:szCs w:val="28"/>
          <w:lang w:val="kk-KZ"/>
        </w:rPr>
        <w:t xml:space="preserve">       Қ</w:t>
      </w:r>
      <w:r w:rsidRPr="00E02876">
        <w:rPr>
          <w:rFonts w:ascii="Times New Roman" w:hAnsi="Times New Roman" w:cs="Times New Roman"/>
          <w:b w:val="0"/>
          <w:sz w:val="28"/>
          <w:szCs w:val="28"/>
          <w:lang w:val="kk-KZ"/>
        </w:rPr>
        <w:t>ұқықтары:</w:t>
      </w:r>
    </w:p>
    <w:p w:rsidR="008B3967" w:rsidRPr="00E02876" w:rsidRDefault="004F6B55">
      <w:pPr>
        <w:pStyle w:val="30"/>
        <w:shd w:val="clear" w:color="auto" w:fill="auto"/>
        <w:tabs>
          <w:tab w:val="left" w:pos="3424"/>
        </w:tabs>
        <w:spacing w:before="0"/>
        <w:ind w:right="20"/>
        <w:rPr>
          <w:rFonts w:ascii="Times New Roman" w:hAnsi="Times New Roman" w:cs="Times New Roman"/>
          <w:b w:val="0"/>
          <w:sz w:val="28"/>
          <w:szCs w:val="28"/>
          <w:lang w:val="kk-KZ"/>
        </w:rPr>
      </w:pPr>
      <w:r w:rsidRPr="00E02876">
        <w:rPr>
          <w:rFonts w:ascii="Times New Roman" w:hAnsi="Times New Roman" w:cs="Times New Roman"/>
          <w:b w:val="0"/>
          <w:sz w:val="28"/>
          <w:szCs w:val="28"/>
          <w:lang w:val="kk-KZ"/>
        </w:rPr>
        <w:t xml:space="preserve">        1) құпиялық, қызметтік, коммерциялық режимін немесе заңмен сақталатын өзге құпияның сақталуын ескере отырып, тиісті жылға мемлекеттік аудит объектілерінің тізбесін қалыптастыруға байланысты мәселелер бойынша ақпараттар жүйелері деректерінің құрамымен нысандары туралы </w:t>
      </w:r>
      <w:r w:rsidR="00E02876" w:rsidRPr="00E02876">
        <w:rPr>
          <w:rFonts w:ascii="Times New Roman" w:hAnsi="Times New Roman" w:cs="Times New Roman"/>
          <w:b w:val="0"/>
          <w:sz w:val="28"/>
          <w:szCs w:val="28"/>
          <w:lang w:val="kk-KZ"/>
        </w:rPr>
        <w:t>мәліметтерді</w:t>
      </w:r>
      <w:r w:rsidRPr="00E02876">
        <w:rPr>
          <w:rFonts w:ascii="Times New Roman" w:hAnsi="Times New Roman" w:cs="Times New Roman"/>
          <w:b w:val="0"/>
          <w:sz w:val="28"/>
          <w:szCs w:val="28"/>
          <w:lang w:val="kk-KZ"/>
        </w:rPr>
        <w:t xml:space="preserve">, құжаттаманы, ақпаратты, материалдарды (дәлелдемелерді), анықтамаларды, ауызша және жазбаша түсініктемелерді сұрату; </w:t>
      </w:r>
    </w:p>
    <w:p w:rsidR="008B3967" w:rsidRPr="00E02876" w:rsidRDefault="004F6B55">
      <w:pPr>
        <w:pStyle w:val="30"/>
        <w:shd w:val="clear" w:color="auto" w:fill="auto"/>
        <w:tabs>
          <w:tab w:val="left" w:pos="3424"/>
        </w:tabs>
        <w:spacing w:before="0"/>
        <w:ind w:right="20"/>
        <w:rPr>
          <w:rFonts w:ascii="Times New Roman" w:hAnsi="Times New Roman" w:cs="Times New Roman"/>
          <w:b w:val="0"/>
          <w:sz w:val="28"/>
          <w:szCs w:val="28"/>
          <w:lang w:val="kk-KZ"/>
        </w:rPr>
      </w:pPr>
      <w:r w:rsidRPr="00E02876">
        <w:rPr>
          <w:rFonts w:ascii="Times New Roman" w:hAnsi="Times New Roman" w:cs="Times New Roman"/>
          <w:b w:val="0"/>
          <w:sz w:val="28"/>
          <w:szCs w:val="28"/>
          <w:lang w:val="kk-KZ"/>
        </w:rPr>
        <w:t xml:space="preserve">       2) Қазақстан Республикасының бюджеттік заңнамасын жетілдіру және Қазақстан Республикасының қаржылық жүйесін дамыту</w:t>
      </w:r>
      <w:r w:rsidRPr="00E02876">
        <w:rPr>
          <w:rFonts w:ascii="Times New Roman" w:hAnsi="Times New Roman" w:cs="Times New Roman"/>
          <w:sz w:val="28"/>
          <w:szCs w:val="28"/>
          <w:lang w:val="kk-KZ"/>
        </w:rPr>
        <w:t xml:space="preserve"> </w:t>
      </w:r>
      <w:r w:rsidRPr="00E02876">
        <w:rPr>
          <w:rFonts w:ascii="Times New Roman" w:hAnsi="Times New Roman" w:cs="Times New Roman"/>
          <w:b w:val="0"/>
          <w:sz w:val="28"/>
          <w:szCs w:val="28"/>
          <w:lang w:val="kk-KZ"/>
        </w:rPr>
        <w:t>бойынша ұсыныстар әзірлеу және оларды уәкілетті органға қарау үшін ұсыну;</w:t>
      </w:r>
    </w:p>
    <w:p w:rsidR="008B3967" w:rsidRPr="00E02876" w:rsidRDefault="004F6B55">
      <w:pPr>
        <w:pStyle w:val="30"/>
        <w:shd w:val="clear" w:color="auto" w:fill="auto"/>
        <w:tabs>
          <w:tab w:val="left" w:pos="3424"/>
        </w:tabs>
        <w:spacing w:before="0"/>
        <w:ind w:right="20"/>
        <w:rPr>
          <w:rFonts w:ascii="Times New Roman" w:hAnsi="Times New Roman" w:cs="Times New Roman"/>
          <w:b w:val="0"/>
          <w:sz w:val="28"/>
          <w:szCs w:val="28"/>
          <w:lang w:val="kk-KZ"/>
        </w:rPr>
      </w:pPr>
      <w:r w:rsidRPr="00E02876">
        <w:rPr>
          <w:rFonts w:ascii="Times New Roman" w:hAnsi="Times New Roman" w:cs="Times New Roman"/>
          <w:b w:val="0"/>
          <w:sz w:val="28"/>
          <w:szCs w:val="28"/>
          <w:lang w:val="kk-KZ"/>
        </w:rPr>
        <w:t xml:space="preserve">       3) мемлекеттік аудитті жүргізу шеңберінде құпиялық, қызметтік, коммерциялық режимін немесе заңмен сақталатын өзге құпияның сақталуын ескере отырып, мемлекеттік аудит объектілерінің аумағына және үй-жайларына кедергісіз рұқсат aлy;</w:t>
      </w:r>
      <w:r w:rsidRPr="00E02876">
        <w:rPr>
          <w:rFonts w:ascii="Times New Roman" w:hAnsi="Times New Roman" w:cs="Times New Roman"/>
          <w:sz w:val="28"/>
          <w:szCs w:val="28"/>
          <w:lang w:val="kk-KZ"/>
        </w:rPr>
        <w:t xml:space="preserve"> </w:t>
      </w:r>
    </w:p>
    <w:p w:rsidR="008B3967" w:rsidRPr="00E02876" w:rsidRDefault="004F6B55">
      <w:pPr>
        <w:pStyle w:val="30"/>
        <w:shd w:val="clear" w:color="auto" w:fill="auto"/>
        <w:spacing w:before="0" w:line="311" w:lineRule="exact"/>
        <w:ind w:right="20"/>
        <w:rPr>
          <w:rFonts w:ascii="Times New Roman" w:hAnsi="Times New Roman" w:cs="Times New Roman"/>
          <w:b w:val="0"/>
          <w:sz w:val="28"/>
          <w:szCs w:val="28"/>
          <w:lang w:val="kk-KZ"/>
        </w:rPr>
      </w:pPr>
      <w:r w:rsidRPr="00E02876">
        <w:rPr>
          <w:rFonts w:ascii="Times New Roman" w:hAnsi="Times New Roman" w:cs="Times New Roman"/>
          <w:b w:val="0"/>
          <w:sz w:val="28"/>
          <w:szCs w:val="28"/>
          <w:lang w:val="kk-KZ"/>
        </w:rPr>
        <w:t xml:space="preserve">       4) мемлекеттік аудит міндеттері мен мәндеріне сәйкес</w:t>
      </w:r>
      <w:r w:rsidRPr="00E02876">
        <w:rPr>
          <w:rStyle w:val="39pt2"/>
          <w:rFonts w:ascii="Times New Roman" w:hAnsi="Times New Roman" w:cs="Times New Roman"/>
          <w:b w:val="0"/>
          <w:bCs w:val="0"/>
          <w:sz w:val="28"/>
          <w:szCs w:val="28"/>
          <w:lang w:val="kk-KZ" w:eastAsia="ru-RU"/>
        </w:rPr>
        <w:t xml:space="preserve"> </w:t>
      </w:r>
      <w:r w:rsidRPr="00E02876">
        <w:rPr>
          <w:rStyle w:val="39pt2"/>
          <w:rFonts w:ascii="Times New Roman" w:hAnsi="Times New Roman" w:cs="Times New Roman"/>
          <w:b w:val="0"/>
          <w:bCs w:val="0"/>
          <w:sz w:val="28"/>
          <w:szCs w:val="28"/>
          <w:lang w:val="kk-KZ"/>
        </w:rPr>
        <w:t>iшкi</w:t>
      </w:r>
      <w:r w:rsidRPr="00E02876">
        <w:rPr>
          <w:rFonts w:ascii="Times New Roman" w:hAnsi="Times New Roman" w:cs="Times New Roman"/>
          <w:b w:val="0"/>
          <w:sz w:val="28"/>
          <w:szCs w:val="28"/>
          <w:lang w:val="kk-KZ"/>
        </w:rPr>
        <w:t xml:space="preserve"> аудит нәтижелері  туралы есепті дайындау үшін белгіленген мерзімдерде құзыретіне </w:t>
      </w:r>
      <w:r w:rsidR="00E02876">
        <w:rPr>
          <w:rFonts w:ascii="Times New Roman" w:hAnsi="Times New Roman" w:cs="Times New Roman"/>
          <w:b w:val="0"/>
          <w:sz w:val="28"/>
          <w:szCs w:val="28"/>
          <w:lang w:val="kk-KZ"/>
        </w:rPr>
        <w:t>кіретін</w:t>
      </w:r>
      <w:r w:rsidRPr="00E02876">
        <w:rPr>
          <w:rFonts w:ascii="Times New Roman" w:hAnsi="Times New Roman" w:cs="Times New Roman"/>
          <w:b w:val="0"/>
          <w:sz w:val="28"/>
          <w:szCs w:val="28"/>
          <w:lang w:val="kk-KZ"/>
        </w:rPr>
        <w:t xml:space="preserve"> мәселелер бойынша қажетті құжаттаманы, соның ішінде электронды тасығыштарда ақпарат алуға, сондай-ақ ақпаратты жүйелерге қолжетімділікті, соның ішінде құпиялық, қызметтік, коммерциялық режимін немесе заңмен сақталатын өзге құпияның сақталуын ескере отырып, мемлекеттік құпияларды және заңмен қорғалатын өзге құпияны қамтитын жазбаша және ауызша түсініктемелерді және өзге де ақпаратты алу;</w:t>
      </w:r>
    </w:p>
    <w:p w:rsidR="008B3967" w:rsidRPr="00E02876" w:rsidRDefault="004F6B55">
      <w:pPr>
        <w:pStyle w:val="30"/>
        <w:shd w:val="clear" w:color="auto" w:fill="auto"/>
        <w:tabs>
          <w:tab w:val="left" w:pos="1891"/>
        </w:tabs>
        <w:spacing w:before="0"/>
        <w:ind w:right="20"/>
        <w:rPr>
          <w:rFonts w:ascii="Times New Roman" w:hAnsi="Times New Roman" w:cs="Times New Roman"/>
          <w:sz w:val="28"/>
          <w:szCs w:val="28"/>
          <w:lang w:val="kk-KZ"/>
        </w:rPr>
      </w:pPr>
      <w:r w:rsidRPr="00E02876">
        <w:rPr>
          <w:rFonts w:ascii="Times New Roman" w:hAnsi="Times New Roman" w:cs="Times New Roman"/>
          <w:b w:val="0"/>
          <w:sz w:val="28"/>
          <w:szCs w:val="28"/>
          <w:lang w:val="kk-KZ"/>
        </w:rPr>
        <w:t xml:space="preserve">         5) мемлекеттік бақылау және қадағалау органдары жүргізген мемлекеттік бақылау және қадағалау нәтижелері бойынша қабылданған актілерді және құжаттарды сұрату;</w:t>
      </w:r>
      <w:r w:rsidRPr="00E02876">
        <w:rPr>
          <w:rFonts w:ascii="Times New Roman" w:hAnsi="Times New Roman" w:cs="Times New Roman"/>
          <w:sz w:val="28"/>
          <w:szCs w:val="28"/>
          <w:lang w:val="kk-KZ"/>
        </w:rPr>
        <w:t xml:space="preserve">          </w:t>
      </w:r>
    </w:p>
    <w:p w:rsidR="008B3967" w:rsidRPr="00E02876" w:rsidRDefault="004F6B55">
      <w:pPr>
        <w:pStyle w:val="30"/>
        <w:shd w:val="clear" w:color="auto" w:fill="auto"/>
        <w:tabs>
          <w:tab w:val="left" w:pos="1877"/>
        </w:tabs>
        <w:spacing w:before="0"/>
        <w:ind w:right="20"/>
        <w:rPr>
          <w:rFonts w:ascii="Times New Roman" w:hAnsi="Times New Roman" w:cs="Times New Roman"/>
          <w:b w:val="0"/>
          <w:sz w:val="28"/>
          <w:szCs w:val="28"/>
          <w:lang w:val="kk-KZ"/>
        </w:rPr>
      </w:pPr>
      <w:r w:rsidRPr="00E02876">
        <w:rPr>
          <w:rFonts w:ascii="Times New Roman" w:hAnsi="Times New Roman" w:cs="Times New Roman"/>
          <w:b w:val="0"/>
          <w:sz w:val="28"/>
          <w:szCs w:val="28"/>
          <w:lang w:val="kk-KZ"/>
        </w:rPr>
        <w:t xml:space="preserve">         6) өз құзыреті шеңберінде мемлекеттік аудит объектілерінің басшыларынан және басқа да лауазымдық тұлғаларынан</w:t>
      </w:r>
      <w:r w:rsidRPr="00E02876">
        <w:rPr>
          <w:rStyle w:val="3111"/>
          <w:rFonts w:ascii="Times New Roman" w:hAnsi="Times New Roman" w:cs="Times New Roman"/>
          <w:b w:val="0"/>
          <w:bCs w:val="0"/>
          <w:sz w:val="28"/>
          <w:szCs w:val="28"/>
          <w:lang w:val="kk-KZ" w:eastAsia="ru-RU"/>
        </w:rPr>
        <w:t xml:space="preserve"> </w:t>
      </w:r>
      <w:r w:rsidRPr="00E02876">
        <w:rPr>
          <w:rFonts w:ascii="Times New Roman" w:hAnsi="Times New Roman" w:cs="Times New Roman"/>
          <w:b w:val="0"/>
          <w:sz w:val="28"/>
          <w:szCs w:val="28"/>
          <w:lang w:val="kk-KZ"/>
        </w:rPr>
        <w:t xml:space="preserve">тиісті жылға мемлекеттік аудит объектілерінің тізбесін қалыптастыру және мемлекеттік аудитті жүргізген кезде анықталған бұзушылықтар фактілepi бойынша жазбаша түсініктемелерді, сондай-ақ белгіленген тәртіппен куәландырылған құжаттар көшірмелерін ұсынуды талап ету; </w:t>
      </w:r>
    </w:p>
    <w:p w:rsidR="008B3967" w:rsidRPr="00E02876" w:rsidRDefault="004F6B55">
      <w:pPr>
        <w:pStyle w:val="30"/>
        <w:shd w:val="clear" w:color="auto" w:fill="auto"/>
        <w:tabs>
          <w:tab w:val="left" w:pos="1877"/>
        </w:tabs>
        <w:spacing w:before="0"/>
        <w:ind w:right="20"/>
        <w:rPr>
          <w:rFonts w:ascii="Times New Roman" w:hAnsi="Times New Roman" w:cs="Times New Roman"/>
          <w:b w:val="0"/>
          <w:sz w:val="28"/>
          <w:szCs w:val="28"/>
          <w:lang w:val="kk-KZ"/>
        </w:rPr>
      </w:pPr>
      <w:r w:rsidRPr="00E02876">
        <w:rPr>
          <w:rFonts w:ascii="Times New Roman" w:hAnsi="Times New Roman" w:cs="Times New Roman"/>
          <w:b w:val="0"/>
          <w:sz w:val="28"/>
          <w:szCs w:val="28"/>
          <w:lang w:val="kk-KZ"/>
        </w:rPr>
        <w:t xml:space="preserve">         7) </w:t>
      </w:r>
      <w:r w:rsidR="0057548D" w:rsidRPr="00E02876">
        <w:rPr>
          <w:rFonts w:ascii="Times New Roman" w:hAnsi="Times New Roman" w:cs="Times New Roman"/>
          <w:b w:val="0"/>
          <w:sz w:val="28"/>
          <w:szCs w:val="28"/>
          <w:lang w:val="kk-KZ"/>
        </w:rPr>
        <w:t>Сот әкімшілігінде</w:t>
      </w:r>
      <w:r w:rsidRPr="00E02876">
        <w:rPr>
          <w:rFonts w:ascii="Times New Roman" w:hAnsi="Times New Roman" w:cs="Times New Roman"/>
          <w:b w:val="0"/>
          <w:sz w:val="28"/>
          <w:szCs w:val="28"/>
          <w:lang w:val="kk-KZ"/>
        </w:rPr>
        <w:t>, оның аумақтық бөлімшелерінде, ішкі бақылау жүйесін ұйымдастыру жөніндегі жұмыста консультациялық көмек көрсету;</w:t>
      </w:r>
    </w:p>
    <w:p w:rsidR="008B3967" w:rsidRPr="00E02876" w:rsidRDefault="004F6B55">
      <w:pPr>
        <w:pStyle w:val="30"/>
        <w:shd w:val="clear" w:color="auto" w:fill="auto"/>
        <w:tabs>
          <w:tab w:val="left" w:pos="1877"/>
        </w:tabs>
        <w:spacing w:before="0"/>
        <w:ind w:right="20"/>
        <w:rPr>
          <w:rFonts w:ascii="Times New Roman" w:hAnsi="Times New Roman" w:cs="Times New Roman"/>
          <w:b w:val="0"/>
          <w:sz w:val="28"/>
          <w:szCs w:val="28"/>
          <w:lang w:val="kk-KZ"/>
        </w:rPr>
      </w:pPr>
      <w:r w:rsidRPr="00E02876">
        <w:rPr>
          <w:rFonts w:ascii="Times New Roman" w:hAnsi="Times New Roman" w:cs="Times New Roman"/>
          <w:b w:val="0"/>
          <w:sz w:val="28"/>
          <w:szCs w:val="28"/>
          <w:lang w:val="kk-KZ"/>
        </w:rPr>
        <w:t xml:space="preserve">         8) Қазақстан Республикасының заңнамалық актілерінде көзделген өзге құқықтарға ие.</w:t>
      </w:r>
    </w:p>
    <w:p w:rsidR="008B3967" w:rsidRPr="00E02876" w:rsidRDefault="008B3967">
      <w:pPr>
        <w:pStyle w:val="30"/>
        <w:shd w:val="clear" w:color="auto" w:fill="auto"/>
        <w:tabs>
          <w:tab w:val="left" w:pos="1877"/>
        </w:tabs>
        <w:spacing w:before="0"/>
        <w:ind w:right="20"/>
        <w:rPr>
          <w:rFonts w:ascii="Times New Roman" w:hAnsi="Times New Roman" w:cs="Times New Roman"/>
          <w:b w:val="0"/>
          <w:sz w:val="28"/>
          <w:szCs w:val="28"/>
          <w:lang w:val="kk-KZ"/>
        </w:rPr>
      </w:pPr>
    </w:p>
    <w:p w:rsidR="008B3967" w:rsidRPr="00E02876" w:rsidRDefault="004F6B55">
      <w:pPr>
        <w:pStyle w:val="30"/>
        <w:shd w:val="clear" w:color="auto" w:fill="auto"/>
        <w:tabs>
          <w:tab w:val="left" w:pos="1894"/>
        </w:tabs>
        <w:spacing w:before="0"/>
        <w:ind w:right="20"/>
        <w:rPr>
          <w:rFonts w:ascii="Times New Roman" w:hAnsi="Times New Roman" w:cs="Times New Roman"/>
          <w:b w:val="0"/>
          <w:sz w:val="28"/>
          <w:szCs w:val="28"/>
          <w:lang w:val="kk-KZ"/>
        </w:rPr>
      </w:pPr>
      <w:r w:rsidRPr="00E02876">
        <w:rPr>
          <w:rFonts w:ascii="Times New Roman" w:hAnsi="Times New Roman" w:cs="Times New Roman"/>
          <w:b w:val="0"/>
          <w:sz w:val="28"/>
          <w:szCs w:val="28"/>
          <w:lang w:val="kk-KZ"/>
        </w:rPr>
        <w:t xml:space="preserve">          Міндеттері:</w:t>
      </w:r>
    </w:p>
    <w:p w:rsidR="008B3967" w:rsidRPr="00E02876" w:rsidRDefault="004F6B55">
      <w:pPr>
        <w:pStyle w:val="30"/>
        <w:shd w:val="clear" w:color="auto" w:fill="auto"/>
        <w:tabs>
          <w:tab w:val="left" w:pos="1877"/>
        </w:tabs>
        <w:spacing w:before="0"/>
        <w:ind w:right="20"/>
        <w:rPr>
          <w:rFonts w:ascii="Times New Roman" w:hAnsi="Times New Roman" w:cs="Times New Roman"/>
          <w:b w:val="0"/>
          <w:sz w:val="28"/>
          <w:szCs w:val="28"/>
          <w:lang w:val="kk-KZ"/>
        </w:rPr>
      </w:pPr>
      <w:r w:rsidRPr="00E02876">
        <w:rPr>
          <w:rFonts w:ascii="Times New Roman" w:hAnsi="Times New Roman" w:cs="Times New Roman"/>
          <w:b w:val="0"/>
          <w:sz w:val="28"/>
          <w:szCs w:val="28"/>
          <w:lang w:val="kk-KZ"/>
        </w:rPr>
        <w:lastRenderedPageBreak/>
        <w:t xml:space="preserve">          1) мемлекеттік аудит және қаржылық бақылау стандарттарына қатаң сәйкестікте мемлекеттік аудитті және қаржылық бақылауды жүргізеді; </w:t>
      </w:r>
    </w:p>
    <w:p w:rsidR="008B3967" w:rsidRPr="00E02876" w:rsidRDefault="004F6B55">
      <w:pPr>
        <w:pStyle w:val="af9"/>
        <w:shd w:val="clear" w:color="auto" w:fill="auto"/>
        <w:tabs>
          <w:tab w:val="left" w:pos="1874"/>
        </w:tabs>
        <w:spacing w:after="0" w:line="316" w:lineRule="exact"/>
        <w:ind w:right="20"/>
        <w:jc w:val="both"/>
        <w:rPr>
          <w:sz w:val="28"/>
          <w:szCs w:val="28"/>
          <w:lang w:val="kk-KZ"/>
        </w:rPr>
      </w:pPr>
      <w:r w:rsidRPr="00E02876">
        <w:rPr>
          <w:rStyle w:val="Sylfaen7"/>
          <w:rFonts w:ascii="Times New Roman" w:hAnsi="Times New Roman" w:cs="Times New Roman"/>
          <w:sz w:val="28"/>
          <w:szCs w:val="28"/>
          <w:lang w:val="kk-KZ"/>
        </w:rPr>
        <w:t xml:space="preserve">          2) Бөлімнің жылдық жұмыс жоспарын әзірлейді, </w:t>
      </w:r>
      <w:r w:rsidR="0074201D" w:rsidRPr="00E02876">
        <w:rPr>
          <w:rFonts w:eastAsia="Times New Roman"/>
          <w:color w:val="000000"/>
          <w:sz w:val="28"/>
          <w:szCs w:val="28"/>
          <w:lang w:val="kk-KZ"/>
        </w:rPr>
        <w:t xml:space="preserve">Сот </w:t>
      </w:r>
      <w:r w:rsidR="0074201D" w:rsidRPr="00E02876">
        <w:rPr>
          <w:sz w:val="28"/>
          <w:szCs w:val="28"/>
          <w:lang w:val="kk-KZ"/>
        </w:rPr>
        <w:t xml:space="preserve">әкімшілігінің </w:t>
      </w:r>
      <w:r w:rsidRPr="00E02876">
        <w:rPr>
          <w:rStyle w:val="Sylfaen7"/>
          <w:rFonts w:ascii="Times New Roman" w:hAnsi="Times New Roman" w:cs="Times New Roman"/>
          <w:sz w:val="28"/>
          <w:szCs w:val="28"/>
          <w:lang w:val="kk-KZ"/>
        </w:rPr>
        <w:t>Басшысына бекітуге ұсынады және орындалуын қамтамасыз етеді;</w:t>
      </w:r>
      <w:r w:rsidRPr="00E02876">
        <w:rPr>
          <w:lang w:val="kk-KZ"/>
        </w:rPr>
        <w:t xml:space="preserve"> </w:t>
      </w:r>
    </w:p>
    <w:p w:rsidR="008B3967" w:rsidRPr="00E02876" w:rsidRDefault="004F6B55">
      <w:pPr>
        <w:pStyle w:val="30"/>
        <w:shd w:val="clear" w:color="auto" w:fill="auto"/>
        <w:tabs>
          <w:tab w:val="left" w:pos="1865"/>
        </w:tabs>
        <w:spacing w:before="0"/>
        <w:ind w:right="20"/>
        <w:rPr>
          <w:rFonts w:ascii="Times New Roman" w:hAnsi="Times New Roman" w:cs="Times New Roman"/>
          <w:b w:val="0"/>
          <w:sz w:val="28"/>
          <w:szCs w:val="28"/>
          <w:lang w:val="kk-KZ"/>
        </w:rPr>
      </w:pPr>
      <w:r w:rsidRPr="00E02876">
        <w:rPr>
          <w:rFonts w:ascii="Times New Roman" w:hAnsi="Times New Roman" w:cs="Times New Roman"/>
          <w:b w:val="0"/>
          <w:sz w:val="28"/>
          <w:szCs w:val="28"/>
          <w:lang w:val="kk-KZ"/>
        </w:rPr>
        <w:t xml:space="preserve">          3) тәуекелдерді басқару жүйесі негізінде</w:t>
      </w:r>
      <w:r w:rsidRPr="00E02876">
        <w:rPr>
          <w:rStyle w:val="39pt1"/>
          <w:rFonts w:ascii="Times New Roman" w:hAnsi="Times New Roman" w:cs="Times New Roman"/>
          <w:b w:val="0"/>
          <w:bCs w:val="0"/>
          <w:sz w:val="28"/>
          <w:szCs w:val="28"/>
          <w:lang w:val="kk-KZ" w:eastAsia="ru-RU"/>
        </w:rPr>
        <w:t xml:space="preserve"> </w:t>
      </w:r>
      <w:r w:rsidR="00E02E2F" w:rsidRPr="00E02876">
        <w:rPr>
          <w:rFonts w:ascii="Times New Roman" w:eastAsia="Times New Roman" w:hAnsi="Times New Roman" w:cs="Times New Roman"/>
          <w:b w:val="0"/>
          <w:color w:val="000000"/>
          <w:sz w:val="28"/>
          <w:szCs w:val="28"/>
          <w:lang w:val="kk-KZ"/>
        </w:rPr>
        <w:t xml:space="preserve">Сот </w:t>
      </w:r>
      <w:r w:rsidR="00E02E2F" w:rsidRPr="00E02876">
        <w:rPr>
          <w:rFonts w:ascii="Times New Roman" w:hAnsi="Times New Roman" w:cs="Times New Roman"/>
          <w:b w:val="0"/>
          <w:sz w:val="28"/>
          <w:szCs w:val="28"/>
          <w:lang w:val="kk-KZ"/>
        </w:rPr>
        <w:t>әкімшілігінің</w:t>
      </w:r>
      <w:r w:rsidR="00E02E2F" w:rsidRPr="00E02876">
        <w:rPr>
          <w:rFonts w:ascii="Times New Roman" w:hAnsi="Times New Roman" w:cs="Times New Roman"/>
          <w:sz w:val="28"/>
          <w:szCs w:val="28"/>
          <w:lang w:val="kk-KZ"/>
        </w:rPr>
        <w:t xml:space="preserve"> </w:t>
      </w:r>
      <w:r w:rsidRPr="00E02876">
        <w:rPr>
          <w:rFonts w:ascii="Times New Roman" w:hAnsi="Times New Roman" w:cs="Times New Roman"/>
          <w:b w:val="0"/>
          <w:sz w:val="28"/>
          <w:szCs w:val="28"/>
          <w:lang w:val="kk-KZ"/>
        </w:rPr>
        <w:t>Басшысы бекітетін тиісті жылға мемлекеттік аудит объектілерінің тізбесін қалыптастырады;</w:t>
      </w:r>
    </w:p>
    <w:p w:rsidR="008B3967" w:rsidRPr="00E02876" w:rsidRDefault="004F6B55">
      <w:pPr>
        <w:pStyle w:val="af9"/>
        <w:shd w:val="clear" w:color="auto" w:fill="auto"/>
        <w:tabs>
          <w:tab w:val="left" w:pos="1869"/>
        </w:tabs>
        <w:spacing w:after="0" w:line="316" w:lineRule="exact"/>
        <w:ind w:right="20"/>
        <w:jc w:val="both"/>
        <w:rPr>
          <w:rStyle w:val="Sylfaen7"/>
          <w:rFonts w:ascii="Times New Roman" w:hAnsi="Times New Roman" w:cs="Times New Roman"/>
          <w:sz w:val="28"/>
          <w:szCs w:val="28"/>
          <w:lang w:val="kk-KZ"/>
        </w:rPr>
      </w:pPr>
      <w:r w:rsidRPr="00E02876">
        <w:rPr>
          <w:rStyle w:val="Sylfaen7"/>
          <w:rFonts w:ascii="Times New Roman" w:hAnsi="Times New Roman" w:cs="Times New Roman"/>
          <w:sz w:val="28"/>
          <w:szCs w:val="28"/>
          <w:lang w:val="kk-KZ"/>
        </w:rPr>
        <w:t xml:space="preserve">          4) Қазақстан Республикасының заңнамасына сәйкес мемлекеттік құпияларды қамтитын мәліметтерді және (немесе) Қазақстан Республикасының </w:t>
      </w:r>
      <w:r w:rsidR="00E02876" w:rsidRPr="00E02876">
        <w:rPr>
          <w:rStyle w:val="Sylfaen7"/>
          <w:rFonts w:ascii="Times New Roman" w:hAnsi="Times New Roman" w:cs="Times New Roman"/>
          <w:sz w:val="28"/>
          <w:szCs w:val="28"/>
          <w:lang w:val="kk-KZ"/>
        </w:rPr>
        <w:t>Үкіметі</w:t>
      </w:r>
      <w:r w:rsidRPr="00E02876">
        <w:rPr>
          <w:rStyle w:val="Sylfaen7"/>
          <w:rFonts w:ascii="Times New Roman" w:hAnsi="Times New Roman" w:cs="Times New Roman"/>
          <w:sz w:val="28"/>
          <w:szCs w:val="28"/>
          <w:lang w:val="kk-KZ"/>
        </w:rPr>
        <w:t xml:space="preserve"> белгілеген шектеулі таратылатын қызметті ақпаратты қамтитын мәліметтерді қоспағанда, Жоғарғы Соттың  интернет-ресурсында оларды бекіткен күннен бастап бес жұмыс күннің ішінде тиісті жылға бекітілген мемлекеттік аудит тізбесін және оларға енгізілген өзгерістерді орналастырады;</w:t>
      </w:r>
    </w:p>
    <w:p w:rsidR="008B3967" w:rsidRPr="00E02876" w:rsidRDefault="004F6B55">
      <w:pPr>
        <w:pStyle w:val="af9"/>
        <w:shd w:val="clear" w:color="auto" w:fill="auto"/>
        <w:tabs>
          <w:tab w:val="left" w:pos="1865"/>
        </w:tabs>
        <w:spacing w:after="0" w:line="316" w:lineRule="exact"/>
        <w:ind w:right="20"/>
        <w:jc w:val="both"/>
        <w:rPr>
          <w:rStyle w:val="Sylfaen7"/>
          <w:rFonts w:ascii="Times New Roman" w:hAnsi="Times New Roman" w:cs="Times New Roman"/>
          <w:sz w:val="28"/>
          <w:szCs w:val="28"/>
          <w:lang w:val="kk-KZ"/>
        </w:rPr>
      </w:pPr>
      <w:r w:rsidRPr="00E02876">
        <w:rPr>
          <w:rStyle w:val="Sylfaen7"/>
          <w:rFonts w:ascii="Times New Roman" w:hAnsi="Times New Roman" w:cs="Times New Roman"/>
          <w:sz w:val="28"/>
          <w:szCs w:val="28"/>
          <w:lang w:val="kk-KZ"/>
        </w:rPr>
        <w:t xml:space="preserve">          5</w:t>
      </w:r>
      <w:r w:rsidRPr="00E02876">
        <w:rPr>
          <w:sz w:val="28"/>
          <w:szCs w:val="28"/>
          <w:lang w:val="kk-KZ"/>
        </w:rPr>
        <w:t>) қайталануды болдырмау мақсатында мемлекеттік аудит және   қаржылық бақылау органдарымен</w:t>
      </w:r>
      <w:r w:rsidRPr="00E02876">
        <w:rPr>
          <w:rStyle w:val="39pt1"/>
          <w:rFonts w:ascii="Times New Roman" w:hAnsi="Times New Roman" w:cs="Times New Roman"/>
          <w:sz w:val="28"/>
          <w:szCs w:val="28"/>
          <w:lang w:val="kk-KZ" w:eastAsia="ru-RU"/>
        </w:rPr>
        <w:t xml:space="preserve"> тиісті</w:t>
      </w:r>
      <w:r w:rsidRPr="00E02876">
        <w:rPr>
          <w:sz w:val="28"/>
          <w:szCs w:val="28"/>
          <w:lang w:val="kk-KZ"/>
        </w:rPr>
        <w:t xml:space="preserve"> жылға мемлекеттік аудит объектілерінің тізбесін және оған өзгерістермен келіседі;</w:t>
      </w:r>
      <w:r w:rsidRPr="00E02876">
        <w:rPr>
          <w:rStyle w:val="Sylfaen7"/>
          <w:rFonts w:ascii="Times New Roman" w:hAnsi="Times New Roman" w:cs="Times New Roman"/>
          <w:sz w:val="28"/>
          <w:szCs w:val="28"/>
          <w:lang w:val="kk-KZ"/>
        </w:rPr>
        <w:t xml:space="preserve">   </w:t>
      </w:r>
    </w:p>
    <w:p w:rsidR="008B3967" w:rsidRPr="00E02876" w:rsidRDefault="004F6B55">
      <w:pPr>
        <w:pStyle w:val="30"/>
        <w:shd w:val="clear" w:color="auto" w:fill="auto"/>
        <w:tabs>
          <w:tab w:val="left" w:pos="1877"/>
        </w:tabs>
        <w:spacing w:before="0"/>
        <w:ind w:right="20"/>
        <w:rPr>
          <w:rFonts w:ascii="Times New Roman" w:hAnsi="Times New Roman" w:cs="Times New Roman"/>
          <w:b w:val="0"/>
          <w:sz w:val="28"/>
          <w:szCs w:val="28"/>
          <w:lang w:val="kk-KZ"/>
        </w:rPr>
      </w:pPr>
      <w:r w:rsidRPr="00E02876">
        <w:rPr>
          <w:rStyle w:val="Sylfaen7"/>
          <w:rFonts w:ascii="Times New Roman" w:hAnsi="Times New Roman" w:cs="Times New Roman"/>
          <w:b w:val="0"/>
          <w:sz w:val="28"/>
          <w:szCs w:val="28"/>
          <w:lang w:val="kk-KZ"/>
        </w:rPr>
        <w:t xml:space="preserve">          6) </w:t>
      </w:r>
      <w:r w:rsidRPr="00E02876">
        <w:rPr>
          <w:rFonts w:ascii="Times New Roman" w:hAnsi="Times New Roman" w:cs="Times New Roman"/>
          <w:b w:val="0"/>
          <w:sz w:val="28"/>
          <w:szCs w:val="28"/>
          <w:lang w:val="kk-KZ"/>
        </w:rPr>
        <w:t>жүйелік негізде мемлекеттік аудит және қаржылық бақылау органдарының, соның ішінде Бөлім-нің деректерін, міндетті орындалатын ұсынымдары мен ескертпелердің орындалу мониторингін жүзеге асырады;</w:t>
      </w:r>
    </w:p>
    <w:p w:rsidR="008B3967" w:rsidRPr="00E02876" w:rsidRDefault="004F6B55">
      <w:pPr>
        <w:pStyle w:val="30"/>
        <w:shd w:val="clear" w:color="auto" w:fill="auto"/>
        <w:tabs>
          <w:tab w:val="left" w:pos="1877"/>
        </w:tabs>
        <w:spacing w:before="0"/>
        <w:ind w:right="20"/>
        <w:rPr>
          <w:rFonts w:ascii="Times New Roman" w:hAnsi="Times New Roman" w:cs="Times New Roman"/>
          <w:b w:val="0"/>
          <w:sz w:val="28"/>
          <w:szCs w:val="28"/>
          <w:shd w:val="clear" w:color="auto" w:fill="FFFFFF"/>
          <w:lang w:val="kk-KZ"/>
        </w:rPr>
      </w:pPr>
      <w:r w:rsidRPr="00E02876">
        <w:rPr>
          <w:rStyle w:val="Sylfaen7"/>
          <w:rFonts w:ascii="Times New Roman" w:hAnsi="Times New Roman" w:cs="Times New Roman"/>
          <w:b w:val="0"/>
          <w:sz w:val="28"/>
          <w:szCs w:val="28"/>
          <w:lang w:val="kk-KZ"/>
        </w:rPr>
        <w:t xml:space="preserve">           7) мемлекеттік аудит объектілері лауазымдық тұлғаларының мемлекеттік аудитті жүргізу кезінде сұратылған құжаттар мен материалдарды ұсынбау немесе уақтылы ұсынбау фактілері бойынша актілер жасайды;</w:t>
      </w:r>
    </w:p>
    <w:p w:rsidR="008B3967" w:rsidRPr="00E02876" w:rsidRDefault="004F6B55">
      <w:pPr>
        <w:pStyle w:val="af9"/>
        <w:shd w:val="clear" w:color="auto" w:fill="auto"/>
        <w:tabs>
          <w:tab w:val="left" w:pos="1869"/>
        </w:tabs>
        <w:spacing w:after="0" w:line="316" w:lineRule="exact"/>
        <w:ind w:right="20"/>
        <w:jc w:val="both"/>
        <w:rPr>
          <w:rStyle w:val="Sylfaen7"/>
          <w:rFonts w:ascii="Times New Roman" w:hAnsi="Times New Roman" w:cs="Times New Roman"/>
          <w:b/>
          <w:sz w:val="28"/>
          <w:szCs w:val="28"/>
          <w:lang w:val="kk-KZ"/>
        </w:rPr>
      </w:pPr>
      <w:r w:rsidRPr="00E02876">
        <w:rPr>
          <w:sz w:val="28"/>
          <w:szCs w:val="28"/>
          <w:lang w:val="kk-KZ"/>
        </w:rPr>
        <w:t xml:space="preserve">           </w:t>
      </w:r>
      <w:r w:rsidRPr="00E02876">
        <w:rPr>
          <w:rStyle w:val="Sylfaen7"/>
          <w:rFonts w:ascii="Times New Roman" w:hAnsi="Times New Roman" w:cs="Times New Roman"/>
          <w:sz w:val="28"/>
          <w:szCs w:val="28"/>
          <w:lang w:val="kk-KZ"/>
        </w:rPr>
        <w:t>8) Қазақстан Республикасының заңнамасын, құқықтарын және мемлекеттік аудит объектілерінің заңды мүдделерін сақтайды;</w:t>
      </w:r>
      <w:r w:rsidRPr="00E02876">
        <w:rPr>
          <w:rStyle w:val="Sylfaen7"/>
          <w:rFonts w:ascii="Times New Roman" w:hAnsi="Times New Roman" w:cs="Times New Roman"/>
          <w:b/>
          <w:sz w:val="28"/>
          <w:szCs w:val="28"/>
          <w:lang w:val="kk-KZ"/>
        </w:rPr>
        <w:t xml:space="preserve">    </w:t>
      </w:r>
    </w:p>
    <w:p w:rsidR="008B3967" w:rsidRPr="00E02876" w:rsidRDefault="004F6B55">
      <w:pPr>
        <w:pStyle w:val="30"/>
        <w:shd w:val="clear" w:color="auto" w:fill="auto"/>
        <w:tabs>
          <w:tab w:val="left" w:pos="1999"/>
        </w:tabs>
        <w:spacing w:before="0" w:line="240" w:lineRule="auto"/>
        <w:ind w:right="20"/>
        <w:rPr>
          <w:rFonts w:ascii="Times New Roman" w:hAnsi="Times New Roman" w:cs="Times New Roman"/>
          <w:sz w:val="28"/>
          <w:szCs w:val="28"/>
          <w:lang w:val="kk-KZ"/>
        </w:rPr>
      </w:pPr>
      <w:r w:rsidRPr="00E02876">
        <w:rPr>
          <w:rStyle w:val="Sylfaen7"/>
          <w:rFonts w:ascii="Times New Roman" w:hAnsi="Times New Roman" w:cs="Times New Roman"/>
          <w:b w:val="0"/>
          <w:sz w:val="28"/>
          <w:szCs w:val="28"/>
          <w:lang w:val="kk-KZ"/>
        </w:rPr>
        <w:t xml:space="preserve">           9) Қазақстан Республикасының заңнамасында белгіленген мерзімдерде мемлекеттік аудит және қаржылық бақылау материалдарын бірыңғай деректер қорына орналастырады;</w:t>
      </w:r>
      <w:r w:rsidRPr="00E02876">
        <w:rPr>
          <w:rFonts w:ascii="Times New Roman" w:hAnsi="Times New Roman" w:cs="Times New Roman"/>
          <w:b w:val="0"/>
          <w:sz w:val="28"/>
          <w:szCs w:val="28"/>
          <w:lang w:val="kk-KZ"/>
        </w:rPr>
        <w:t xml:space="preserve">  </w:t>
      </w:r>
    </w:p>
    <w:p w:rsidR="008B3967" w:rsidRPr="00E02876" w:rsidRDefault="004F6B55">
      <w:pPr>
        <w:pStyle w:val="30"/>
        <w:shd w:val="clear" w:color="auto" w:fill="auto"/>
        <w:tabs>
          <w:tab w:val="left" w:pos="1999"/>
        </w:tabs>
        <w:spacing w:before="0" w:line="240" w:lineRule="auto"/>
        <w:ind w:right="20"/>
        <w:rPr>
          <w:rFonts w:ascii="Times New Roman" w:hAnsi="Times New Roman" w:cs="Times New Roman"/>
          <w:b w:val="0"/>
          <w:sz w:val="28"/>
          <w:szCs w:val="28"/>
          <w:lang w:val="kk-KZ"/>
        </w:rPr>
      </w:pPr>
      <w:r w:rsidRPr="00E02876">
        <w:rPr>
          <w:rFonts w:ascii="Times New Roman" w:hAnsi="Times New Roman" w:cs="Times New Roman"/>
          <w:b w:val="0"/>
          <w:sz w:val="28"/>
          <w:szCs w:val="28"/>
          <w:lang w:val="kk-KZ"/>
        </w:rPr>
        <w:t xml:space="preserve">          10) мемлекеттік аудит объектілері лауазымдық тұлғаларының ic- әрекеттерінде қылмыстық немесе әкімшілік құқық бұзушылықтар белгілерін анықтаған жағдайда құқық қорғау органдарына немесе әкімшілік құқық бұзушылықтар туралы істерді қозғауға және (немесе) қарауға уәкілетті органдарға тиісті аудиторлық дәлелдермен қоса материалдар береді;</w:t>
      </w:r>
    </w:p>
    <w:p w:rsidR="008B3967" w:rsidRPr="00E02876" w:rsidRDefault="004F6B55">
      <w:pPr>
        <w:pStyle w:val="af9"/>
        <w:shd w:val="clear" w:color="auto" w:fill="auto"/>
        <w:tabs>
          <w:tab w:val="left" w:pos="1999"/>
        </w:tabs>
        <w:spacing w:after="0" w:line="316" w:lineRule="exact"/>
        <w:ind w:right="20"/>
        <w:jc w:val="both"/>
        <w:rPr>
          <w:rStyle w:val="Sylfaen7"/>
          <w:rFonts w:ascii="Times New Roman" w:hAnsi="Times New Roman" w:cs="Times New Roman"/>
          <w:sz w:val="28"/>
          <w:szCs w:val="28"/>
          <w:lang w:val="kk-KZ"/>
        </w:rPr>
      </w:pPr>
      <w:r w:rsidRPr="00E02876">
        <w:rPr>
          <w:b/>
          <w:sz w:val="28"/>
          <w:szCs w:val="28"/>
          <w:lang w:val="kk-KZ"/>
        </w:rPr>
        <w:t xml:space="preserve"> </w:t>
      </w:r>
      <w:r w:rsidRPr="00E02876">
        <w:rPr>
          <w:rStyle w:val="Sylfaen7"/>
          <w:rFonts w:ascii="Times New Roman" w:hAnsi="Times New Roman" w:cs="Times New Roman"/>
          <w:b/>
          <w:sz w:val="28"/>
          <w:szCs w:val="28"/>
          <w:lang w:val="kk-KZ"/>
        </w:rPr>
        <w:t xml:space="preserve">         </w:t>
      </w:r>
      <w:r w:rsidRPr="00E02876">
        <w:rPr>
          <w:rStyle w:val="Sylfaen7"/>
          <w:rFonts w:ascii="Times New Roman" w:hAnsi="Times New Roman" w:cs="Times New Roman"/>
          <w:sz w:val="28"/>
          <w:szCs w:val="28"/>
          <w:lang w:val="kk-KZ"/>
        </w:rPr>
        <w:t xml:space="preserve">11) мемлекеттік аудит объектісінің белгіленген режиміне кедергі жасамайды;             </w:t>
      </w:r>
    </w:p>
    <w:p w:rsidR="008B3967" w:rsidRPr="00E02876" w:rsidRDefault="004F6B55">
      <w:pPr>
        <w:pStyle w:val="af9"/>
        <w:shd w:val="clear" w:color="auto" w:fill="auto"/>
        <w:tabs>
          <w:tab w:val="left" w:pos="1999"/>
        </w:tabs>
        <w:spacing w:after="0" w:line="316" w:lineRule="exact"/>
        <w:ind w:right="20"/>
        <w:jc w:val="both"/>
        <w:rPr>
          <w:sz w:val="28"/>
          <w:szCs w:val="28"/>
          <w:lang w:val="kk-KZ"/>
        </w:rPr>
      </w:pPr>
      <w:r w:rsidRPr="00E02876">
        <w:rPr>
          <w:rStyle w:val="Sylfaen7"/>
          <w:rFonts w:ascii="Times New Roman" w:hAnsi="Times New Roman" w:cs="Times New Roman"/>
          <w:sz w:val="28"/>
          <w:szCs w:val="28"/>
          <w:lang w:val="kk-KZ"/>
        </w:rPr>
        <w:t xml:space="preserve">         12) Қазақстан Республикасының заңнамасына сәйкес бұзушылықтардың алдын алу, оларды анықтау және олардың жолын кесу бойынша берілген өкілеттіктерді уақытылы және толық көлемде орындайды;</w:t>
      </w:r>
    </w:p>
    <w:p w:rsidR="008B3967" w:rsidRPr="00E02876" w:rsidRDefault="004F6B55">
      <w:pPr>
        <w:pStyle w:val="af9"/>
        <w:shd w:val="clear" w:color="auto" w:fill="auto"/>
        <w:tabs>
          <w:tab w:val="left" w:pos="1984"/>
        </w:tabs>
        <w:spacing w:after="0" w:line="260" w:lineRule="exact"/>
        <w:jc w:val="both"/>
        <w:rPr>
          <w:rStyle w:val="Sylfaen5"/>
          <w:rFonts w:ascii="Times New Roman" w:hAnsi="Times New Roman" w:cs="Times New Roman"/>
          <w:sz w:val="28"/>
          <w:szCs w:val="28"/>
          <w:lang w:val="kk-KZ"/>
        </w:rPr>
      </w:pPr>
      <w:r w:rsidRPr="00E02876">
        <w:rPr>
          <w:rStyle w:val="Sylfaen7"/>
          <w:rFonts w:ascii="Times New Roman" w:hAnsi="Times New Roman" w:cs="Times New Roman"/>
          <w:sz w:val="28"/>
          <w:szCs w:val="28"/>
          <w:lang w:val="kk-KZ"/>
        </w:rPr>
        <w:t xml:space="preserve">         13) қызметтік және</w:t>
      </w:r>
      <w:r w:rsidRPr="00E02876">
        <w:rPr>
          <w:rStyle w:val="Sylfaen5"/>
          <w:rFonts w:ascii="Times New Roman" w:hAnsi="Times New Roman" w:cs="Times New Roman"/>
          <w:sz w:val="28"/>
          <w:szCs w:val="28"/>
          <w:lang w:val="kk-KZ" w:eastAsia="ru-RU"/>
        </w:rPr>
        <w:t xml:space="preserve"> </w:t>
      </w:r>
      <w:r w:rsidRPr="00E02876">
        <w:rPr>
          <w:rStyle w:val="Sylfaen5"/>
          <w:rFonts w:ascii="Times New Roman" w:hAnsi="Times New Roman" w:cs="Times New Roman"/>
          <w:b w:val="0"/>
          <w:sz w:val="28"/>
          <w:szCs w:val="28"/>
          <w:lang w:val="kk-KZ" w:eastAsia="ru-RU"/>
        </w:rPr>
        <w:t>кәсіби</w:t>
      </w:r>
      <w:r w:rsidRPr="00E02876">
        <w:rPr>
          <w:rStyle w:val="Sylfaen7"/>
          <w:rFonts w:ascii="Times New Roman" w:hAnsi="Times New Roman" w:cs="Times New Roman"/>
          <w:sz w:val="28"/>
          <w:szCs w:val="28"/>
          <w:lang w:val="kk-KZ"/>
        </w:rPr>
        <w:t xml:space="preserve"> этиканың талаптарын сақтайды</w:t>
      </w:r>
      <w:r w:rsidRPr="00E02876">
        <w:rPr>
          <w:rStyle w:val="Sylfaen5"/>
          <w:rFonts w:ascii="Times New Roman" w:hAnsi="Times New Roman" w:cs="Times New Roman"/>
          <w:sz w:val="28"/>
          <w:szCs w:val="28"/>
          <w:lang w:val="kk-KZ" w:eastAsia="ru-RU"/>
        </w:rPr>
        <w:t>;</w:t>
      </w:r>
    </w:p>
    <w:p w:rsidR="008B3967" w:rsidRPr="00E02876" w:rsidRDefault="004F6B55">
      <w:pPr>
        <w:pStyle w:val="30"/>
        <w:shd w:val="clear" w:color="auto" w:fill="auto"/>
        <w:tabs>
          <w:tab w:val="left" w:pos="1999"/>
        </w:tabs>
        <w:spacing w:before="0"/>
        <w:ind w:right="20"/>
        <w:rPr>
          <w:rFonts w:ascii="Times New Roman" w:hAnsi="Times New Roman" w:cs="Times New Roman"/>
          <w:sz w:val="28"/>
          <w:szCs w:val="28"/>
          <w:lang w:val="kk-KZ"/>
        </w:rPr>
      </w:pPr>
      <w:r w:rsidRPr="00E02876">
        <w:rPr>
          <w:rStyle w:val="Sylfaen5"/>
          <w:rFonts w:ascii="Times New Roman" w:hAnsi="Times New Roman" w:cs="Times New Roman"/>
          <w:sz w:val="28"/>
          <w:szCs w:val="28"/>
          <w:lang w:val="kk-KZ" w:eastAsia="ru-RU"/>
        </w:rPr>
        <w:t xml:space="preserve">         </w:t>
      </w:r>
      <w:r w:rsidRPr="00E02876">
        <w:rPr>
          <w:rFonts w:ascii="Times New Roman" w:hAnsi="Times New Roman" w:cs="Times New Roman"/>
          <w:b w:val="0"/>
          <w:sz w:val="28"/>
          <w:szCs w:val="28"/>
          <w:lang w:val="kk-KZ"/>
        </w:rPr>
        <w:t>14) мемлекеттік аудит объектісінің басшысына (лауазымдық тұлғаларына) мемлекеттік аудитті және қаржылық бақылауды жүргізу кезінде қатысуға кедергі жасамайды, мемлекеттік аудит және қаржылық бақылау мәніне қатысты мәселелер бойынша түсініктемелер береді;</w:t>
      </w:r>
      <w:r w:rsidRPr="00E02876">
        <w:rPr>
          <w:rStyle w:val="Sylfaen7"/>
          <w:rFonts w:ascii="Times New Roman" w:hAnsi="Times New Roman" w:cs="Times New Roman"/>
          <w:b w:val="0"/>
          <w:sz w:val="28"/>
          <w:szCs w:val="28"/>
          <w:lang w:val="kk-KZ"/>
        </w:rPr>
        <w:t xml:space="preserve"> </w:t>
      </w:r>
      <w:r w:rsidRPr="00E02876">
        <w:rPr>
          <w:rStyle w:val="Sylfaen7"/>
          <w:rFonts w:ascii="Times New Roman" w:hAnsi="Times New Roman" w:cs="Times New Roman"/>
          <w:b w:val="0"/>
          <w:sz w:val="28"/>
          <w:szCs w:val="28"/>
          <w:lang w:val="kk-KZ"/>
        </w:rPr>
        <w:tab/>
      </w:r>
    </w:p>
    <w:p w:rsidR="008B3967" w:rsidRPr="00E02876" w:rsidRDefault="004F6B55">
      <w:pPr>
        <w:pStyle w:val="af9"/>
        <w:shd w:val="clear" w:color="auto" w:fill="auto"/>
        <w:tabs>
          <w:tab w:val="left" w:pos="1121"/>
        </w:tabs>
        <w:spacing w:after="0" w:line="316" w:lineRule="exact"/>
        <w:ind w:right="20"/>
        <w:jc w:val="both"/>
        <w:rPr>
          <w:rStyle w:val="Sylfaen7"/>
          <w:rFonts w:ascii="Times New Roman" w:hAnsi="Times New Roman" w:cs="Times New Roman"/>
          <w:sz w:val="28"/>
          <w:szCs w:val="28"/>
          <w:lang w:val="kk-KZ"/>
        </w:rPr>
      </w:pPr>
      <w:r w:rsidRPr="00E02876">
        <w:rPr>
          <w:rStyle w:val="Sylfaen7"/>
          <w:rFonts w:ascii="Times New Roman" w:hAnsi="Times New Roman" w:cs="Times New Roman"/>
          <w:sz w:val="28"/>
          <w:szCs w:val="28"/>
          <w:lang w:val="kk-KZ"/>
        </w:rPr>
        <w:t xml:space="preserve">         15) мемлекеттік аудит және қаржылық бақылау нәтижесінде алынған құжаттар мен мәліметтердің сақталуын қамтамасыз етеді, соның ішінде </w:t>
      </w:r>
      <w:r w:rsidRPr="00E02876">
        <w:rPr>
          <w:rStyle w:val="Sylfaen7"/>
          <w:rFonts w:ascii="Times New Roman" w:hAnsi="Times New Roman" w:cs="Times New Roman"/>
          <w:sz w:val="28"/>
          <w:szCs w:val="28"/>
          <w:lang w:val="kk-KZ"/>
        </w:rPr>
        <w:lastRenderedPageBreak/>
        <w:t>мемлекеттік құпияларға, қызметтік, коммерциялық және заңмен қорғалатын өзге құпияға жататын мәліметтерді жарияламайды;</w:t>
      </w:r>
    </w:p>
    <w:p w:rsidR="008B3967" w:rsidRPr="00E02876" w:rsidRDefault="004F6B55">
      <w:pPr>
        <w:pStyle w:val="af9"/>
        <w:shd w:val="clear" w:color="auto" w:fill="auto"/>
        <w:tabs>
          <w:tab w:val="left" w:pos="1121"/>
        </w:tabs>
        <w:spacing w:after="0" w:line="316" w:lineRule="exact"/>
        <w:ind w:right="20"/>
        <w:jc w:val="both"/>
        <w:rPr>
          <w:rStyle w:val="Sylfaen7"/>
          <w:rFonts w:ascii="Times New Roman" w:hAnsi="Times New Roman" w:cs="Times New Roman"/>
          <w:sz w:val="28"/>
          <w:szCs w:val="28"/>
          <w:lang w:val="kk-KZ"/>
        </w:rPr>
      </w:pPr>
      <w:r w:rsidRPr="00E02876">
        <w:rPr>
          <w:rStyle w:val="Sylfaen7"/>
          <w:rFonts w:ascii="Times New Roman" w:hAnsi="Times New Roman" w:cs="Times New Roman"/>
          <w:sz w:val="28"/>
          <w:szCs w:val="28"/>
          <w:lang w:val="kk-KZ"/>
        </w:rPr>
        <w:t xml:space="preserve">        16) </w:t>
      </w:r>
      <w:r w:rsidR="00E02E2F" w:rsidRPr="00E02876">
        <w:rPr>
          <w:rFonts w:eastAsia="Times New Roman"/>
          <w:color w:val="000000"/>
          <w:sz w:val="28"/>
          <w:szCs w:val="28"/>
          <w:lang w:val="kk-KZ"/>
        </w:rPr>
        <w:t xml:space="preserve">Сот </w:t>
      </w:r>
      <w:r w:rsidR="00E02E2F" w:rsidRPr="00E02876">
        <w:rPr>
          <w:sz w:val="28"/>
          <w:szCs w:val="28"/>
          <w:lang w:val="kk-KZ"/>
        </w:rPr>
        <w:t xml:space="preserve">әкімшілігінің </w:t>
      </w:r>
      <w:r w:rsidRPr="00E02876">
        <w:rPr>
          <w:rStyle w:val="Sylfaen7"/>
          <w:rFonts w:ascii="Times New Roman" w:hAnsi="Times New Roman" w:cs="Times New Roman"/>
          <w:sz w:val="28"/>
          <w:szCs w:val="28"/>
          <w:lang w:val="kk-KZ"/>
        </w:rPr>
        <w:t>Басшысына мүдделер қақтығысына ықпал ететін жағдайлар туралы хабарлайды;</w:t>
      </w:r>
    </w:p>
    <w:p w:rsidR="008B3967" w:rsidRPr="00E02876" w:rsidRDefault="004F6B55">
      <w:pPr>
        <w:pStyle w:val="af9"/>
        <w:shd w:val="clear" w:color="auto" w:fill="auto"/>
        <w:tabs>
          <w:tab w:val="left" w:pos="1121"/>
        </w:tabs>
        <w:spacing w:after="0" w:line="316" w:lineRule="exact"/>
        <w:ind w:right="20"/>
        <w:jc w:val="both"/>
        <w:rPr>
          <w:rStyle w:val="Sylfaen7"/>
          <w:rFonts w:ascii="Times New Roman" w:hAnsi="Times New Roman" w:cs="Times New Roman"/>
          <w:sz w:val="28"/>
          <w:szCs w:val="28"/>
          <w:lang w:val="kk-KZ"/>
        </w:rPr>
      </w:pPr>
      <w:r w:rsidRPr="00E02876">
        <w:rPr>
          <w:rStyle w:val="Sylfaen7"/>
          <w:rFonts w:ascii="Times New Roman" w:hAnsi="Times New Roman" w:cs="Times New Roman"/>
          <w:sz w:val="28"/>
          <w:szCs w:val="28"/>
          <w:lang w:val="kk-KZ"/>
        </w:rPr>
        <w:t xml:space="preserve">        17) мемлекеттік аудит барысында алынған және жиналған ақпараттың және іс жүзіндегі фактілердің негізінде ғана мемлекеттік аудит нәтижелерін негіздейді;</w:t>
      </w:r>
    </w:p>
    <w:p w:rsidR="008B3967" w:rsidRPr="00E02876" w:rsidRDefault="004F6B55">
      <w:pPr>
        <w:pStyle w:val="af9"/>
        <w:shd w:val="clear" w:color="auto" w:fill="auto"/>
        <w:tabs>
          <w:tab w:val="left" w:pos="1121"/>
        </w:tabs>
        <w:spacing w:after="0" w:line="316" w:lineRule="exact"/>
        <w:ind w:right="20"/>
        <w:jc w:val="both"/>
        <w:rPr>
          <w:rStyle w:val="Sylfaen7"/>
          <w:rFonts w:ascii="Times New Roman" w:hAnsi="Times New Roman" w:cs="Times New Roman"/>
          <w:sz w:val="28"/>
          <w:szCs w:val="28"/>
          <w:lang w:val="kk-KZ"/>
        </w:rPr>
      </w:pPr>
      <w:r w:rsidRPr="00E02876">
        <w:rPr>
          <w:rStyle w:val="Sylfaen7"/>
          <w:rFonts w:ascii="Times New Roman" w:hAnsi="Times New Roman" w:cs="Times New Roman"/>
          <w:sz w:val="28"/>
          <w:szCs w:val="28"/>
          <w:lang w:val="kk-KZ"/>
        </w:rPr>
        <w:t xml:space="preserve">        18) Мемлекеттік аудит және тәуекелдер жөніндегі кеңеспен өзара іс-қимыл жасайды, оның ұсыныстарының іске асырылуын қамтамасыз етеді;</w:t>
      </w:r>
    </w:p>
    <w:p w:rsidR="008B3967" w:rsidRPr="00E02876" w:rsidRDefault="004F6B55">
      <w:pPr>
        <w:pStyle w:val="af9"/>
        <w:shd w:val="clear" w:color="auto" w:fill="auto"/>
        <w:tabs>
          <w:tab w:val="left" w:pos="1121"/>
        </w:tabs>
        <w:spacing w:after="0" w:line="316" w:lineRule="exact"/>
        <w:ind w:right="20"/>
        <w:jc w:val="both"/>
        <w:rPr>
          <w:rStyle w:val="Sylfaen7"/>
          <w:rFonts w:ascii="Times New Roman" w:hAnsi="Times New Roman" w:cs="Times New Roman"/>
          <w:sz w:val="28"/>
          <w:szCs w:val="28"/>
          <w:lang w:val="kk-KZ"/>
        </w:rPr>
      </w:pPr>
      <w:r w:rsidRPr="00E02876">
        <w:rPr>
          <w:rStyle w:val="Sylfaen7"/>
          <w:rFonts w:ascii="Times New Roman" w:hAnsi="Times New Roman" w:cs="Times New Roman"/>
          <w:sz w:val="28"/>
          <w:szCs w:val="28"/>
          <w:lang w:val="kk-KZ"/>
        </w:rPr>
        <w:t xml:space="preserve">        19) Қазақстан Республикасының заңнамалық актілерінде көзделген өзге де міндеттер.</w:t>
      </w:r>
    </w:p>
    <w:p w:rsidR="008B3967" w:rsidRPr="00E02876" w:rsidRDefault="008B3967">
      <w:pPr>
        <w:spacing w:after="0" w:line="240" w:lineRule="auto"/>
        <w:ind w:firstLine="709"/>
        <w:jc w:val="both"/>
        <w:rPr>
          <w:rFonts w:ascii="Times New Roman" w:eastAsia="Times New Roman" w:hAnsi="Times New Roman" w:cs="Times New Roman"/>
          <w:color w:val="000000"/>
          <w:sz w:val="28"/>
          <w:szCs w:val="28"/>
          <w:lang w:val="kk-KZ"/>
        </w:rPr>
      </w:pPr>
    </w:p>
    <w:p w:rsidR="008B3967" w:rsidRPr="00E02876" w:rsidRDefault="00355451">
      <w:pPr>
        <w:spacing w:after="0" w:line="240" w:lineRule="auto"/>
        <w:ind w:firstLine="709"/>
        <w:jc w:val="both"/>
        <w:rPr>
          <w:rFonts w:ascii="Times New Roman" w:eastAsia="Times New Roman" w:hAnsi="Times New Roman" w:cs="Times New Roman"/>
          <w:color w:val="000000"/>
          <w:sz w:val="28"/>
          <w:szCs w:val="28"/>
          <w:lang w:val="kk-KZ"/>
        </w:rPr>
      </w:pPr>
      <w:r w:rsidRPr="00E02876">
        <w:rPr>
          <w:rFonts w:ascii="Times New Roman" w:eastAsia="Times New Roman" w:hAnsi="Times New Roman" w:cs="Times New Roman"/>
          <w:color w:val="000000"/>
          <w:sz w:val="28"/>
          <w:szCs w:val="28"/>
          <w:lang w:val="kk-KZ"/>
        </w:rPr>
        <w:t>7</w:t>
      </w:r>
      <w:r w:rsidR="004F6B55" w:rsidRPr="00E02876">
        <w:rPr>
          <w:rFonts w:ascii="Times New Roman" w:eastAsia="Times New Roman" w:hAnsi="Times New Roman" w:cs="Times New Roman"/>
          <w:color w:val="000000"/>
          <w:sz w:val="28"/>
          <w:szCs w:val="28"/>
          <w:lang w:val="kk-KZ"/>
        </w:rPr>
        <w:t>. Функциялары:</w:t>
      </w:r>
    </w:p>
    <w:p w:rsidR="008B3967" w:rsidRPr="00E02876" w:rsidRDefault="004F6B55">
      <w:pPr>
        <w:pStyle w:val="af9"/>
        <w:shd w:val="clear" w:color="auto" w:fill="auto"/>
        <w:tabs>
          <w:tab w:val="left" w:pos="1885"/>
        </w:tabs>
        <w:spacing w:after="0" w:line="240" w:lineRule="auto"/>
        <w:jc w:val="both"/>
        <w:rPr>
          <w:sz w:val="28"/>
          <w:szCs w:val="28"/>
          <w:lang w:val="kk-KZ"/>
        </w:rPr>
      </w:pPr>
      <w:r w:rsidRPr="00E02876">
        <w:rPr>
          <w:rFonts w:eastAsia="Times New Roman"/>
          <w:color w:val="000000"/>
          <w:sz w:val="28"/>
          <w:szCs w:val="28"/>
          <w:lang w:val="kk-KZ"/>
        </w:rPr>
        <w:t xml:space="preserve"> </w:t>
      </w:r>
      <w:r w:rsidRPr="00E02876">
        <w:rPr>
          <w:rStyle w:val="Sylfaen7"/>
          <w:rFonts w:ascii="Times New Roman" w:hAnsi="Times New Roman" w:cs="Times New Roman"/>
          <w:sz w:val="28"/>
          <w:szCs w:val="28"/>
          <w:lang w:val="kk-KZ"/>
        </w:rPr>
        <w:t xml:space="preserve">        1) </w:t>
      </w:r>
      <w:r w:rsidR="00E02E2F" w:rsidRPr="00E02876">
        <w:rPr>
          <w:rFonts w:eastAsia="Times New Roman"/>
          <w:color w:val="000000"/>
          <w:sz w:val="28"/>
          <w:szCs w:val="28"/>
          <w:lang w:val="kk-KZ"/>
        </w:rPr>
        <w:t xml:space="preserve">Сот </w:t>
      </w:r>
      <w:r w:rsidR="00E02E2F" w:rsidRPr="00E02876">
        <w:rPr>
          <w:sz w:val="28"/>
          <w:szCs w:val="28"/>
          <w:lang w:val="kk-KZ"/>
        </w:rPr>
        <w:t xml:space="preserve">әкімшілігінің </w:t>
      </w:r>
      <w:r w:rsidRPr="00E02876">
        <w:rPr>
          <w:sz w:val="28"/>
          <w:szCs w:val="28"/>
          <w:lang w:val="kk-KZ"/>
        </w:rPr>
        <w:t xml:space="preserve">басшысымен келісілген, </w:t>
      </w:r>
      <w:r w:rsidR="002E2CCD" w:rsidRPr="00E02876">
        <w:rPr>
          <w:sz w:val="28"/>
          <w:szCs w:val="28"/>
          <w:lang w:val="kk-KZ"/>
        </w:rPr>
        <w:t xml:space="preserve">Қазақстан Республикасы Қаржы министрлігі </w:t>
      </w:r>
      <w:r w:rsidRPr="00E02876">
        <w:rPr>
          <w:sz w:val="28"/>
          <w:szCs w:val="28"/>
          <w:lang w:val="kk-KZ"/>
        </w:rPr>
        <w:t xml:space="preserve">Ішкі мемлекеттік аудит комитеті жүргізетін,  </w:t>
      </w:r>
      <w:r w:rsidR="00E02E2F" w:rsidRPr="00E02876">
        <w:rPr>
          <w:rFonts w:eastAsia="Times New Roman"/>
          <w:color w:val="000000"/>
          <w:sz w:val="28"/>
          <w:szCs w:val="28"/>
          <w:lang w:val="kk-KZ"/>
        </w:rPr>
        <w:t xml:space="preserve">Сот </w:t>
      </w:r>
      <w:r w:rsidR="00E02E2F" w:rsidRPr="00E02876">
        <w:rPr>
          <w:sz w:val="28"/>
          <w:szCs w:val="28"/>
          <w:lang w:val="kk-KZ"/>
        </w:rPr>
        <w:t xml:space="preserve">әкімшілігінің </w:t>
      </w:r>
      <w:r w:rsidRPr="00E02876">
        <w:rPr>
          <w:sz w:val="28"/>
          <w:szCs w:val="28"/>
          <w:lang w:val="kk-KZ"/>
        </w:rPr>
        <w:t>қаржылық есептілігінің аудитіне қатысады;</w:t>
      </w:r>
    </w:p>
    <w:p w:rsidR="008B3967" w:rsidRPr="00E02876" w:rsidRDefault="004F6B55">
      <w:pPr>
        <w:pStyle w:val="af9"/>
        <w:shd w:val="clear" w:color="auto" w:fill="auto"/>
        <w:tabs>
          <w:tab w:val="left" w:pos="1885"/>
        </w:tabs>
        <w:spacing w:after="0" w:line="240" w:lineRule="auto"/>
        <w:jc w:val="both"/>
        <w:rPr>
          <w:rStyle w:val="Sylfaen7"/>
          <w:rFonts w:ascii="Times New Roman" w:hAnsi="Times New Roman" w:cs="Times New Roman"/>
          <w:sz w:val="28"/>
          <w:szCs w:val="28"/>
          <w:lang w:val="kk-KZ"/>
        </w:rPr>
      </w:pPr>
      <w:r w:rsidRPr="00E02876">
        <w:rPr>
          <w:sz w:val="28"/>
          <w:szCs w:val="28"/>
          <w:lang w:val="kk-KZ"/>
        </w:rPr>
        <w:t xml:space="preserve">          2) </w:t>
      </w:r>
      <w:r w:rsidR="00E02E2F" w:rsidRPr="00E02876">
        <w:rPr>
          <w:rFonts w:eastAsia="Times New Roman"/>
          <w:color w:val="000000"/>
          <w:sz w:val="28"/>
          <w:szCs w:val="28"/>
          <w:lang w:val="kk-KZ"/>
        </w:rPr>
        <w:t xml:space="preserve">Сот </w:t>
      </w:r>
      <w:r w:rsidR="00E02E2F" w:rsidRPr="00E02876">
        <w:rPr>
          <w:sz w:val="28"/>
          <w:szCs w:val="28"/>
          <w:lang w:val="kk-KZ"/>
        </w:rPr>
        <w:t>әкімшілігінде</w:t>
      </w:r>
      <w:r w:rsidRPr="00E02876">
        <w:rPr>
          <w:sz w:val="28"/>
          <w:szCs w:val="28"/>
          <w:lang w:val="kk-KZ"/>
        </w:rPr>
        <w:t xml:space="preserve">, оның аумақтық бөлімшелерінде, олардың қызметінің барлық бағыттары, соның ішінде көрсетілетін </w:t>
      </w:r>
      <w:r w:rsidR="006964A0" w:rsidRPr="00E02876">
        <w:rPr>
          <w:sz w:val="28"/>
          <w:szCs w:val="28"/>
          <w:lang w:val="kk-KZ"/>
        </w:rPr>
        <w:t xml:space="preserve">мемлекеттік </w:t>
      </w:r>
      <w:r w:rsidRPr="00E02876">
        <w:rPr>
          <w:sz w:val="28"/>
          <w:szCs w:val="28"/>
          <w:lang w:val="kk-KZ"/>
        </w:rPr>
        <w:t>қызметтер сапасы бойынша тиімділік  аудитін жүргізеді;</w:t>
      </w:r>
    </w:p>
    <w:p w:rsidR="008B3967" w:rsidRPr="00E02876" w:rsidRDefault="004F6B55">
      <w:pPr>
        <w:pStyle w:val="af9"/>
        <w:shd w:val="clear" w:color="auto" w:fill="auto"/>
        <w:tabs>
          <w:tab w:val="left" w:pos="1885"/>
        </w:tabs>
        <w:spacing w:after="0" w:line="240" w:lineRule="auto"/>
        <w:jc w:val="both"/>
        <w:rPr>
          <w:rStyle w:val="Sylfaen7"/>
          <w:rFonts w:ascii="Times New Roman" w:hAnsi="Times New Roman" w:cs="Times New Roman"/>
          <w:sz w:val="28"/>
          <w:szCs w:val="28"/>
          <w:lang w:val="kk-KZ"/>
        </w:rPr>
      </w:pPr>
      <w:r w:rsidRPr="00E02876">
        <w:rPr>
          <w:rStyle w:val="Sylfaen7"/>
          <w:rFonts w:ascii="Times New Roman" w:hAnsi="Times New Roman" w:cs="Times New Roman"/>
          <w:sz w:val="28"/>
          <w:szCs w:val="28"/>
          <w:lang w:val="kk-KZ"/>
        </w:rPr>
        <w:t xml:space="preserve">          3) </w:t>
      </w:r>
      <w:r w:rsidR="00E02E2F" w:rsidRPr="00E02876">
        <w:rPr>
          <w:rFonts w:eastAsia="Times New Roman"/>
          <w:color w:val="000000"/>
          <w:sz w:val="28"/>
          <w:szCs w:val="28"/>
          <w:lang w:val="kk-KZ"/>
        </w:rPr>
        <w:t xml:space="preserve">Сот </w:t>
      </w:r>
      <w:r w:rsidR="00E02E2F" w:rsidRPr="00E02876">
        <w:rPr>
          <w:sz w:val="28"/>
          <w:szCs w:val="28"/>
          <w:lang w:val="kk-KZ"/>
        </w:rPr>
        <w:t>әкімшілігінде</w:t>
      </w:r>
      <w:r w:rsidRPr="00E02876">
        <w:rPr>
          <w:rStyle w:val="Sylfaen7"/>
          <w:rFonts w:ascii="Times New Roman" w:hAnsi="Times New Roman" w:cs="Times New Roman"/>
          <w:sz w:val="28"/>
          <w:szCs w:val="28"/>
          <w:lang w:val="kk-KZ"/>
        </w:rPr>
        <w:t>, оның аумақтық бөлімшелерінде сәйкестік аудитін жүргізеді;</w:t>
      </w:r>
    </w:p>
    <w:p w:rsidR="008B3967" w:rsidRPr="00E02876" w:rsidRDefault="004F6B55">
      <w:pPr>
        <w:pStyle w:val="af9"/>
        <w:shd w:val="clear" w:color="auto" w:fill="auto"/>
        <w:tabs>
          <w:tab w:val="left" w:pos="1885"/>
        </w:tabs>
        <w:spacing w:after="0" w:line="240" w:lineRule="auto"/>
        <w:jc w:val="both"/>
        <w:rPr>
          <w:rStyle w:val="Sylfaen5"/>
          <w:rFonts w:ascii="Times New Roman" w:hAnsi="Times New Roman" w:cs="Times New Roman"/>
          <w:sz w:val="28"/>
          <w:szCs w:val="28"/>
          <w:lang w:val="kk-KZ" w:eastAsia="ru-RU"/>
        </w:rPr>
      </w:pPr>
      <w:r w:rsidRPr="00E02876">
        <w:rPr>
          <w:sz w:val="28"/>
          <w:szCs w:val="28"/>
          <w:lang w:val="kk-KZ"/>
        </w:rPr>
        <w:t xml:space="preserve">          4) мемлекеттік сатып алуды жүргізу рәсімдерінің және шарт талаптарын орындаудың сәйкестік аудитін жүргізеді, соның ішінде сатып алынатын тауарлар, жұмыстар, қызмет көрсетілердің мерзімдері, көлемі, бағасы, саны мен сапасы бойынша;</w:t>
      </w:r>
      <w:r w:rsidRPr="00E02876">
        <w:rPr>
          <w:rStyle w:val="Sylfaen5"/>
          <w:rFonts w:ascii="Times New Roman" w:hAnsi="Times New Roman" w:cs="Times New Roman"/>
          <w:sz w:val="28"/>
          <w:szCs w:val="28"/>
          <w:lang w:val="kk-KZ" w:eastAsia="ru-RU"/>
        </w:rPr>
        <w:t xml:space="preserve"> </w:t>
      </w:r>
    </w:p>
    <w:p w:rsidR="00C11B73" w:rsidRPr="00E02876" w:rsidRDefault="00C11B73">
      <w:pPr>
        <w:pStyle w:val="af9"/>
        <w:shd w:val="clear" w:color="auto" w:fill="auto"/>
        <w:tabs>
          <w:tab w:val="left" w:pos="1885"/>
        </w:tabs>
        <w:spacing w:after="0" w:line="240" w:lineRule="auto"/>
        <w:jc w:val="both"/>
        <w:rPr>
          <w:sz w:val="28"/>
          <w:szCs w:val="28"/>
          <w:lang w:val="kk-KZ"/>
        </w:rPr>
      </w:pPr>
      <w:r w:rsidRPr="00E02876">
        <w:rPr>
          <w:rStyle w:val="Sylfaen5"/>
          <w:rFonts w:ascii="Times New Roman" w:hAnsi="Times New Roman" w:cs="Times New Roman"/>
          <w:sz w:val="28"/>
          <w:szCs w:val="28"/>
          <w:lang w:val="kk-KZ" w:eastAsia="ru-RU"/>
        </w:rPr>
        <w:t xml:space="preserve">          </w:t>
      </w:r>
      <w:r w:rsidRPr="00E02876">
        <w:rPr>
          <w:rStyle w:val="Sylfaen5"/>
          <w:rFonts w:ascii="Times New Roman" w:hAnsi="Times New Roman" w:cs="Times New Roman"/>
          <w:b w:val="0"/>
          <w:sz w:val="28"/>
          <w:szCs w:val="28"/>
          <w:lang w:val="kk-KZ" w:eastAsia="ru-RU"/>
        </w:rPr>
        <w:t xml:space="preserve">5) </w:t>
      </w:r>
      <w:r w:rsidRPr="00E02876">
        <w:rPr>
          <w:rFonts w:eastAsia="Times New Roman"/>
          <w:color w:val="000000"/>
          <w:sz w:val="28"/>
          <w:szCs w:val="28"/>
          <w:lang w:val="kk-KZ"/>
        </w:rPr>
        <w:t xml:space="preserve">Сот </w:t>
      </w:r>
      <w:r w:rsidRPr="00E02876">
        <w:rPr>
          <w:sz w:val="28"/>
          <w:szCs w:val="28"/>
          <w:lang w:val="kk-KZ"/>
        </w:rPr>
        <w:t>әкімшілігі</w:t>
      </w:r>
      <w:r w:rsidR="006964A0" w:rsidRPr="00E02876">
        <w:rPr>
          <w:sz w:val="28"/>
          <w:szCs w:val="28"/>
          <w:lang w:val="kk-KZ"/>
        </w:rPr>
        <w:t>нің</w:t>
      </w:r>
      <w:r w:rsidRPr="00E02876">
        <w:rPr>
          <w:sz w:val="28"/>
          <w:szCs w:val="28"/>
          <w:lang w:val="kk-KZ"/>
        </w:rPr>
        <w:t xml:space="preserve"> құрылымдық бөлімшелер </w:t>
      </w:r>
      <w:r w:rsidR="006964A0" w:rsidRPr="00E02876">
        <w:rPr>
          <w:sz w:val="28"/>
          <w:szCs w:val="28"/>
          <w:lang w:val="kk-KZ"/>
        </w:rPr>
        <w:t>қызметінің</w:t>
      </w:r>
      <w:r w:rsidRPr="00E02876">
        <w:rPr>
          <w:sz w:val="28"/>
          <w:szCs w:val="28"/>
          <w:lang w:val="kk-KZ"/>
        </w:rPr>
        <w:t xml:space="preserve"> тиімділігін</w:t>
      </w:r>
      <w:r w:rsidR="006964A0" w:rsidRPr="00E02876">
        <w:rPr>
          <w:sz w:val="28"/>
          <w:szCs w:val="28"/>
          <w:lang w:val="kk-KZ"/>
        </w:rPr>
        <w:t>е</w:t>
      </w:r>
      <w:r w:rsidRPr="00E02876">
        <w:rPr>
          <w:sz w:val="28"/>
          <w:szCs w:val="28"/>
          <w:lang w:val="kk-KZ"/>
        </w:rPr>
        <w:t xml:space="preserve"> бағала</w:t>
      </w:r>
      <w:r w:rsidR="001D0ED4" w:rsidRPr="00E02876">
        <w:rPr>
          <w:sz w:val="28"/>
          <w:szCs w:val="28"/>
          <w:lang w:val="kk-KZ"/>
        </w:rPr>
        <w:t>у</w:t>
      </w:r>
      <w:r w:rsidR="009B71A2" w:rsidRPr="00E02876">
        <w:rPr>
          <w:sz w:val="28"/>
          <w:szCs w:val="28"/>
          <w:lang w:val="kk-KZ"/>
        </w:rPr>
        <w:t>ды</w:t>
      </w:r>
      <w:r w:rsidRPr="00E02876">
        <w:rPr>
          <w:sz w:val="28"/>
          <w:szCs w:val="28"/>
          <w:lang w:val="kk-KZ"/>
        </w:rPr>
        <w:t xml:space="preserve"> жүргізеді;</w:t>
      </w:r>
    </w:p>
    <w:p w:rsidR="00C11B73" w:rsidRPr="00E02876" w:rsidRDefault="00C11B73">
      <w:pPr>
        <w:pStyle w:val="af9"/>
        <w:shd w:val="clear" w:color="auto" w:fill="auto"/>
        <w:tabs>
          <w:tab w:val="left" w:pos="1885"/>
        </w:tabs>
        <w:spacing w:after="0" w:line="240" w:lineRule="auto"/>
        <w:jc w:val="both"/>
        <w:rPr>
          <w:rStyle w:val="Sylfaen5"/>
          <w:rFonts w:ascii="Times New Roman" w:hAnsi="Times New Roman" w:cs="Times New Roman"/>
          <w:b w:val="0"/>
          <w:sz w:val="28"/>
          <w:szCs w:val="28"/>
          <w:lang w:val="kk-KZ"/>
        </w:rPr>
      </w:pPr>
      <w:r w:rsidRPr="00E02876">
        <w:rPr>
          <w:sz w:val="28"/>
          <w:szCs w:val="28"/>
          <w:lang w:val="kk-KZ"/>
        </w:rPr>
        <w:t xml:space="preserve">          6)</w:t>
      </w:r>
      <w:r w:rsidR="00197BB1" w:rsidRPr="00E02876">
        <w:rPr>
          <w:sz w:val="28"/>
          <w:szCs w:val="28"/>
          <w:lang w:val="kk-KZ"/>
        </w:rPr>
        <w:t xml:space="preserve"> бюджет</w:t>
      </w:r>
      <w:r w:rsidR="006964A0" w:rsidRPr="00E02876">
        <w:rPr>
          <w:sz w:val="28"/>
          <w:szCs w:val="28"/>
          <w:lang w:val="kk-KZ"/>
        </w:rPr>
        <w:t>тік</w:t>
      </w:r>
      <w:r w:rsidR="00197BB1" w:rsidRPr="00E02876">
        <w:rPr>
          <w:sz w:val="28"/>
          <w:szCs w:val="28"/>
          <w:lang w:val="kk-KZ"/>
        </w:rPr>
        <w:t xml:space="preserve"> және</w:t>
      </w:r>
      <w:r w:rsidR="001D0ED4" w:rsidRPr="00E02876">
        <w:rPr>
          <w:sz w:val="28"/>
          <w:szCs w:val="28"/>
          <w:lang w:val="kk-KZ"/>
        </w:rPr>
        <w:t xml:space="preserve"> өзге </w:t>
      </w:r>
      <w:r w:rsidR="00197BB1" w:rsidRPr="00E02876">
        <w:rPr>
          <w:sz w:val="28"/>
          <w:szCs w:val="28"/>
          <w:lang w:val="kk-KZ"/>
        </w:rPr>
        <w:t>заңнама</w:t>
      </w:r>
      <w:r w:rsidR="006964A0" w:rsidRPr="00E02876">
        <w:rPr>
          <w:sz w:val="28"/>
          <w:szCs w:val="28"/>
          <w:lang w:val="kk-KZ"/>
        </w:rPr>
        <w:t xml:space="preserve"> бұзушылықтар</w:t>
      </w:r>
      <w:r w:rsidR="00197BB1" w:rsidRPr="00E02876">
        <w:rPr>
          <w:sz w:val="28"/>
          <w:szCs w:val="28"/>
          <w:lang w:val="kk-KZ"/>
        </w:rPr>
        <w:t>ы</w:t>
      </w:r>
      <w:r w:rsidR="006964A0" w:rsidRPr="00E02876">
        <w:rPr>
          <w:sz w:val="28"/>
          <w:szCs w:val="28"/>
          <w:lang w:val="kk-KZ"/>
        </w:rPr>
        <w:t>н</w:t>
      </w:r>
      <w:r w:rsidR="00197BB1" w:rsidRPr="00E02876">
        <w:rPr>
          <w:sz w:val="28"/>
          <w:szCs w:val="28"/>
          <w:lang w:val="kk-KZ"/>
        </w:rPr>
        <w:t xml:space="preserve"> уақытылы</w:t>
      </w:r>
      <w:r w:rsidR="001D0ED4" w:rsidRPr="00E02876">
        <w:rPr>
          <w:sz w:val="28"/>
          <w:szCs w:val="28"/>
          <w:lang w:val="kk-KZ"/>
        </w:rPr>
        <w:t xml:space="preserve"> анықтау</w:t>
      </w:r>
      <w:r w:rsidR="00197BB1" w:rsidRPr="00E02876">
        <w:rPr>
          <w:sz w:val="28"/>
          <w:szCs w:val="28"/>
          <w:lang w:val="kk-KZ"/>
        </w:rPr>
        <w:t xml:space="preserve"> </w:t>
      </w:r>
      <w:r w:rsidR="006964A0" w:rsidRPr="00E02876">
        <w:rPr>
          <w:sz w:val="28"/>
          <w:szCs w:val="28"/>
          <w:lang w:val="kk-KZ"/>
        </w:rPr>
        <w:t xml:space="preserve">және </w:t>
      </w:r>
      <w:r w:rsidR="00197BB1" w:rsidRPr="00E02876">
        <w:rPr>
          <w:sz w:val="28"/>
          <w:szCs w:val="28"/>
          <w:lang w:val="kk-KZ"/>
        </w:rPr>
        <w:t>алдын ал</w:t>
      </w:r>
      <w:r w:rsidR="006964A0" w:rsidRPr="00E02876">
        <w:rPr>
          <w:sz w:val="28"/>
          <w:szCs w:val="28"/>
          <w:lang w:val="kk-KZ"/>
        </w:rPr>
        <w:t>у үшін</w:t>
      </w:r>
      <w:r w:rsidR="00197BB1" w:rsidRPr="00E02876">
        <w:rPr>
          <w:sz w:val="28"/>
          <w:szCs w:val="28"/>
          <w:lang w:val="kk-KZ"/>
        </w:rPr>
        <w:t xml:space="preserve"> аудит</w:t>
      </w:r>
      <w:r w:rsidR="001D0ED4" w:rsidRPr="00E02876">
        <w:rPr>
          <w:sz w:val="28"/>
          <w:szCs w:val="28"/>
          <w:lang w:val="kk-KZ"/>
        </w:rPr>
        <w:t xml:space="preserve"> жүргізеді;</w:t>
      </w:r>
      <w:r w:rsidR="00197BB1" w:rsidRPr="00E02876">
        <w:rPr>
          <w:sz w:val="28"/>
          <w:szCs w:val="28"/>
          <w:lang w:val="kk-KZ"/>
        </w:rPr>
        <w:t xml:space="preserve"> </w:t>
      </w:r>
      <w:r w:rsidRPr="00E02876">
        <w:rPr>
          <w:sz w:val="28"/>
          <w:szCs w:val="28"/>
          <w:lang w:val="kk-KZ"/>
        </w:rPr>
        <w:t xml:space="preserve"> </w:t>
      </w:r>
    </w:p>
    <w:p w:rsidR="008B3967" w:rsidRPr="00E02876" w:rsidRDefault="004F6B55">
      <w:pPr>
        <w:pStyle w:val="af9"/>
        <w:shd w:val="clear" w:color="auto" w:fill="auto"/>
        <w:tabs>
          <w:tab w:val="left" w:pos="1880"/>
        </w:tabs>
        <w:spacing w:after="0" w:line="240" w:lineRule="auto"/>
        <w:ind w:right="20"/>
        <w:jc w:val="both"/>
        <w:rPr>
          <w:rStyle w:val="Sylfaen7"/>
          <w:rFonts w:ascii="Times New Roman" w:hAnsi="Times New Roman" w:cs="Times New Roman"/>
          <w:sz w:val="28"/>
          <w:szCs w:val="28"/>
          <w:lang w:val="kk-KZ"/>
        </w:rPr>
      </w:pPr>
      <w:r w:rsidRPr="00E02876">
        <w:rPr>
          <w:rStyle w:val="Sylfaen5"/>
          <w:rFonts w:ascii="Times New Roman" w:hAnsi="Times New Roman" w:cs="Times New Roman"/>
          <w:sz w:val="28"/>
          <w:szCs w:val="28"/>
          <w:lang w:val="kk-KZ" w:eastAsia="ru-RU"/>
        </w:rPr>
        <w:t xml:space="preserve">          </w:t>
      </w:r>
      <w:r w:rsidR="00C4371A" w:rsidRPr="00E02876">
        <w:rPr>
          <w:rStyle w:val="Sylfaen5"/>
          <w:rFonts w:ascii="Times New Roman" w:hAnsi="Times New Roman" w:cs="Times New Roman"/>
          <w:sz w:val="28"/>
          <w:szCs w:val="28"/>
          <w:lang w:val="kk-KZ" w:eastAsia="ru-RU"/>
        </w:rPr>
        <w:t>7</w:t>
      </w:r>
      <w:r w:rsidRPr="00E02876">
        <w:rPr>
          <w:rStyle w:val="Sylfaen5"/>
          <w:rFonts w:ascii="Times New Roman" w:hAnsi="Times New Roman" w:cs="Times New Roman"/>
          <w:b w:val="0"/>
          <w:sz w:val="28"/>
          <w:szCs w:val="28"/>
          <w:lang w:val="kk-KZ" w:eastAsia="ru-RU"/>
        </w:rPr>
        <w:t>) ішкі</w:t>
      </w:r>
      <w:r w:rsidRPr="00E02876">
        <w:rPr>
          <w:rStyle w:val="Sylfaen7"/>
          <w:rFonts w:ascii="Times New Roman" w:hAnsi="Times New Roman" w:cs="Times New Roman"/>
          <w:sz w:val="28"/>
          <w:szCs w:val="28"/>
          <w:lang w:val="kk-KZ"/>
        </w:rPr>
        <w:t xml:space="preserve"> процестерінің тәуекелдерді басқару жүйесінің негізінде </w:t>
      </w:r>
      <w:r w:rsidR="006964A0" w:rsidRPr="00E02876">
        <w:rPr>
          <w:rStyle w:val="Sylfaen7"/>
          <w:rFonts w:ascii="Times New Roman" w:hAnsi="Times New Roman" w:cs="Times New Roman"/>
          <w:sz w:val="28"/>
          <w:szCs w:val="28"/>
          <w:lang w:val="kk-KZ"/>
        </w:rPr>
        <w:t xml:space="preserve">ішкі </w:t>
      </w:r>
      <w:r w:rsidRPr="00E02876">
        <w:rPr>
          <w:rStyle w:val="Sylfaen7"/>
          <w:rFonts w:ascii="Times New Roman" w:hAnsi="Times New Roman" w:cs="Times New Roman"/>
          <w:sz w:val="28"/>
          <w:szCs w:val="28"/>
          <w:lang w:val="kk-KZ"/>
        </w:rPr>
        <w:t xml:space="preserve">бақылау және басқару жүйесінің жұмыс істеуін бағалауды жүзеге асырады; </w:t>
      </w:r>
    </w:p>
    <w:p w:rsidR="008B3967" w:rsidRPr="00E02876" w:rsidRDefault="004F6B55">
      <w:pPr>
        <w:pStyle w:val="af9"/>
        <w:shd w:val="clear" w:color="auto" w:fill="auto"/>
        <w:tabs>
          <w:tab w:val="left" w:pos="1880"/>
        </w:tabs>
        <w:spacing w:after="0" w:line="316" w:lineRule="exact"/>
        <w:ind w:right="20"/>
        <w:jc w:val="both"/>
        <w:rPr>
          <w:b/>
          <w:sz w:val="28"/>
          <w:szCs w:val="28"/>
          <w:lang w:val="kk-KZ"/>
        </w:rPr>
      </w:pPr>
      <w:r w:rsidRPr="00E02876">
        <w:rPr>
          <w:rStyle w:val="Sylfaen7"/>
          <w:rFonts w:ascii="Times New Roman" w:hAnsi="Times New Roman" w:cs="Times New Roman"/>
          <w:sz w:val="28"/>
          <w:szCs w:val="28"/>
          <w:lang w:val="kk-KZ"/>
        </w:rPr>
        <w:t xml:space="preserve">          </w:t>
      </w:r>
      <w:r w:rsidR="00C4371A" w:rsidRPr="00E02876">
        <w:rPr>
          <w:rStyle w:val="Sylfaen7"/>
          <w:rFonts w:ascii="Times New Roman" w:hAnsi="Times New Roman" w:cs="Times New Roman"/>
          <w:sz w:val="28"/>
          <w:szCs w:val="28"/>
          <w:lang w:val="kk-KZ"/>
        </w:rPr>
        <w:t>8</w:t>
      </w:r>
      <w:r w:rsidRPr="00E02876">
        <w:rPr>
          <w:rStyle w:val="Sylfaen7"/>
          <w:rFonts w:ascii="Times New Roman" w:hAnsi="Times New Roman" w:cs="Times New Roman"/>
          <w:sz w:val="28"/>
          <w:szCs w:val="28"/>
          <w:lang w:val="kk-KZ"/>
        </w:rPr>
        <w:t xml:space="preserve">) </w:t>
      </w:r>
      <w:r w:rsidR="001D0ED4" w:rsidRPr="00E02876">
        <w:rPr>
          <w:rFonts w:eastAsia="Times New Roman"/>
          <w:color w:val="000000"/>
          <w:sz w:val="28"/>
          <w:szCs w:val="28"/>
          <w:lang w:val="kk-KZ"/>
        </w:rPr>
        <w:t xml:space="preserve">Сот </w:t>
      </w:r>
      <w:r w:rsidR="001D0ED4" w:rsidRPr="00E02876">
        <w:rPr>
          <w:sz w:val="28"/>
          <w:szCs w:val="28"/>
          <w:lang w:val="kk-KZ"/>
        </w:rPr>
        <w:t>әкімшілігінің</w:t>
      </w:r>
      <w:r w:rsidR="001D0ED4" w:rsidRPr="00E02876">
        <w:rPr>
          <w:rStyle w:val="Sylfaen7"/>
          <w:rFonts w:ascii="Times New Roman" w:hAnsi="Times New Roman" w:cs="Times New Roman"/>
          <w:sz w:val="28"/>
          <w:szCs w:val="28"/>
          <w:lang w:val="kk-KZ"/>
        </w:rPr>
        <w:t xml:space="preserve"> </w:t>
      </w:r>
      <w:r w:rsidRPr="00E02876">
        <w:rPr>
          <w:rStyle w:val="Sylfaen7"/>
          <w:rFonts w:ascii="Times New Roman" w:hAnsi="Times New Roman" w:cs="Times New Roman"/>
          <w:sz w:val="28"/>
          <w:szCs w:val="28"/>
          <w:lang w:val="kk-KZ"/>
        </w:rPr>
        <w:t xml:space="preserve">бюджеттік шығыстармен өзара байланыстағы </w:t>
      </w:r>
      <w:r w:rsidRPr="00E02876">
        <w:rPr>
          <w:sz w:val="28"/>
          <w:szCs w:val="28"/>
          <w:lang w:val="kk-KZ"/>
        </w:rPr>
        <w:t>бағдарламаға,</w:t>
      </w:r>
      <w:r w:rsidRPr="00E02876">
        <w:rPr>
          <w:rStyle w:val="Sylfaen7"/>
          <w:rFonts w:ascii="Times New Roman" w:hAnsi="Times New Roman" w:cs="Times New Roman"/>
          <w:sz w:val="28"/>
          <w:szCs w:val="28"/>
          <w:lang w:val="kk-KZ"/>
        </w:rPr>
        <w:t xml:space="preserve"> мақсаттарға және міндеттерге қол жеткізуін талдайды;</w:t>
      </w:r>
      <w:r w:rsidRPr="00E02876">
        <w:rPr>
          <w:b/>
          <w:sz w:val="28"/>
          <w:szCs w:val="28"/>
          <w:lang w:val="kk-KZ"/>
        </w:rPr>
        <w:t xml:space="preserve"> </w:t>
      </w:r>
    </w:p>
    <w:p w:rsidR="008B3967" w:rsidRPr="00E02876" w:rsidRDefault="004F6B55">
      <w:pPr>
        <w:pStyle w:val="30"/>
        <w:shd w:val="clear" w:color="auto" w:fill="auto"/>
        <w:tabs>
          <w:tab w:val="left" w:pos="1894"/>
        </w:tabs>
        <w:spacing w:before="0"/>
        <w:ind w:right="20"/>
        <w:rPr>
          <w:rFonts w:ascii="Times New Roman" w:hAnsi="Times New Roman" w:cs="Times New Roman"/>
          <w:b w:val="0"/>
          <w:sz w:val="28"/>
          <w:szCs w:val="28"/>
          <w:lang w:val="kk-KZ"/>
        </w:rPr>
      </w:pPr>
      <w:r w:rsidRPr="00E02876">
        <w:rPr>
          <w:rFonts w:ascii="Times New Roman" w:hAnsi="Times New Roman" w:cs="Times New Roman"/>
          <w:b w:val="0"/>
          <w:sz w:val="28"/>
          <w:szCs w:val="28"/>
          <w:lang w:val="kk-KZ"/>
        </w:rPr>
        <w:t xml:space="preserve">          </w:t>
      </w:r>
      <w:r w:rsidR="00C4371A" w:rsidRPr="00E02876">
        <w:rPr>
          <w:rFonts w:ascii="Times New Roman" w:hAnsi="Times New Roman" w:cs="Times New Roman"/>
          <w:b w:val="0"/>
          <w:sz w:val="28"/>
          <w:szCs w:val="28"/>
          <w:lang w:val="kk-KZ"/>
        </w:rPr>
        <w:t>9</w:t>
      </w:r>
      <w:r w:rsidRPr="00E02876">
        <w:rPr>
          <w:rFonts w:ascii="Times New Roman" w:hAnsi="Times New Roman" w:cs="Times New Roman"/>
          <w:b w:val="0"/>
          <w:sz w:val="28"/>
          <w:szCs w:val="28"/>
          <w:lang w:val="kk-KZ"/>
        </w:rPr>
        <w:t xml:space="preserve">) Мемлекеттік аудит объектілерінде тауарлық-материалдық қорлардың және өзге активтердің </w:t>
      </w:r>
      <w:r w:rsidR="00E02876" w:rsidRPr="00E02876">
        <w:rPr>
          <w:rFonts w:ascii="Times New Roman" w:hAnsi="Times New Roman" w:cs="Times New Roman"/>
          <w:b w:val="0"/>
          <w:sz w:val="28"/>
          <w:szCs w:val="28"/>
          <w:lang w:val="kk-KZ"/>
        </w:rPr>
        <w:t>сақталуына</w:t>
      </w:r>
      <w:r w:rsidRPr="00E02876">
        <w:rPr>
          <w:rFonts w:ascii="Times New Roman" w:hAnsi="Times New Roman" w:cs="Times New Roman"/>
          <w:b w:val="0"/>
          <w:sz w:val="28"/>
          <w:szCs w:val="28"/>
          <w:lang w:val="kk-KZ"/>
        </w:rPr>
        <w:t xml:space="preserve"> тексеруді жүзеге асырады;        </w:t>
      </w:r>
    </w:p>
    <w:p w:rsidR="008B3967" w:rsidRPr="00E02876" w:rsidRDefault="004F6B55">
      <w:pPr>
        <w:pStyle w:val="30"/>
        <w:shd w:val="clear" w:color="auto" w:fill="auto"/>
        <w:spacing w:before="0" w:line="311" w:lineRule="exact"/>
        <w:ind w:right="20"/>
        <w:rPr>
          <w:rFonts w:ascii="Times New Roman" w:hAnsi="Times New Roman" w:cs="Times New Roman"/>
          <w:b w:val="0"/>
          <w:sz w:val="28"/>
          <w:szCs w:val="28"/>
          <w:lang w:val="kk-KZ"/>
        </w:rPr>
      </w:pPr>
      <w:r w:rsidRPr="00E02876">
        <w:rPr>
          <w:rFonts w:ascii="Times New Roman" w:hAnsi="Times New Roman" w:cs="Times New Roman"/>
          <w:b w:val="0"/>
          <w:sz w:val="28"/>
          <w:szCs w:val="28"/>
          <w:lang w:val="kk-KZ"/>
        </w:rPr>
        <w:t xml:space="preserve">          </w:t>
      </w:r>
      <w:r w:rsidR="00C4371A" w:rsidRPr="00E02876">
        <w:rPr>
          <w:rFonts w:ascii="Times New Roman" w:hAnsi="Times New Roman" w:cs="Times New Roman"/>
          <w:b w:val="0"/>
          <w:sz w:val="28"/>
          <w:szCs w:val="28"/>
          <w:lang w:val="kk-KZ"/>
        </w:rPr>
        <w:t>10</w:t>
      </w:r>
      <w:r w:rsidRPr="00E02876">
        <w:rPr>
          <w:rFonts w:ascii="Times New Roman" w:hAnsi="Times New Roman" w:cs="Times New Roman"/>
          <w:b w:val="0"/>
          <w:sz w:val="28"/>
          <w:szCs w:val="28"/>
          <w:lang w:val="kk-KZ"/>
        </w:rPr>
        <w:t xml:space="preserve">) мемлекеттік аудит объектілері лауазымдық тұлғаларының ішкі мемлекеттік аудит жүргізуге байланысты тиісті ақпаратты тындайды;        </w:t>
      </w:r>
    </w:p>
    <w:p w:rsidR="008B3967" w:rsidRPr="00E02876" w:rsidRDefault="004F6B55">
      <w:pPr>
        <w:pStyle w:val="30"/>
        <w:shd w:val="clear" w:color="auto" w:fill="auto"/>
        <w:spacing w:before="0" w:line="311" w:lineRule="exact"/>
        <w:ind w:right="20"/>
        <w:rPr>
          <w:rFonts w:ascii="Times New Roman" w:hAnsi="Times New Roman" w:cs="Times New Roman"/>
          <w:b w:val="0"/>
          <w:sz w:val="28"/>
          <w:szCs w:val="28"/>
          <w:lang w:val="kk-KZ"/>
        </w:rPr>
      </w:pPr>
      <w:r w:rsidRPr="00E02876">
        <w:rPr>
          <w:rFonts w:ascii="Times New Roman" w:hAnsi="Times New Roman" w:cs="Times New Roman"/>
          <w:b w:val="0"/>
          <w:sz w:val="28"/>
          <w:szCs w:val="28"/>
          <w:lang w:val="kk-KZ"/>
        </w:rPr>
        <w:t xml:space="preserve">          </w:t>
      </w:r>
      <w:r w:rsidR="00C4371A" w:rsidRPr="00E02876">
        <w:rPr>
          <w:rFonts w:ascii="Times New Roman" w:hAnsi="Times New Roman" w:cs="Times New Roman"/>
          <w:b w:val="0"/>
          <w:sz w:val="28"/>
          <w:szCs w:val="28"/>
          <w:lang w:val="kk-KZ"/>
        </w:rPr>
        <w:t>11</w:t>
      </w:r>
      <w:r w:rsidRPr="00E02876">
        <w:rPr>
          <w:rFonts w:ascii="Times New Roman" w:hAnsi="Times New Roman" w:cs="Times New Roman"/>
          <w:b w:val="0"/>
          <w:sz w:val="28"/>
          <w:szCs w:val="28"/>
          <w:lang w:val="kk-KZ"/>
        </w:rPr>
        <w:t>)</w:t>
      </w:r>
      <w:r w:rsidR="006A18D8" w:rsidRPr="00E02876">
        <w:rPr>
          <w:rFonts w:ascii="Times New Roman" w:eastAsia="Times New Roman" w:hAnsi="Times New Roman" w:cs="Times New Roman"/>
          <w:color w:val="000000"/>
          <w:sz w:val="28"/>
          <w:szCs w:val="28"/>
          <w:lang w:val="kk-KZ"/>
        </w:rPr>
        <w:t xml:space="preserve"> </w:t>
      </w:r>
      <w:r w:rsidR="006A18D8" w:rsidRPr="00E02876">
        <w:rPr>
          <w:rFonts w:ascii="Times New Roman" w:eastAsia="Times New Roman" w:hAnsi="Times New Roman" w:cs="Times New Roman"/>
          <w:b w:val="0"/>
          <w:color w:val="000000"/>
          <w:sz w:val="28"/>
          <w:szCs w:val="28"/>
          <w:lang w:val="kk-KZ"/>
        </w:rPr>
        <w:t xml:space="preserve">Сот </w:t>
      </w:r>
      <w:r w:rsidR="006A18D8" w:rsidRPr="00E02876">
        <w:rPr>
          <w:rFonts w:ascii="Times New Roman" w:hAnsi="Times New Roman" w:cs="Times New Roman"/>
          <w:b w:val="0"/>
          <w:sz w:val="28"/>
          <w:szCs w:val="28"/>
          <w:lang w:val="kk-KZ"/>
        </w:rPr>
        <w:t>әкімшілігін</w:t>
      </w:r>
      <w:r w:rsidR="006A18D8" w:rsidRPr="00E02876">
        <w:rPr>
          <w:b w:val="0"/>
          <w:sz w:val="28"/>
          <w:szCs w:val="28"/>
          <w:lang w:val="kk-KZ"/>
        </w:rPr>
        <w:t>і</w:t>
      </w:r>
      <w:r w:rsidR="006A18D8" w:rsidRPr="00E02876">
        <w:rPr>
          <w:rFonts w:ascii="Times New Roman" w:hAnsi="Times New Roman" w:cs="Times New Roman"/>
          <w:b w:val="0"/>
          <w:sz w:val="28"/>
          <w:szCs w:val="28"/>
          <w:lang w:val="kk-KZ"/>
        </w:rPr>
        <w:t>ң</w:t>
      </w:r>
      <w:r w:rsidRPr="00E02876">
        <w:rPr>
          <w:rFonts w:ascii="Times New Roman" w:hAnsi="Times New Roman" w:cs="Times New Roman"/>
          <w:b w:val="0"/>
          <w:sz w:val="28"/>
          <w:szCs w:val="28"/>
          <w:lang w:val="kk-KZ"/>
        </w:rPr>
        <w:t xml:space="preserve"> Басшысына Қазақстан Республикасының заңнамасына сәйкес республикалық бюджеттерді пайдалану кезінде бұзушылықтардың жолын кесу, оларды болдырмау бойынша, анықталған кемшіліктерді жою, аудит объектілерінің қызметін ұйымдастырудың iшкi процестерінің тиімділігін арттыру бойынша ұсыныстар мен iшкi мемлекеттік аудит нәтижелері туралы есеп береді; </w:t>
      </w:r>
    </w:p>
    <w:p w:rsidR="008B3967" w:rsidRPr="00E02876" w:rsidRDefault="004F6B55">
      <w:pPr>
        <w:pStyle w:val="30"/>
        <w:shd w:val="clear" w:color="auto" w:fill="auto"/>
        <w:tabs>
          <w:tab w:val="left" w:pos="2001"/>
        </w:tabs>
        <w:spacing w:before="0" w:line="311" w:lineRule="exact"/>
        <w:rPr>
          <w:rStyle w:val="3ArialUnicodeMS"/>
          <w:rFonts w:ascii="Times New Roman" w:hAnsi="Times New Roman" w:cs="Times New Roman" w:hint="default"/>
          <w:b w:val="0"/>
          <w:bCs w:val="0"/>
          <w:i w:val="0"/>
          <w:sz w:val="28"/>
          <w:szCs w:val="28"/>
          <w:lang w:val="kk-KZ"/>
        </w:rPr>
      </w:pPr>
      <w:r w:rsidRPr="00E02876">
        <w:rPr>
          <w:rFonts w:ascii="Times New Roman" w:hAnsi="Times New Roman" w:cs="Times New Roman"/>
          <w:b w:val="0"/>
          <w:sz w:val="28"/>
          <w:szCs w:val="28"/>
          <w:lang w:val="kk-KZ"/>
        </w:rPr>
        <w:t xml:space="preserve">         1</w:t>
      </w:r>
      <w:r w:rsidR="00C4371A" w:rsidRPr="00E02876">
        <w:rPr>
          <w:rFonts w:ascii="Times New Roman" w:hAnsi="Times New Roman" w:cs="Times New Roman"/>
          <w:b w:val="0"/>
          <w:sz w:val="28"/>
          <w:szCs w:val="28"/>
          <w:lang w:val="kk-KZ"/>
        </w:rPr>
        <w:t>2</w:t>
      </w:r>
      <w:r w:rsidRPr="00E02876">
        <w:rPr>
          <w:rFonts w:ascii="Times New Roman" w:hAnsi="Times New Roman" w:cs="Times New Roman"/>
          <w:b w:val="0"/>
          <w:sz w:val="28"/>
          <w:szCs w:val="28"/>
          <w:lang w:val="kk-KZ"/>
        </w:rPr>
        <w:t xml:space="preserve">) </w:t>
      </w:r>
      <w:r w:rsidR="006A18D8" w:rsidRPr="00E02876">
        <w:rPr>
          <w:rFonts w:ascii="Times New Roman" w:eastAsia="Times New Roman" w:hAnsi="Times New Roman" w:cs="Times New Roman"/>
          <w:b w:val="0"/>
          <w:color w:val="000000"/>
          <w:sz w:val="28"/>
          <w:szCs w:val="28"/>
          <w:lang w:val="kk-KZ"/>
        </w:rPr>
        <w:t xml:space="preserve">Сот </w:t>
      </w:r>
      <w:r w:rsidR="006A18D8" w:rsidRPr="00E02876">
        <w:rPr>
          <w:rFonts w:ascii="Times New Roman" w:hAnsi="Times New Roman" w:cs="Times New Roman"/>
          <w:b w:val="0"/>
          <w:sz w:val="28"/>
          <w:szCs w:val="28"/>
          <w:lang w:val="kk-KZ"/>
        </w:rPr>
        <w:t>әкімшілігін</w:t>
      </w:r>
      <w:r w:rsidR="006A18D8" w:rsidRPr="00E02876">
        <w:rPr>
          <w:b w:val="0"/>
          <w:sz w:val="28"/>
          <w:szCs w:val="28"/>
          <w:lang w:val="kk-KZ"/>
        </w:rPr>
        <w:t>і</w:t>
      </w:r>
      <w:r w:rsidR="006A18D8" w:rsidRPr="00E02876">
        <w:rPr>
          <w:rFonts w:ascii="Times New Roman" w:hAnsi="Times New Roman" w:cs="Times New Roman"/>
          <w:b w:val="0"/>
          <w:sz w:val="28"/>
          <w:szCs w:val="28"/>
          <w:lang w:val="kk-KZ"/>
        </w:rPr>
        <w:t xml:space="preserve">ң Басшысына </w:t>
      </w:r>
      <w:r w:rsidRPr="00E02876">
        <w:rPr>
          <w:rStyle w:val="313pt2"/>
          <w:rFonts w:ascii="Times New Roman" w:hAnsi="Times New Roman" w:cs="Times New Roman"/>
          <w:b w:val="0"/>
          <w:bCs w:val="0"/>
          <w:sz w:val="28"/>
          <w:szCs w:val="28"/>
          <w:lang w:val="kk-KZ"/>
        </w:rPr>
        <w:t>жылдық</w:t>
      </w:r>
      <w:r w:rsidRPr="00E02876">
        <w:rPr>
          <w:rFonts w:ascii="Times New Roman" w:hAnsi="Times New Roman" w:cs="Times New Roman"/>
          <w:b w:val="0"/>
          <w:sz w:val="28"/>
          <w:szCs w:val="28"/>
          <w:lang w:val="kk-KZ"/>
        </w:rPr>
        <w:t xml:space="preserve"> жұмыс жоспарларын орындау мониторингін жүзеге асырады;</w:t>
      </w:r>
      <w:r w:rsidRPr="00E02876">
        <w:rPr>
          <w:rStyle w:val="3ArialUnicodeMS"/>
          <w:rFonts w:ascii="Times New Roman" w:hAnsi="Times New Roman" w:cs="Times New Roman" w:hint="default"/>
          <w:b w:val="0"/>
          <w:bCs w:val="0"/>
          <w:sz w:val="28"/>
          <w:szCs w:val="28"/>
          <w:lang w:val="kk-KZ"/>
        </w:rPr>
        <w:t xml:space="preserve"> </w:t>
      </w:r>
    </w:p>
    <w:p w:rsidR="008B3967" w:rsidRPr="00E02876" w:rsidRDefault="004F6B55">
      <w:pPr>
        <w:pStyle w:val="30"/>
        <w:shd w:val="clear" w:color="auto" w:fill="auto"/>
        <w:tabs>
          <w:tab w:val="left" w:pos="2001"/>
        </w:tabs>
        <w:spacing w:before="0" w:line="240" w:lineRule="auto"/>
        <w:rPr>
          <w:rFonts w:ascii="Times New Roman" w:hAnsi="Times New Roman" w:cs="Times New Roman"/>
          <w:b w:val="0"/>
          <w:sz w:val="28"/>
          <w:szCs w:val="28"/>
          <w:lang w:val="kk-KZ"/>
        </w:rPr>
      </w:pPr>
      <w:r w:rsidRPr="00E02876">
        <w:rPr>
          <w:rStyle w:val="3ArialUnicodeMS"/>
          <w:rFonts w:ascii="Times New Roman" w:hAnsi="Times New Roman" w:cs="Times New Roman" w:hint="default"/>
          <w:b w:val="0"/>
          <w:bCs w:val="0"/>
          <w:sz w:val="28"/>
          <w:szCs w:val="28"/>
          <w:lang w:val="kk-KZ"/>
        </w:rPr>
        <w:lastRenderedPageBreak/>
        <w:t xml:space="preserve">        </w:t>
      </w:r>
      <w:r w:rsidRPr="00E02876">
        <w:rPr>
          <w:rFonts w:ascii="Times New Roman" w:hAnsi="Times New Roman" w:cs="Times New Roman"/>
          <w:b w:val="0"/>
          <w:sz w:val="28"/>
          <w:szCs w:val="28"/>
          <w:lang w:val="kk-KZ"/>
        </w:rPr>
        <w:t>1</w:t>
      </w:r>
      <w:r w:rsidR="00C4371A" w:rsidRPr="00E02876">
        <w:rPr>
          <w:rFonts w:ascii="Times New Roman" w:hAnsi="Times New Roman" w:cs="Times New Roman"/>
          <w:b w:val="0"/>
          <w:sz w:val="28"/>
          <w:szCs w:val="28"/>
          <w:lang w:val="kk-KZ"/>
        </w:rPr>
        <w:t>3</w:t>
      </w:r>
      <w:r w:rsidRPr="00E02876">
        <w:rPr>
          <w:rFonts w:ascii="Times New Roman" w:hAnsi="Times New Roman" w:cs="Times New Roman"/>
          <w:b w:val="0"/>
          <w:sz w:val="28"/>
          <w:szCs w:val="28"/>
          <w:lang w:val="kk-KZ"/>
        </w:rPr>
        <w:t xml:space="preserve">) жүргізілген мемлекеттік аудит және қабылданған шаралар бойынша есептер мен ақпаратты </w:t>
      </w:r>
      <w:r w:rsidR="002E2CCD" w:rsidRPr="00E02876">
        <w:rPr>
          <w:rFonts w:ascii="Times New Roman" w:hAnsi="Times New Roman" w:cs="Times New Roman"/>
          <w:b w:val="0"/>
          <w:sz w:val="28"/>
          <w:szCs w:val="28"/>
          <w:lang w:val="kk-KZ"/>
        </w:rPr>
        <w:t xml:space="preserve">Қазақстан Республикасы Қаржы министрлігі </w:t>
      </w:r>
      <w:r w:rsidRPr="00E02876">
        <w:rPr>
          <w:rFonts w:ascii="Times New Roman" w:hAnsi="Times New Roman" w:cs="Times New Roman"/>
          <w:b w:val="0"/>
          <w:sz w:val="28"/>
          <w:szCs w:val="28"/>
          <w:lang w:val="kk-KZ"/>
        </w:rPr>
        <w:t>Ішкі мемлекеттік аудит комитетіне жібереді;</w:t>
      </w:r>
    </w:p>
    <w:p w:rsidR="008B3967" w:rsidRPr="00E02876" w:rsidRDefault="004F6B55">
      <w:pPr>
        <w:pStyle w:val="30"/>
        <w:shd w:val="clear" w:color="auto" w:fill="auto"/>
        <w:tabs>
          <w:tab w:val="left" w:pos="2001"/>
        </w:tabs>
        <w:spacing w:before="0" w:line="240" w:lineRule="auto"/>
        <w:rPr>
          <w:rFonts w:ascii="Times New Roman" w:hAnsi="Times New Roman" w:cs="Times New Roman"/>
          <w:b w:val="0"/>
          <w:sz w:val="28"/>
          <w:szCs w:val="28"/>
          <w:lang w:val="kk-KZ"/>
        </w:rPr>
      </w:pPr>
      <w:r w:rsidRPr="00E02876">
        <w:rPr>
          <w:rFonts w:ascii="Times New Roman" w:hAnsi="Times New Roman" w:cs="Times New Roman"/>
          <w:b w:val="0"/>
          <w:sz w:val="28"/>
          <w:szCs w:val="28"/>
          <w:lang w:val="kk-KZ"/>
        </w:rPr>
        <w:t xml:space="preserve">        1</w:t>
      </w:r>
      <w:r w:rsidR="00C4371A" w:rsidRPr="00E02876">
        <w:rPr>
          <w:rFonts w:ascii="Times New Roman" w:hAnsi="Times New Roman" w:cs="Times New Roman"/>
          <w:b w:val="0"/>
          <w:sz w:val="28"/>
          <w:szCs w:val="28"/>
          <w:lang w:val="kk-KZ"/>
        </w:rPr>
        <w:t>4</w:t>
      </w:r>
      <w:r w:rsidRPr="00E02876">
        <w:rPr>
          <w:rFonts w:ascii="Times New Roman" w:hAnsi="Times New Roman" w:cs="Times New Roman"/>
          <w:b w:val="0"/>
          <w:sz w:val="28"/>
          <w:szCs w:val="28"/>
          <w:lang w:val="kk-KZ"/>
        </w:rPr>
        <w:t xml:space="preserve">)  </w:t>
      </w:r>
      <w:r w:rsidR="00C4371A" w:rsidRPr="00E02876">
        <w:rPr>
          <w:rFonts w:ascii="Times New Roman" w:eastAsia="Times New Roman" w:hAnsi="Times New Roman" w:cs="Times New Roman"/>
          <w:b w:val="0"/>
          <w:color w:val="000000"/>
          <w:sz w:val="28"/>
          <w:szCs w:val="28"/>
          <w:lang w:val="kk-KZ"/>
        </w:rPr>
        <w:t xml:space="preserve">Сот </w:t>
      </w:r>
      <w:r w:rsidR="00C4371A" w:rsidRPr="00E02876">
        <w:rPr>
          <w:rFonts w:ascii="Times New Roman" w:hAnsi="Times New Roman" w:cs="Times New Roman"/>
          <w:b w:val="0"/>
          <w:sz w:val="28"/>
          <w:szCs w:val="28"/>
          <w:lang w:val="kk-KZ"/>
        </w:rPr>
        <w:t>әкімшілігі</w:t>
      </w:r>
      <w:r w:rsidR="00C4371A" w:rsidRPr="00E02876">
        <w:rPr>
          <w:rFonts w:ascii="Times New Roman" w:hAnsi="Times New Roman" w:cs="Times New Roman"/>
          <w:sz w:val="28"/>
          <w:szCs w:val="28"/>
          <w:lang w:val="kk-KZ"/>
        </w:rPr>
        <w:t xml:space="preserve"> </w:t>
      </w:r>
      <w:r w:rsidRPr="00E02876">
        <w:rPr>
          <w:rFonts w:ascii="Times New Roman" w:hAnsi="Times New Roman" w:cs="Times New Roman"/>
          <w:b w:val="0"/>
          <w:sz w:val="28"/>
          <w:szCs w:val="28"/>
          <w:lang w:val="kk-KZ"/>
        </w:rPr>
        <w:t xml:space="preserve">Басшысының, сондай-ақ </w:t>
      </w:r>
      <w:r w:rsidR="002E2CCD" w:rsidRPr="00E02876">
        <w:rPr>
          <w:rFonts w:ascii="Times New Roman" w:hAnsi="Times New Roman" w:cs="Times New Roman"/>
          <w:b w:val="0"/>
          <w:sz w:val="28"/>
          <w:szCs w:val="28"/>
          <w:lang w:val="kk-KZ"/>
        </w:rPr>
        <w:t>Қазақстан Респу</w:t>
      </w:r>
      <w:r w:rsidR="004D3FF3" w:rsidRPr="00E02876">
        <w:rPr>
          <w:rFonts w:ascii="Times New Roman" w:hAnsi="Times New Roman" w:cs="Times New Roman"/>
          <w:b w:val="0"/>
          <w:sz w:val="28"/>
          <w:szCs w:val="28"/>
          <w:lang w:val="kk-KZ"/>
        </w:rPr>
        <w:t>б</w:t>
      </w:r>
      <w:r w:rsidR="002E2CCD" w:rsidRPr="00E02876">
        <w:rPr>
          <w:rFonts w:ascii="Times New Roman" w:hAnsi="Times New Roman" w:cs="Times New Roman"/>
          <w:b w:val="0"/>
          <w:sz w:val="28"/>
          <w:szCs w:val="28"/>
          <w:lang w:val="kk-KZ"/>
        </w:rPr>
        <w:t xml:space="preserve">ликасы Қаржы министрлігі </w:t>
      </w:r>
      <w:r w:rsidRPr="00E02876">
        <w:rPr>
          <w:rFonts w:ascii="Times New Roman" w:hAnsi="Times New Roman" w:cs="Times New Roman"/>
          <w:b w:val="0"/>
          <w:sz w:val="28"/>
          <w:szCs w:val="28"/>
          <w:lang w:val="kk-KZ"/>
        </w:rPr>
        <w:t>Ішкі мемлекеттік аудит комитетінің алдында атқарылған жұмыс туралы жыл сайын есеп береді.</w:t>
      </w:r>
    </w:p>
    <w:p w:rsidR="008B3967" w:rsidRPr="00E02876" w:rsidRDefault="004F6B55">
      <w:pPr>
        <w:pStyle w:val="30"/>
        <w:shd w:val="clear" w:color="auto" w:fill="auto"/>
        <w:tabs>
          <w:tab w:val="left" w:pos="2001"/>
        </w:tabs>
        <w:spacing w:before="0" w:line="240" w:lineRule="auto"/>
        <w:rPr>
          <w:rStyle w:val="3ArialUnicodeMS"/>
          <w:rFonts w:ascii="Times New Roman" w:hAnsi="Times New Roman" w:cs="Times New Roman" w:hint="default"/>
          <w:b w:val="0"/>
          <w:bCs w:val="0"/>
          <w:i w:val="0"/>
          <w:sz w:val="28"/>
          <w:szCs w:val="28"/>
          <w:lang w:val="kk-KZ"/>
        </w:rPr>
      </w:pPr>
      <w:r w:rsidRPr="00E02876">
        <w:rPr>
          <w:rFonts w:ascii="Times New Roman" w:hAnsi="Times New Roman" w:cs="Times New Roman"/>
          <w:b w:val="0"/>
          <w:sz w:val="28"/>
          <w:szCs w:val="28"/>
          <w:lang w:val="kk-KZ"/>
        </w:rPr>
        <w:t xml:space="preserve">        Егер тиісті </w:t>
      </w:r>
      <w:r w:rsidR="006A18D8" w:rsidRPr="00E02876">
        <w:rPr>
          <w:rFonts w:ascii="Times New Roman" w:hAnsi="Times New Roman" w:cs="Times New Roman"/>
          <w:b w:val="0"/>
          <w:sz w:val="28"/>
          <w:szCs w:val="28"/>
          <w:lang w:val="kk-KZ"/>
        </w:rPr>
        <w:t>Жоғары аудиторлық палатасының</w:t>
      </w:r>
      <w:r w:rsidRPr="00E02876">
        <w:rPr>
          <w:rFonts w:ascii="Times New Roman" w:hAnsi="Times New Roman" w:cs="Times New Roman"/>
          <w:b w:val="0"/>
          <w:sz w:val="28"/>
          <w:szCs w:val="28"/>
          <w:lang w:val="kk-KZ"/>
        </w:rPr>
        <w:t xml:space="preserve"> және </w:t>
      </w:r>
      <w:r w:rsidR="002E2CCD" w:rsidRPr="00E02876">
        <w:rPr>
          <w:rFonts w:ascii="Times New Roman" w:hAnsi="Times New Roman" w:cs="Times New Roman"/>
          <w:b w:val="0"/>
          <w:sz w:val="28"/>
          <w:szCs w:val="28"/>
          <w:lang w:val="kk-KZ"/>
        </w:rPr>
        <w:t xml:space="preserve">Қазақстан республикасы Қаржы министрлігі </w:t>
      </w:r>
      <w:r w:rsidRPr="00E02876">
        <w:rPr>
          <w:rFonts w:ascii="Times New Roman" w:hAnsi="Times New Roman" w:cs="Times New Roman"/>
          <w:b w:val="0"/>
          <w:sz w:val="28"/>
          <w:szCs w:val="28"/>
          <w:lang w:val="kk-KZ"/>
        </w:rPr>
        <w:t xml:space="preserve">Ішкі мемлекеттік аудит комитетінің мемлекеттік аудит объектілерінің тізбесіне енгізілмесе, </w:t>
      </w:r>
      <w:r w:rsidR="00C4371A" w:rsidRPr="00E02876">
        <w:rPr>
          <w:rFonts w:ascii="Times New Roman" w:eastAsia="Times New Roman" w:hAnsi="Times New Roman" w:cs="Times New Roman"/>
          <w:b w:val="0"/>
          <w:color w:val="000000"/>
          <w:sz w:val="28"/>
          <w:szCs w:val="28"/>
          <w:lang w:val="kk-KZ"/>
        </w:rPr>
        <w:t xml:space="preserve">Сот </w:t>
      </w:r>
      <w:r w:rsidR="00C4371A" w:rsidRPr="00E02876">
        <w:rPr>
          <w:rFonts w:ascii="Times New Roman" w:hAnsi="Times New Roman" w:cs="Times New Roman"/>
          <w:b w:val="0"/>
          <w:sz w:val="28"/>
          <w:szCs w:val="28"/>
          <w:lang w:val="kk-KZ"/>
        </w:rPr>
        <w:t>әкімшілігі</w:t>
      </w:r>
      <w:r w:rsidR="00C4371A" w:rsidRPr="00E02876">
        <w:rPr>
          <w:rFonts w:ascii="Times New Roman" w:hAnsi="Times New Roman" w:cs="Times New Roman"/>
          <w:sz w:val="28"/>
          <w:szCs w:val="28"/>
          <w:lang w:val="kk-KZ"/>
        </w:rPr>
        <w:t xml:space="preserve"> </w:t>
      </w:r>
      <w:r w:rsidRPr="00E02876">
        <w:rPr>
          <w:rFonts w:ascii="Times New Roman" w:hAnsi="Times New Roman" w:cs="Times New Roman"/>
          <w:b w:val="0"/>
          <w:sz w:val="28"/>
          <w:szCs w:val="28"/>
          <w:lang w:val="kk-KZ"/>
        </w:rPr>
        <w:t>басшысының тапсырмасы бойынша жоспардан тыс мемлекеттік аудит жүргізеді.</w:t>
      </w:r>
    </w:p>
    <w:p w:rsidR="008B3967" w:rsidRPr="00E02876" w:rsidRDefault="008B3967">
      <w:pPr>
        <w:spacing w:after="0" w:line="240" w:lineRule="auto"/>
        <w:rPr>
          <w:rFonts w:ascii="Times New Roman" w:eastAsia="Times New Roman" w:hAnsi="Times New Roman" w:cs="Times New Roman"/>
          <w:b/>
          <w:color w:val="000000"/>
          <w:sz w:val="28"/>
          <w:szCs w:val="28"/>
          <w:lang w:val="kk-KZ"/>
        </w:rPr>
      </w:pPr>
    </w:p>
    <w:p w:rsidR="008B3967" w:rsidRPr="00E02876" w:rsidRDefault="004F6B55">
      <w:pPr>
        <w:spacing w:after="0" w:line="240" w:lineRule="auto"/>
        <w:ind w:firstLine="709"/>
        <w:jc w:val="center"/>
        <w:rPr>
          <w:rFonts w:ascii="Times New Roman" w:eastAsia="Times New Roman" w:hAnsi="Times New Roman" w:cs="Times New Roman"/>
          <w:b/>
          <w:color w:val="000000"/>
          <w:sz w:val="28"/>
          <w:szCs w:val="28"/>
          <w:lang w:val="kk-KZ"/>
        </w:rPr>
      </w:pPr>
      <w:r w:rsidRPr="00E02876">
        <w:rPr>
          <w:rFonts w:ascii="Times New Roman" w:eastAsia="Times New Roman" w:hAnsi="Times New Roman" w:cs="Times New Roman"/>
          <w:b/>
          <w:color w:val="000000"/>
          <w:sz w:val="28"/>
          <w:szCs w:val="28"/>
          <w:lang w:val="kk-KZ"/>
        </w:rPr>
        <w:t>3-тарау. Бөлімнің қызметін ұйымдастыру</w:t>
      </w:r>
    </w:p>
    <w:p w:rsidR="008B3967" w:rsidRPr="00E02876" w:rsidRDefault="008B3967">
      <w:pPr>
        <w:spacing w:after="0" w:line="240" w:lineRule="auto"/>
        <w:ind w:firstLine="709"/>
        <w:rPr>
          <w:rFonts w:ascii="Times New Roman" w:eastAsia="Times New Roman" w:hAnsi="Times New Roman" w:cs="Times New Roman"/>
          <w:sz w:val="28"/>
          <w:szCs w:val="28"/>
          <w:lang w:val="kk-KZ"/>
        </w:rPr>
      </w:pPr>
    </w:p>
    <w:p w:rsidR="008B3967" w:rsidRPr="00E02876" w:rsidRDefault="00355451">
      <w:pPr>
        <w:spacing w:after="0" w:line="240" w:lineRule="auto"/>
        <w:ind w:firstLine="709"/>
        <w:jc w:val="both"/>
        <w:rPr>
          <w:rFonts w:ascii="Times New Roman" w:eastAsia="Times New Roman" w:hAnsi="Times New Roman" w:cs="Times New Roman"/>
          <w:color w:val="000000"/>
          <w:sz w:val="28"/>
          <w:szCs w:val="28"/>
          <w:lang w:val="kk-KZ"/>
        </w:rPr>
      </w:pPr>
      <w:r w:rsidRPr="00E02876">
        <w:rPr>
          <w:rFonts w:ascii="Times New Roman" w:eastAsia="Times New Roman" w:hAnsi="Times New Roman" w:cs="Times New Roman"/>
          <w:color w:val="000000"/>
          <w:sz w:val="28"/>
          <w:szCs w:val="28"/>
          <w:lang w:val="kk-KZ"/>
        </w:rPr>
        <w:t>8</w:t>
      </w:r>
      <w:r w:rsidR="004F6B55" w:rsidRPr="00E02876">
        <w:rPr>
          <w:rFonts w:ascii="Times New Roman" w:eastAsia="Times New Roman" w:hAnsi="Times New Roman" w:cs="Times New Roman"/>
          <w:color w:val="000000"/>
          <w:sz w:val="28"/>
          <w:szCs w:val="28"/>
          <w:lang w:val="kk-KZ"/>
        </w:rPr>
        <w:t xml:space="preserve">. Бөлімнің Қазақстан Республикасының заңнамалық актілеріне, Президентінің актілеріне және Қазақстан Республикасының өзге де нормативтік құқықтық актілеріне сәйкес өз міндеттерін іске асыру үшін қажетті құқықтары мен міндеттері болады. </w:t>
      </w:r>
    </w:p>
    <w:p w:rsidR="008B3967" w:rsidRPr="00E02876" w:rsidRDefault="00355451">
      <w:pPr>
        <w:spacing w:after="0" w:line="240" w:lineRule="auto"/>
        <w:ind w:firstLine="709"/>
        <w:jc w:val="both"/>
        <w:rPr>
          <w:rFonts w:ascii="Times New Roman" w:eastAsia="Times New Roman" w:hAnsi="Times New Roman" w:cs="Times New Roman"/>
          <w:color w:val="000000"/>
          <w:sz w:val="28"/>
          <w:szCs w:val="28"/>
          <w:lang w:val="kk-KZ"/>
        </w:rPr>
      </w:pPr>
      <w:r w:rsidRPr="00E02876">
        <w:rPr>
          <w:rFonts w:ascii="Times New Roman" w:eastAsia="Times New Roman" w:hAnsi="Times New Roman" w:cs="Times New Roman"/>
          <w:color w:val="000000"/>
          <w:sz w:val="28"/>
          <w:szCs w:val="28"/>
          <w:lang w:val="kk-KZ"/>
        </w:rPr>
        <w:t>9</w:t>
      </w:r>
      <w:r w:rsidR="004F6B55" w:rsidRPr="00E02876">
        <w:rPr>
          <w:rFonts w:ascii="Times New Roman" w:eastAsia="Times New Roman" w:hAnsi="Times New Roman" w:cs="Times New Roman"/>
          <w:color w:val="000000"/>
          <w:sz w:val="28"/>
          <w:szCs w:val="28"/>
          <w:lang w:val="kk-KZ"/>
        </w:rPr>
        <w:t xml:space="preserve">. Бөлімді Қазақстан Республикасының заңнамасында белгіленген тәртіппен лауазымға тағайындалатын және лауазымнан босатылатын </w:t>
      </w:r>
      <w:r w:rsidR="004D3FF3" w:rsidRPr="00E02876">
        <w:rPr>
          <w:rFonts w:ascii="Times New Roman" w:eastAsia="Times New Roman" w:hAnsi="Times New Roman" w:cs="Times New Roman"/>
          <w:color w:val="000000"/>
          <w:sz w:val="28"/>
          <w:szCs w:val="28"/>
          <w:lang w:val="kk-KZ"/>
        </w:rPr>
        <w:t>М</w:t>
      </w:r>
      <w:r w:rsidR="002E2CCD" w:rsidRPr="00E02876">
        <w:rPr>
          <w:rFonts w:ascii="Times New Roman" w:eastAsia="Times New Roman" w:hAnsi="Times New Roman" w:cs="Times New Roman"/>
          <w:color w:val="000000"/>
          <w:sz w:val="28"/>
          <w:szCs w:val="28"/>
          <w:lang w:val="kk-KZ"/>
        </w:rPr>
        <w:t>е</w:t>
      </w:r>
      <w:r w:rsidR="004D3FF3" w:rsidRPr="00E02876">
        <w:rPr>
          <w:rFonts w:ascii="Times New Roman" w:eastAsia="Times New Roman" w:hAnsi="Times New Roman" w:cs="Times New Roman"/>
          <w:color w:val="000000"/>
          <w:sz w:val="28"/>
          <w:szCs w:val="28"/>
          <w:lang w:val="kk-KZ"/>
        </w:rPr>
        <w:t>ң</w:t>
      </w:r>
      <w:r w:rsidR="002E2CCD" w:rsidRPr="00E02876">
        <w:rPr>
          <w:rFonts w:ascii="Times New Roman" w:eastAsia="Times New Roman" w:hAnsi="Times New Roman" w:cs="Times New Roman"/>
          <w:color w:val="000000"/>
          <w:sz w:val="28"/>
          <w:szCs w:val="28"/>
          <w:lang w:val="kk-KZ"/>
        </w:rPr>
        <w:t>геруші</w:t>
      </w:r>
      <w:r w:rsidR="004D3FF3" w:rsidRPr="00E02876">
        <w:rPr>
          <w:rFonts w:ascii="Times New Roman" w:eastAsia="Times New Roman" w:hAnsi="Times New Roman" w:cs="Times New Roman"/>
          <w:color w:val="000000"/>
          <w:sz w:val="28"/>
          <w:szCs w:val="28"/>
          <w:lang w:val="kk-KZ"/>
        </w:rPr>
        <w:t>сі</w:t>
      </w:r>
      <w:r w:rsidR="004F6B55" w:rsidRPr="00E02876">
        <w:rPr>
          <w:rFonts w:ascii="Times New Roman" w:eastAsia="Times New Roman" w:hAnsi="Times New Roman" w:cs="Times New Roman"/>
          <w:color w:val="000000"/>
          <w:sz w:val="28"/>
          <w:szCs w:val="28"/>
          <w:lang w:val="kk-KZ"/>
        </w:rPr>
        <w:t xml:space="preserve"> басқарады.</w:t>
      </w:r>
    </w:p>
    <w:p w:rsidR="00882381" w:rsidRPr="00E02876" w:rsidRDefault="00201B47">
      <w:pPr>
        <w:spacing w:after="0" w:line="240" w:lineRule="auto"/>
        <w:ind w:firstLine="709"/>
        <w:jc w:val="both"/>
        <w:rPr>
          <w:rFonts w:ascii="Times New Roman" w:hAnsi="Times New Roman" w:cs="Times New Roman"/>
          <w:sz w:val="28"/>
          <w:szCs w:val="28"/>
          <w:lang w:val="kk-KZ"/>
        </w:rPr>
      </w:pPr>
      <w:r w:rsidRPr="00E02876">
        <w:rPr>
          <w:rFonts w:ascii="Times New Roman" w:eastAsia="Times New Roman" w:hAnsi="Times New Roman" w:cs="Times New Roman"/>
          <w:color w:val="000000"/>
          <w:sz w:val="28"/>
          <w:szCs w:val="28"/>
          <w:lang w:val="kk-KZ"/>
        </w:rPr>
        <w:t>10</w:t>
      </w:r>
      <w:r w:rsidR="004F6B55" w:rsidRPr="00E02876">
        <w:rPr>
          <w:rFonts w:ascii="Times New Roman" w:eastAsia="Times New Roman" w:hAnsi="Times New Roman" w:cs="Times New Roman"/>
          <w:color w:val="000000"/>
          <w:sz w:val="28"/>
          <w:szCs w:val="28"/>
          <w:lang w:val="kk-KZ"/>
        </w:rPr>
        <w:t xml:space="preserve">. Бөлімнің </w:t>
      </w:r>
      <w:r w:rsidR="004D3FF3" w:rsidRPr="00E02876">
        <w:rPr>
          <w:rFonts w:ascii="Times New Roman" w:eastAsia="Times New Roman" w:hAnsi="Times New Roman" w:cs="Times New Roman"/>
          <w:color w:val="000000"/>
          <w:sz w:val="28"/>
          <w:szCs w:val="28"/>
          <w:lang w:val="kk-KZ"/>
        </w:rPr>
        <w:t>меңгерушісі Б</w:t>
      </w:r>
      <w:r w:rsidR="004F6B55" w:rsidRPr="00E02876">
        <w:rPr>
          <w:rFonts w:ascii="Times New Roman" w:eastAsia="Times New Roman" w:hAnsi="Times New Roman" w:cs="Times New Roman"/>
          <w:color w:val="000000"/>
          <w:sz w:val="28"/>
          <w:szCs w:val="28"/>
          <w:lang w:val="kk-KZ"/>
        </w:rPr>
        <w:t xml:space="preserve">өлімнің қызметін жалпы басқаруды жүзеге асырады, </w:t>
      </w:r>
      <w:r w:rsidR="004D3FF3" w:rsidRPr="00E02876">
        <w:rPr>
          <w:rFonts w:ascii="Times New Roman" w:eastAsia="Times New Roman" w:hAnsi="Times New Roman" w:cs="Times New Roman"/>
          <w:color w:val="000000"/>
          <w:sz w:val="28"/>
          <w:szCs w:val="28"/>
          <w:lang w:val="kk-KZ"/>
        </w:rPr>
        <w:t>Б</w:t>
      </w:r>
      <w:r w:rsidR="002B49C4" w:rsidRPr="00E02876">
        <w:rPr>
          <w:rFonts w:ascii="Times New Roman" w:eastAsia="Times New Roman" w:hAnsi="Times New Roman" w:cs="Times New Roman"/>
          <w:color w:val="000000"/>
          <w:sz w:val="28"/>
          <w:szCs w:val="28"/>
          <w:lang w:val="kk-KZ"/>
        </w:rPr>
        <w:t>өлім</w:t>
      </w:r>
      <w:r w:rsidR="004D3FF3" w:rsidRPr="00E02876">
        <w:rPr>
          <w:rFonts w:ascii="Times New Roman" w:eastAsia="Times New Roman" w:hAnsi="Times New Roman" w:cs="Times New Roman"/>
          <w:color w:val="000000"/>
          <w:sz w:val="28"/>
          <w:szCs w:val="28"/>
          <w:lang w:val="kk-KZ"/>
        </w:rPr>
        <w:t>г</w:t>
      </w:r>
      <w:r w:rsidR="002B49C4" w:rsidRPr="00E02876">
        <w:rPr>
          <w:rFonts w:ascii="Times New Roman" w:eastAsia="Times New Roman" w:hAnsi="Times New Roman" w:cs="Times New Roman"/>
          <w:color w:val="000000"/>
          <w:sz w:val="28"/>
          <w:szCs w:val="28"/>
          <w:lang w:val="kk-KZ"/>
        </w:rPr>
        <w:t xml:space="preserve">е </w:t>
      </w:r>
      <w:r w:rsidR="004F6B55" w:rsidRPr="00E02876">
        <w:rPr>
          <w:rFonts w:ascii="Times New Roman" w:eastAsia="Times New Roman" w:hAnsi="Times New Roman" w:cs="Times New Roman"/>
          <w:color w:val="000000"/>
          <w:sz w:val="28"/>
          <w:szCs w:val="28"/>
          <w:lang w:val="kk-KZ"/>
        </w:rPr>
        <w:t>жүктелген міндеттердің орындалуына және өз өкілеттіктерін жүзеге асыруына дербес жауапты болады</w:t>
      </w:r>
      <w:r w:rsidR="00782ED0" w:rsidRPr="00E02876">
        <w:rPr>
          <w:rFonts w:ascii="Times New Roman" w:eastAsia="Times New Roman" w:hAnsi="Times New Roman" w:cs="Times New Roman"/>
          <w:color w:val="000000"/>
          <w:sz w:val="28"/>
          <w:szCs w:val="28"/>
          <w:lang w:val="kk-KZ"/>
        </w:rPr>
        <w:t>,</w:t>
      </w:r>
      <w:r w:rsidR="00782ED0" w:rsidRPr="00E02876">
        <w:rPr>
          <w:rStyle w:val="Sylfaen7"/>
          <w:rFonts w:ascii="Times New Roman" w:hAnsi="Times New Roman" w:cs="Times New Roman"/>
          <w:sz w:val="28"/>
          <w:szCs w:val="28"/>
          <w:lang w:val="kk-KZ"/>
        </w:rPr>
        <w:t xml:space="preserve"> </w:t>
      </w:r>
      <w:r w:rsidR="00882381" w:rsidRPr="00E02876">
        <w:rPr>
          <w:rFonts w:ascii="Times New Roman" w:hAnsi="Times New Roman" w:cs="Times New Roman"/>
          <w:sz w:val="28"/>
          <w:szCs w:val="28"/>
          <w:lang w:val="kk-KZ"/>
        </w:rPr>
        <w:t>Мемлек</w:t>
      </w:r>
      <w:r w:rsidR="006837AE" w:rsidRPr="00E02876">
        <w:rPr>
          <w:rFonts w:ascii="Times New Roman" w:hAnsi="Times New Roman" w:cs="Times New Roman"/>
          <w:sz w:val="28"/>
          <w:szCs w:val="28"/>
          <w:lang w:val="kk-KZ"/>
        </w:rPr>
        <w:t>еттік аудит және тәуекелдер жөн</w:t>
      </w:r>
      <w:r w:rsidR="00882381" w:rsidRPr="00E02876">
        <w:rPr>
          <w:rFonts w:ascii="Times New Roman" w:hAnsi="Times New Roman" w:cs="Times New Roman"/>
          <w:sz w:val="28"/>
          <w:szCs w:val="28"/>
          <w:lang w:val="kk-KZ"/>
        </w:rPr>
        <w:t>і</w:t>
      </w:r>
      <w:r w:rsidR="006837AE" w:rsidRPr="00E02876">
        <w:rPr>
          <w:rFonts w:ascii="Times New Roman" w:hAnsi="Times New Roman" w:cs="Times New Roman"/>
          <w:sz w:val="28"/>
          <w:szCs w:val="28"/>
          <w:lang w:val="kk-KZ"/>
        </w:rPr>
        <w:t>н</w:t>
      </w:r>
      <w:r w:rsidR="00882381" w:rsidRPr="00E02876">
        <w:rPr>
          <w:rFonts w:ascii="Times New Roman" w:hAnsi="Times New Roman" w:cs="Times New Roman"/>
          <w:sz w:val="28"/>
          <w:szCs w:val="28"/>
          <w:lang w:val="kk-KZ"/>
        </w:rPr>
        <w:t>дегі кеңес құрамына қатысады.</w:t>
      </w:r>
    </w:p>
    <w:p w:rsidR="008B3967" w:rsidRPr="00E02876" w:rsidRDefault="00882381">
      <w:pPr>
        <w:spacing w:after="0" w:line="240" w:lineRule="auto"/>
        <w:ind w:firstLine="709"/>
        <w:jc w:val="both"/>
        <w:rPr>
          <w:rFonts w:ascii="Times New Roman" w:eastAsia="Times New Roman" w:hAnsi="Times New Roman" w:cs="Times New Roman"/>
          <w:color w:val="000000"/>
          <w:sz w:val="28"/>
          <w:szCs w:val="28"/>
          <w:lang w:val="kk-KZ"/>
        </w:rPr>
      </w:pPr>
      <w:r w:rsidRPr="00E02876">
        <w:rPr>
          <w:rFonts w:ascii="Times New Roman" w:eastAsia="Times New Roman" w:hAnsi="Times New Roman" w:cs="Times New Roman"/>
          <w:color w:val="000000"/>
          <w:sz w:val="28"/>
          <w:szCs w:val="28"/>
          <w:lang w:val="kk-KZ"/>
        </w:rPr>
        <w:t xml:space="preserve"> </w:t>
      </w:r>
      <w:r w:rsidR="004F6B55" w:rsidRPr="00E02876">
        <w:rPr>
          <w:rFonts w:ascii="Times New Roman" w:eastAsia="Times New Roman" w:hAnsi="Times New Roman" w:cs="Times New Roman"/>
          <w:color w:val="000000"/>
          <w:sz w:val="28"/>
          <w:szCs w:val="28"/>
          <w:lang w:val="kk-KZ"/>
        </w:rPr>
        <w:t>1</w:t>
      </w:r>
      <w:r w:rsidR="00201B47" w:rsidRPr="00E02876">
        <w:rPr>
          <w:rFonts w:ascii="Times New Roman" w:eastAsia="Times New Roman" w:hAnsi="Times New Roman" w:cs="Times New Roman"/>
          <w:color w:val="000000"/>
          <w:sz w:val="28"/>
          <w:szCs w:val="28"/>
          <w:lang w:val="kk-KZ"/>
        </w:rPr>
        <w:t>1</w:t>
      </w:r>
      <w:r w:rsidR="004F6B55" w:rsidRPr="00E02876">
        <w:rPr>
          <w:rFonts w:ascii="Times New Roman" w:eastAsia="Times New Roman" w:hAnsi="Times New Roman" w:cs="Times New Roman"/>
          <w:color w:val="000000"/>
          <w:sz w:val="28"/>
          <w:szCs w:val="28"/>
          <w:lang w:val="kk-KZ"/>
        </w:rPr>
        <w:t xml:space="preserve">. Бөлімнің </w:t>
      </w:r>
      <w:r w:rsidR="004D3FF3" w:rsidRPr="00E02876">
        <w:rPr>
          <w:rFonts w:ascii="Times New Roman" w:eastAsia="Times New Roman" w:hAnsi="Times New Roman" w:cs="Times New Roman"/>
          <w:color w:val="000000"/>
          <w:sz w:val="28"/>
          <w:szCs w:val="28"/>
          <w:lang w:val="kk-KZ"/>
        </w:rPr>
        <w:t xml:space="preserve">меңгерушісі </w:t>
      </w:r>
      <w:r w:rsidR="00C4371A" w:rsidRPr="00E02876">
        <w:rPr>
          <w:rFonts w:ascii="Times New Roman" w:eastAsia="Times New Roman" w:hAnsi="Times New Roman" w:cs="Times New Roman"/>
          <w:color w:val="000000"/>
          <w:sz w:val="28"/>
          <w:szCs w:val="28"/>
          <w:lang w:val="kk-KZ"/>
        </w:rPr>
        <w:t xml:space="preserve">Сот </w:t>
      </w:r>
      <w:r w:rsidR="00C4371A" w:rsidRPr="00E02876">
        <w:rPr>
          <w:rFonts w:ascii="Times New Roman" w:hAnsi="Times New Roman" w:cs="Times New Roman"/>
          <w:sz w:val="28"/>
          <w:szCs w:val="28"/>
          <w:lang w:val="kk-KZ"/>
        </w:rPr>
        <w:t xml:space="preserve">әкімшілігінің </w:t>
      </w:r>
      <w:r w:rsidR="004F6B55" w:rsidRPr="00E02876">
        <w:rPr>
          <w:rFonts w:ascii="Times New Roman" w:eastAsia="Times New Roman" w:hAnsi="Times New Roman" w:cs="Times New Roman"/>
          <w:color w:val="000000"/>
          <w:sz w:val="28"/>
          <w:szCs w:val="28"/>
          <w:lang w:val="kk-KZ"/>
        </w:rPr>
        <w:t xml:space="preserve">басшылығына </w:t>
      </w:r>
      <w:r w:rsidR="004D3FF3" w:rsidRPr="00E02876">
        <w:rPr>
          <w:rFonts w:ascii="Times New Roman" w:eastAsia="Times New Roman" w:hAnsi="Times New Roman" w:cs="Times New Roman"/>
          <w:color w:val="000000"/>
          <w:sz w:val="28"/>
          <w:szCs w:val="28"/>
          <w:lang w:val="kk-KZ"/>
        </w:rPr>
        <w:t>Б</w:t>
      </w:r>
      <w:r w:rsidR="004F6B55" w:rsidRPr="00E02876">
        <w:rPr>
          <w:rFonts w:ascii="Times New Roman" w:eastAsia="Times New Roman" w:hAnsi="Times New Roman" w:cs="Times New Roman"/>
          <w:color w:val="000000"/>
          <w:sz w:val="28"/>
          <w:szCs w:val="28"/>
          <w:lang w:val="kk-KZ"/>
        </w:rPr>
        <w:t xml:space="preserve">өлімнің құрылымы мен штат саны жөнінде ұсыныстар береді. </w:t>
      </w:r>
    </w:p>
    <w:p w:rsidR="008B3967" w:rsidRPr="00E02876" w:rsidRDefault="004F6B55">
      <w:pPr>
        <w:spacing w:after="0" w:line="240" w:lineRule="auto"/>
        <w:ind w:firstLine="709"/>
        <w:jc w:val="both"/>
        <w:rPr>
          <w:rFonts w:ascii="Times New Roman" w:eastAsia="Times New Roman" w:hAnsi="Times New Roman" w:cs="Times New Roman"/>
          <w:color w:val="000000"/>
          <w:sz w:val="28"/>
          <w:szCs w:val="28"/>
          <w:lang w:val="kk-KZ"/>
        </w:rPr>
      </w:pPr>
      <w:r w:rsidRPr="00E02876">
        <w:rPr>
          <w:rFonts w:ascii="Times New Roman" w:eastAsia="Times New Roman" w:hAnsi="Times New Roman" w:cs="Times New Roman"/>
          <w:color w:val="000000"/>
          <w:sz w:val="28"/>
          <w:szCs w:val="28"/>
          <w:lang w:val="kk-KZ"/>
        </w:rPr>
        <w:t>1</w:t>
      </w:r>
      <w:r w:rsidR="00201B47" w:rsidRPr="00E02876">
        <w:rPr>
          <w:rFonts w:ascii="Times New Roman" w:eastAsia="Times New Roman" w:hAnsi="Times New Roman" w:cs="Times New Roman"/>
          <w:color w:val="000000"/>
          <w:sz w:val="28"/>
          <w:szCs w:val="28"/>
          <w:lang w:val="kk-KZ"/>
        </w:rPr>
        <w:t>2</w:t>
      </w:r>
      <w:r w:rsidRPr="00E02876">
        <w:rPr>
          <w:rFonts w:ascii="Times New Roman" w:eastAsia="Times New Roman" w:hAnsi="Times New Roman" w:cs="Times New Roman"/>
          <w:color w:val="000000"/>
          <w:sz w:val="28"/>
          <w:szCs w:val="28"/>
          <w:lang w:val="kk-KZ"/>
        </w:rPr>
        <w:t xml:space="preserve">. Бөлімнің құзыретіне кіретін мәселелер бойынша Бөлімнің атынан басқа құрылымдық бөлімшелерге жіберілетін құжаттарға бөлімнің </w:t>
      </w:r>
      <w:r w:rsidR="004D3FF3" w:rsidRPr="00E02876">
        <w:rPr>
          <w:rFonts w:ascii="Times New Roman" w:eastAsia="Times New Roman" w:hAnsi="Times New Roman" w:cs="Times New Roman"/>
          <w:color w:val="000000"/>
          <w:sz w:val="28"/>
          <w:szCs w:val="28"/>
          <w:lang w:val="kk-KZ"/>
        </w:rPr>
        <w:t>меңгерушісі</w:t>
      </w:r>
      <w:r w:rsidRPr="00E02876">
        <w:rPr>
          <w:rFonts w:ascii="Times New Roman" w:eastAsia="Times New Roman" w:hAnsi="Times New Roman" w:cs="Times New Roman"/>
          <w:color w:val="000000"/>
          <w:sz w:val="28"/>
          <w:szCs w:val="28"/>
          <w:lang w:val="kk-KZ"/>
        </w:rPr>
        <w:t xml:space="preserve">, ал ол болмаған жағдайда </w:t>
      </w:r>
      <w:r w:rsidRPr="00E02876">
        <w:rPr>
          <w:rFonts w:ascii="Times New Roman" w:eastAsia="Times New Roman" w:hAnsi="Times New Roman" w:cs="Times New Roman"/>
          <w:color w:val="000000"/>
          <w:sz w:val="28"/>
          <w:szCs w:val="28"/>
          <w:lang w:val="kk-KZ"/>
        </w:rPr>
        <w:noBreakHyphen/>
        <w:t xml:space="preserve"> оны алмастыратын адам қол қояды.</w:t>
      </w:r>
    </w:p>
    <w:p w:rsidR="008B3967" w:rsidRPr="00E02876" w:rsidRDefault="008B3967">
      <w:pPr>
        <w:spacing w:after="0" w:line="240" w:lineRule="auto"/>
        <w:ind w:firstLine="709"/>
        <w:jc w:val="both"/>
        <w:rPr>
          <w:rFonts w:ascii="Times New Roman" w:eastAsia="Times New Roman" w:hAnsi="Times New Roman" w:cs="Times New Roman"/>
          <w:color w:val="000000"/>
          <w:sz w:val="28"/>
          <w:szCs w:val="28"/>
          <w:lang w:val="kk-KZ"/>
        </w:rPr>
      </w:pPr>
    </w:p>
    <w:p w:rsidR="008B3967" w:rsidRPr="00E02876" w:rsidRDefault="004F6B55">
      <w:pPr>
        <w:spacing w:after="0" w:line="240" w:lineRule="auto"/>
        <w:ind w:firstLine="708"/>
        <w:jc w:val="center"/>
        <w:rPr>
          <w:rFonts w:ascii="Times New Roman" w:hAnsi="Times New Roman" w:cs="Times New Roman"/>
          <w:sz w:val="28"/>
          <w:szCs w:val="28"/>
          <w:lang w:val="kk-KZ"/>
        </w:rPr>
      </w:pPr>
      <w:r w:rsidRPr="00E02876">
        <w:rPr>
          <w:rFonts w:ascii="Times New Roman" w:hAnsi="Times New Roman" w:cs="Times New Roman"/>
          <w:sz w:val="28"/>
          <w:szCs w:val="28"/>
          <w:lang w:val="kk-KZ"/>
        </w:rPr>
        <w:t>_____________________________</w:t>
      </w:r>
    </w:p>
    <w:p w:rsidR="008B3967" w:rsidRPr="00E02876" w:rsidRDefault="004F6B55">
      <w:pPr>
        <w:spacing w:after="0" w:line="240" w:lineRule="auto"/>
        <w:ind w:firstLine="709"/>
        <w:jc w:val="both"/>
        <w:rPr>
          <w:rFonts w:ascii="Times New Roman" w:eastAsia="Times New Roman" w:hAnsi="Times New Roman" w:cs="Times New Roman"/>
          <w:color w:val="000000"/>
          <w:sz w:val="28"/>
          <w:szCs w:val="28"/>
          <w:lang w:val="kk-KZ"/>
        </w:rPr>
      </w:pPr>
      <w:r w:rsidRPr="00E02876">
        <w:rPr>
          <w:rFonts w:ascii="Times New Roman" w:eastAsia="Times New Roman" w:hAnsi="Times New Roman" w:cs="Times New Roman"/>
          <w:color w:val="000000"/>
          <w:sz w:val="28"/>
          <w:szCs w:val="28"/>
          <w:lang w:val="kk-KZ"/>
        </w:rPr>
        <w:t xml:space="preserve"> </w:t>
      </w:r>
    </w:p>
    <w:p w:rsidR="008B3967" w:rsidRPr="00E02876" w:rsidRDefault="008B3967">
      <w:pPr>
        <w:spacing w:after="0" w:line="240" w:lineRule="auto"/>
        <w:ind w:firstLine="709"/>
        <w:jc w:val="both"/>
        <w:rPr>
          <w:rFonts w:ascii="Times New Roman" w:eastAsia="Times New Roman" w:hAnsi="Times New Roman" w:cs="Times New Roman"/>
          <w:color w:val="000000"/>
          <w:sz w:val="28"/>
          <w:szCs w:val="28"/>
          <w:lang w:val="kk-KZ"/>
        </w:rPr>
      </w:pPr>
    </w:p>
    <w:p w:rsidR="008B3967" w:rsidRPr="00E02876" w:rsidRDefault="008B3967">
      <w:pPr>
        <w:spacing w:after="0" w:line="240" w:lineRule="auto"/>
        <w:ind w:firstLine="709"/>
        <w:jc w:val="both"/>
        <w:rPr>
          <w:rFonts w:ascii="Times New Roman" w:eastAsia="Times New Roman" w:hAnsi="Times New Roman" w:cs="Times New Roman"/>
          <w:color w:val="000000"/>
          <w:sz w:val="28"/>
          <w:szCs w:val="28"/>
          <w:lang w:val="kk-KZ"/>
        </w:rPr>
      </w:pPr>
      <w:bookmarkStart w:id="0" w:name="_GoBack"/>
      <w:bookmarkEnd w:id="0"/>
    </w:p>
    <w:sectPr w:rsidR="008B3967" w:rsidRPr="00E02876">
      <w:headerReference w:type="default" r:id="rId8"/>
      <w:pgSz w:w="11906" w:h="16838"/>
      <w:pgMar w:top="851" w:right="992" w:bottom="1276"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06B" w:rsidRDefault="0068306B">
      <w:pPr>
        <w:spacing w:after="0" w:line="240" w:lineRule="auto"/>
      </w:pPr>
      <w:r>
        <w:separator/>
      </w:r>
    </w:p>
  </w:endnote>
  <w:endnote w:type="continuationSeparator" w:id="0">
    <w:p w:rsidR="0068306B" w:rsidRDefault="0068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06B" w:rsidRDefault="0068306B">
      <w:pPr>
        <w:spacing w:after="0" w:line="240" w:lineRule="auto"/>
      </w:pPr>
      <w:r>
        <w:separator/>
      </w:r>
    </w:p>
  </w:footnote>
  <w:footnote w:type="continuationSeparator" w:id="0">
    <w:p w:rsidR="0068306B" w:rsidRDefault="006830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749232"/>
    </w:sdtPr>
    <w:sdtEndPr/>
    <w:sdtContent>
      <w:p w:rsidR="008B3967" w:rsidRDefault="004F6B55">
        <w:pPr>
          <w:pStyle w:val="ab"/>
          <w:jc w:val="center"/>
        </w:pPr>
        <w:r>
          <w:fldChar w:fldCharType="begin"/>
        </w:r>
        <w:r>
          <w:instrText>PAGE \* MERGEFORMAT</w:instrText>
        </w:r>
        <w:r>
          <w:fldChar w:fldCharType="separate"/>
        </w:r>
        <w:r w:rsidR="00E02876" w:rsidRPr="00E02876">
          <w:rPr>
            <w:rFonts w:ascii="Times New Roman" w:hAnsi="Times New Roman" w:cs="Times New Roman"/>
            <w:noProof/>
            <w:sz w:val="28"/>
          </w:rPr>
          <w:t>4</w:t>
        </w:r>
        <w:r>
          <w:rPr>
            <w:rFonts w:ascii="Times New Roman" w:hAnsi="Times New Roman" w:cs="Times New Roman"/>
            <w:sz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64FC4"/>
    <w:multiLevelType w:val="hybridMultilevel"/>
    <w:tmpl w:val="D6C87722"/>
    <w:lvl w:ilvl="0" w:tplc="B0C04DA4">
      <w:start w:val="1"/>
      <w:numFmt w:val="decimal"/>
      <w:lvlText w:val="%1."/>
      <w:lvlJc w:val="left"/>
      <w:pPr>
        <w:ind w:left="720" w:hanging="356"/>
      </w:pPr>
      <w:rPr>
        <w:rFonts w:hint="default"/>
        <w:b w:val="0"/>
        <w:i w:val="0"/>
      </w:rPr>
    </w:lvl>
    <w:lvl w:ilvl="1" w:tplc="1B68BE0E">
      <w:start w:val="1"/>
      <w:numFmt w:val="lowerLetter"/>
      <w:lvlText w:val="%2."/>
      <w:lvlJc w:val="left"/>
      <w:pPr>
        <w:ind w:left="1440" w:hanging="356"/>
      </w:pPr>
    </w:lvl>
    <w:lvl w:ilvl="2" w:tplc="9D822808">
      <w:start w:val="1"/>
      <w:numFmt w:val="lowerRoman"/>
      <w:lvlText w:val="%3."/>
      <w:lvlJc w:val="right"/>
      <w:pPr>
        <w:ind w:left="2160" w:hanging="176"/>
      </w:pPr>
    </w:lvl>
    <w:lvl w:ilvl="3" w:tplc="1F86C87A">
      <w:start w:val="1"/>
      <w:numFmt w:val="decimal"/>
      <w:lvlText w:val="%4."/>
      <w:lvlJc w:val="left"/>
      <w:pPr>
        <w:ind w:left="2880" w:hanging="356"/>
      </w:pPr>
    </w:lvl>
    <w:lvl w:ilvl="4" w:tplc="96E8C948">
      <w:start w:val="1"/>
      <w:numFmt w:val="lowerLetter"/>
      <w:lvlText w:val="%5."/>
      <w:lvlJc w:val="left"/>
      <w:pPr>
        <w:ind w:left="3600" w:hanging="356"/>
      </w:pPr>
    </w:lvl>
    <w:lvl w:ilvl="5" w:tplc="719CD340">
      <w:start w:val="1"/>
      <w:numFmt w:val="lowerRoman"/>
      <w:lvlText w:val="%6."/>
      <w:lvlJc w:val="right"/>
      <w:pPr>
        <w:ind w:left="4320" w:hanging="176"/>
      </w:pPr>
    </w:lvl>
    <w:lvl w:ilvl="6" w:tplc="BE704D7E">
      <w:start w:val="1"/>
      <w:numFmt w:val="decimal"/>
      <w:lvlText w:val="%7."/>
      <w:lvlJc w:val="left"/>
      <w:pPr>
        <w:ind w:left="5040" w:hanging="356"/>
      </w:pPr>
    </w:lvl>
    <w:lvl w:ilvl="7" w:tplc="2CC850EE">
      <w:start w:val="1"/>
      <w:numFmt w:val="lowerLetter"/>
      <w:lvlText w:val="%8."/>
      <w:lvlJc w:val="left"/>
      <w:pPr>
        <w:ind w:left="5760" w:hanging="356"/>
      </w:pPr>
    </w:lvl>
    <w:lvl w:ilvl="8" w:tplc="505E8BC6">
      <w:start w:val="1"/>
      <w:numFmt w:val="lowerRoman"/>
      <w:lvlText w:val="%9."/>
      <w:lvlJc w:val="right"/>
      <w:pPr>
        <w:ind w:left="6480" w:hanging="176"/>
      </w:pPr>
    </w:lvl>
  </w:abstractNum>
  <w:abstractNum w:abstractNumId="1">
    <w:nsid w:val="303E70AD"/>
    <w:multiLevelType w:val="hybridMultilevel"/>
    <w:tmpl w:val="BE543D4E"/>
    <w:lvl w:ilvl="0" w:tplc="400A0EDC">
      <w:start w:val="1"/>
      <w:numFmt w:val="decimal"/>
      <w:lvlText w:val="%1."/>
      <w:lvlJc w:val="left"/>
      <w:pPr>
        <w:ind w:left="720" w:hanging="356"/>
      </w:pPr>
      <w:rPr>
        <w:rFonts w:hint="default"/>
      </w:rPr>
    </w:lvl>
    <w:lvl w:ilvl="1" w:tplc="57A4BAA4">
      <w:start w:val="1"/>
      <w:numFmt w:val="lowerLetter"/>
      <w:lvlText w:val="%2."/>
      <w:lvlJc w:val="left"/>
      <w:pPr>
        <w:ind w:left="1440" w:hanging="356"/>
      </w:pPr>
    </w:lvl>
    <w:lvl w:ilvl="2" w:tplc="AE848A32">
      <w:start w:val="1"/>
      <w:numFmt w:val="lowerRoman"/>
      <w:lvlText w:val="%3."/>
      <w:lvlJc w:val="right"/>
      <w:pPr>
        <w:ind w:left="2160" w:hanging="176"/>
      </w:pPr>
    </w:lvl>
    <w:lvl w:ilvl="3" w:tplc="287C61A4">
      <w:start w:val="1"/>
      <w:numFmt w:val="decimal"/>
      <w:lvlText w:val="%4."/>
      <w:lvlJc w:val="left"/>
      <w:pPr>
        <w:ind w:left="2880" w:hanging="356"/>
      </w:pPr>
    </w:lvl>
    <w:lvl w:ilvl="4" w:tplc="43101BD0">
      <w:start w:val="1"/>
      <w:numFmt w:val="lowerLetter"/>
      <w:lvlText w:val="%5."/>
      <w:lvlJc w:val="left"/>
      <w:pPr>
        <w:ind w:left="3600" w:hanging="356"/>
      </w:pPr>
    </w:lvl>
    <w:lvl w:ilvl="5" w:tplc="850C96E6">
      <w:start w:val="1"/>
      <w:numFmt w:val="lowerRoman"/>
      <w:lvlText w:val="%6."/>
      <w:lvlJc w:val="right"/>
      <w:pPr>
        <w:ind w:left="4320" w:hanging="176"/>
      </w:pPr>
    </w:lvl>
    <w:lvl w:ilvl="6" w:tplc="780495DA">
      <w:start w:val="1"/>
      <w:numFmt w:val="decimal"/>
      <w:lvlText w:val="%7."/>
      <w:lvlJc w:val="left"/>
      <w:pPr>
        <w:ind w:left="5040" w:hanging="356"/>
      </w:pPr>
    </w:lvl>
    <w:lvl w:ilvl="7" w:tplc="410E4876">
      <w:start w:val="1"/>
      <w:numFmt w:val="lowerLetter"/>
      <w:lvlText w:val="%8."/>
      <w:lvlJc w:val="left"/>
      <w:pPr>
        <w:ind w:left="5760" w:hanging="356"/>
      </w:pPr>
    </w:lvl>
    <w:lvl w:ilvl="8" w:tplc="32B00F56">
      <w:start w:val="1"/>
      <w:numFmt w:val="lowerRoman"/>
      <w:lvlText w:val="%9."/>
      <w:lvlJc w:val="right"/>
      <w:pPr>
        <w:ind w:left="6480" w:hanging="176"/>
      </w:pPr>
    </w:lvl>
  </w:abstractNum>
  <w:abstractNum w:abstractNumId="2">
    <w:nsid w:val="31F36860"/>
    <w:multiLevelType w:val="hybridMultilevel"/>
    <w:tmpl w:val="CFC2E0A8"/>
    <w:lvl w:ilvl="0" w:tplc="2BACDB8A">
      <w:start w:val="1"/>
      <w:numFmt w:val="decimal"/>
      <w:lvlText w:val="%1)"/>
      <w:lvlJc w:val="left"/>
      <w:pPr>
        <w:ind w:left="1429" w:hanging="356"/>
      </w:pPr>
      <w:rPr>
        <w:rFonts w:hint="default"/>
      </w:rPr>
    </w:lvl>
    <w:lvl w:ilvl="1" w:tplc="F9F84EBA">
      <w:start w:val="1"/>
      <w:numFmt w:val="lowerLetter"/>
      <w:lvlText w:val="%2."/>
      <w:lvlJc w:val="left"/>
      <w:pPr>
        <w:ind w:left="2149" w:hanging="356"/>
      </w:pPr>
    </w:lvl>
    <w:lvl w:ilvl="2" w:tplc="B7908488">
      <w:start w:val="1"/>
      <w:numFmt w:val="lowerRoman"/>
      <w:lvlText w:val="%3."/>
      <w:lvlJc w:val="right"/>
      <w:pPr>
        <w:ind w:left="2869" w:hanging="176"/>
      </w:pPr>
    </w:lvl>
    <w:lvl w:ilvl="3" w:tplc="CE96F2F6">
      <w:start w:val="1"/>
      <w:numFmt w:val="decimal"/>
      <w:lvlText w:val="%4."/>
      <w:lvlJc w:val="left"/>
      <w:pPr>
        <w:ind w:left="3589" w:hanging="356"/>
      </w:pPr>
    </w:lvl>
    <w:lvl w:ilvl="4" w:tplc="72C8EAAA">
      <w:start w:val="1"/>
      <w:numFmt w:val="lowerLetter"/>
      <w:lvlText w:val="%5."/>
      <w:lvlJc w:val="left"/>
      <w:pPr>
        <w:ind w:left="4309" w:hanging="356"/>
      </w:pPr>
    </w:lvl>
    <w:lvl w:ilvl="5" w:tplc="36301CA4">
      <w:start w:val="1"/>
      <w:numFmt w:val="lowerRoman"/>
      <w:lvlText w:val="%6."/>
      <w:lvlJc w:val="right"/>
      <w:pPr>
        <w:ind w:left="5029" w:hanging="176"/>
      </w:pPr>
    </w:lvl>
    <w:lvl w:ilvl="6" w:tplc="33D27E06">
      <w:start w:val="1"/>
      <w:numFmt w:val="decimal"/>
      <w:lvlText w:val="%7."/>
      <w:lvlJc w:val="left"/>
      <w:pPr>
        <w:ind w:left="5749" w:hanging="356"/>
      </w:pPr>
    </w:lvl>
    <w:lvl w:ilvl="7" w:tplc="0B7E324A">
      <w:start w:val="1"/>
      <w:numFmt w:val="lowerLetter"/>
      <w:lvlText w:val="%8."/>
      <w:lvlJc w:val="left"/>
      <w:pPr>
        <w:ind w:left="6469" w:hanging="356"/>
      </w:pPr>
    </w:lvl>
    <w:lvl w:ilvl="8" w:tplc="89D88D0A">
      <w:start w:val="1"/>
      <w:numFmt w:val="lowerRoman"/>
      <w:lvlText w:val="%9."/>
      <w:lvlJc w:val="right"/>
      <w:pPr>
        <w:ind w:left="7189" w:hanging="176"/>
      </w:pPr>
    </w:lvl>
  </w:abstractNum>
  <w:abstractNum w:abstractNumId="3">
    <w:nsid w:val="31F373B2"/>
    <w:multiLevelType w:val="hybridMultilevel"/>
    <w:tmpl w:val="A2840B3A"/>
    <w:lvl w:ilvl="0" w:tplc="F9E21AF8">
      <w:start w:val="10"/>
      <w:numFmt w:val="decimal"/>
      <w:lvlText w:val="%1."/>
      <w:lvlJc w:val="left"/>
      <w:pPr>
        <w:ind w:left="928" w:hanging="355"/>
      </w:pPr>
    </w:lvl>
    <w:lvl w:ilvl="1" w:tplc="E71A6824">
      <w:start w:val="1"/>
      <w:numFmt w:val="lowerLetter"/>
      <w:lvlText w:val="%2."/>
      <w:lvlJc w:val="left"/>
      <w:pPr>
        <w:ind w:left="1648" w:hanging="355"/>
      </w:pPr>
    </w:lvl>
    <w:lvl w:ilvl="2" w:tplc="A8868FB8">
      <w:start w:val="1"/>
      <w:numFmt w:val="lowerRoman"/>
      <w:lvlText w:val="%3."/>
      <w:lvlJc w:val="right"/>
      <w:pPr>
        <w:ind w:left="2368" w:hanging="175"/>
      </w:pPr>
    </w:lvl>
    <w:lvl w:ilvl="3" w:tplc="2042CAC8">
      <w:start w:val="1"/>
      <w:numFmt w:val="decimal"/>
      <w:lvlText w:val="%4."/>
      <w:lvlJc w:val="left"/>
      <w:pPr>
        <w:ind w:left="3088" w:hanging="355"/>
      </w:pPr>
    </w:lvl>
    <w:lvl w:ilvl="4" w:tplc="ED5C9CFC">
      <w:start w:val="1"/>
      <w:numFmt w:val="lowerLetter"/>
      <w:lvlText w:val="%5."/>
      <w:lvlJc w:val="left"/>
      <w:pPr>
        <w:ind w:left="3808" w:hanging="355"/>
      </w:pPr>
    </w:lvl>
    <w:lvl w:ilvl="5" w:tplc="EB7E09E8">
      <w:start w:val="1"/>
      <w:numFmt w:val="lowerRoman"/>
      <w:lvlText w:val="%6."/>
      <w:lvlJc w:val="right"/>
      <w:pPr>
        <w:ind w:left="4528" w:hanging="175"/>
      </w:pPr>
    </w:lvl>
    <w:lvl w:ilvl="6" w:tplc="84F8C2C0">
      <w:start w:val="1"/>
      <w:numFmt w:val="decimal"/>
      <w:lvlText w:val="%7."/>
      <w:lvlJc w:val="left"/>
      <w:pPr>
        <w:ind w:left="5248" w:hanging="355"/>
      </w:pPr>
    </w:lvl>
    <w:lvl w:ilvl="7" w:tplc="D0CCAF10">
      <w:start w:val="1"/>
      <w:numFmt w:val="lowerLetter"/>
      <w:lvlText w:val="%8."/>
      <w:lvlJc w:val="left"/>
      <w:pPr>
        <w:ind w:left="5968" w:hanging="355"/>
      </w:pPr>
    </w:lvl>
    <w:lvl w:ilvl="8" w:tplc="A978D734">
      <w:start w:val="1"/>
      <w:numFmt w:val="lowerRoman"/>
      <w:lvlText w:val="%9."/>
      <w:lvlJc w:val="right"/>
      <w:pPr>
        <w:ind w:left="6688" w:hanging="175"/>
      </w:pPr>
    </w:lvl>
  </w:abstractNum>
  <w:abstractNum w:abstractNumId="4">
    <w:nsid w:val="337312BD"/>
    <w:multiLevelType w:val="hybridMultilevel"/>
    <w:tmpl w:val="24B494A0"/>
    <w:lvl w:ilvl="0" w:tplc="5DAE4E18">
      <w:start w:val="6"/>
      <w:numFmt w:val="decimal"/>
      <w:lvlText w:val="%1."/>
      <w:lvlJc w:val="left"/>
      <w:pPr>
        <w:ind w:left="720" w:hanging="356"/>
      </w:pPr>
      <w:rPr>
        <w:rFonts w:hint="default"/>
      </w:rPr>
    </w:lvl>
    <w:lvl w:ilvl="1" w:tplc="4424696C">
      <w:start w:val="1"/>
      <w:numFmt w:val="lowerLetter"/>
      <w:lvlText w:val="%2."/>
      <w:lvlJc w:val="left"/>
      <w:pPr>
        <w:ind w:left="1440" w:hanging="356"/>
      </w:pPr>
    </w:lvl>
    <w:lvl w:ilvl="2" w:tplc="CE04F01E">
      <w:start w:val="1"/>
      <w:numFmt w:val="lowerRoman"/>
      <w:lvlText w:val="%3."/>
      <w:lvlJc w:val="right"/>
      <w:pPr>
        <w:ind w:left="2160" w:hanging="176"/>
      </w:pPr>
    </w:lvl>
    <w:lvl w:ilvl="3" w:tplc="6C405002">
      <w:start w:val="1"/>
      <w:numFmt w:val="decimal"/>
      <w:lvlText w:val="%4."/>
      <w:lvlJc w:val="left"/>
      <w:pPr>
        <w:ind w:left="2880" w:hanging="356"/>
      </w:pPr>
    </w:lvl>
    <w:lvl w:ilvl="4" w:tplc="B6B0F96C">
      <w:start w:val="1"/>
      <w:numFmt w:val="lowerLetter"/>
      <w:lvlText w:val="%5."/>
      <w:lvlJc w:val="left"/>
      <w:pPr>
        <w:ind w:left="3600" w:hanging="356"/>
      </w:pPr>
    </w:lvl>
    <w:lvl w:ilvl="5" w:tplc="428E9A82">
      <w:start w:val="1"/>
      <w:numFmt w:val="lowerRoman"/>
      <w:lvlText w:val="%6."/>
      <w:lvlJc w:val="right"/>
      <w:pPr>
        <w:ind w:left="4320" w:hanging="176"/>
      </w:pPr>
    </w:lvl>
    <w:lvl w:ilvl="6" w:tplc="10CCDC6A">
      <w:start w:val="1"/>
      <w:numFmt w:val="decimal"/>
      <w:lvlText w:val="%7."/>
      <w:lvlJc w:val="left"/>
      <w:pPr>
        <w:ind w:left="5040" w:hanging="356"/>
      </w:pPr>
    </w:lvl>
    <w:lvl w:ilvl="7" w:tplc="7C1006C6">
      <w:start w:val="1"/>
      <w:numFmt w:val="lowerLetter"/>
      <w:lvlText w:val="%8."/>
      <w:lvlJc w:val="left"/>
      <w:pPr>
        <w:ind w:left="5760" w:hanging="356"/>
      </w:pPr>
    </w:lvl>
    <w:lvl w:ilvl="8" w:tplc="53F68AFC">
      <w:start w:val="1"/>
      <w:numFmt w:val="lowerRoman"/>
      <w:lvlText w:val="%9."/>
      <w:lvlJc w:val="right"/>
      <w:pPr>
        <w:ind w:left="6480" w:hanging="176"/>
      </w:pPr>
    </w:lvl>
  </w:abstractNum>
  <w:abstractNum w:abstractNumId="5">
    <w:nsid w:val="39B77005"/>
    <w:multiLevelType w:val="hybridMultilevel"/>
    <w:tmpl w:val="8228DE36"/>
    <w:lvl w:ilvl="0" w:tplc="6608A70A">
      <w:start w:val="1"/>
      <w:numFmt w:val="decimal"/>
      <w:lvlText w:val="%1)"/>
      <w:lvlJc w:val="left"/>
      <w:pPr>
        <w:ind w:left="1294" w:hanging="581"/>
      </w:pPr>
      <w:rPr>
        <w:rFonts w:hint="default"/>
      </w:rPr>
    </w:lvl>
    <w:lvl w:ilvl="1" w:tplc="DED655F0">
      <w:start w:val="1"/>
      <w:numFmt w:val="lowerLetter"/>
      <w:lvlText w:val="%2."/>
      <w:lvlJc w:val="left"/>
      <w:pPr>
        <w:ind w:left="1789" w:hanging="356"/>
      </w:pPr>
    </w:lvl>
    <w:lvl w:ilvl="2" w:tplc="3CC26D46">
      <w:start w:val="1"/>
      <w:numFmt w:val="lowerRoman"/>
      <w:lvlText w:val="%3."/>
      <w:lvlJc w:val="right"/>
      <w:pPr>
        <w:ind w:left="2509" w:hanging="176"/>
      </w:pPr>
    </w:lvl>
    <w:lvl w:ilvl="3" w:tplc="7E32D228">
      <w:start w:val="1"/>
      <w:numFmt w:val="decimal"/>
      <w:lvlText w:val="%4."/>
      <w:lvlJc w:val="left"/>
      <w:pPr>
        <w:ind w:left="3229" w:hanging="356"/>
      </w:pPr>
    </w:lvl>
    <w:lvl w:ilvl="4" w:tplc="F06E4078">
      <w:start w:val="1"/>
      <w:numFmt w:val="lowerLetter"/>
      <w:lvlText w:val="%5."/>
      <w:lvlJc w:val="left"/>
      <w:pPr>
        <w:ind w:left="3949" w:hanging="356"/>
      </w:pPr>
    </w:lvl>
    <w:lvl w:ilvl="5" w:tplc="8FB6D97A">
      <w:start w:val="1"/>
      <w:numFmt w:val="lowerRoman"/>
      <w:lvlText w:val="%6."/>
      <w:lvlJc w:val="right"/>
      <w:pPr>
        <w:ind w:left="4669" w:hanging="176"/>
      </w:pPr>
    </w:lvl>
    <w:lvl w:ilvl="6" w:tplc="C28AA918">
      <w:start w:val="1"/>
      <w:numFmt w:val="decimal"/>
      <w:lvlText w:val="%7."/>
      <w:lvlJc w:val="left"/>
      <w:pPr>
        <w:ind w:left="5389" w:hanging="356"/>
      </w:pPr>
    </w:lvl>
    <w:lvl w:ilvl="7" w:tplc="9B34C6E6">
      <w:start w:val="1"/>
      <w:numFmt w:val="lowerLetter"/>
      <w:lvlText w:val="%8."/>
      <w:lvlJc w:val="left"/>
      <w:pPr>
        <w:ind w:left="6109" w:hanging="356"/>
      </w:pPr>
    </w:lvl>
    <w:lvl w:ilvl="8" w:tplc="F902607A">
      <w:start w:val="1"/>
      <w:numFmt w:val="lowerRoman"/>
      <w:lvlText w:val="%9."/>
      <w:lvlJc w:val="right"/>
      <w:pPr>
        <w:ind w:left="6829" w:hanging="176"/>
      </w:pPr>
    </w:lvl>
  </w:abstractNum>
  <w:abstractNum w:abstractNumId="6">
    <w:nsid w:val="41121E76"/>
    <w:multiLevelType w:val="hybridMultilevel"/>
    <w:tmpl w:val="9B8E251C"/>
    <w:lvl w:ilvl="0" w:tplc="087E41E6">
      <w:start w:val="1"/>
      <w:numFmt w:val="decimal"/>
      <w:lvlText w:val="%1)"/>
      <w:lvlJc w:val="left"/>
      <w:pPr>
        <w:ind w:left="1429" w:hanging="356"/>
      </w:pPr>
      <w:rPr>
        <w:rFonts w:hint="default"/>
      </w:rPr>
    </w:lvl>
    <w:lvl w:ilvl="1" w:tplc="6E16DC28">
      <w:start w:val="1"/>
      <w:numFmt w:val="lowerLetter"/>
      <w:lvlText w:val="%2."/>
      <w:lvlJc w:val="left"/>
      <w:pPr>
        <w:ind w:left="2149" w:hanging="356"/>
      </w:pPr>
    </w:lvl>
    <w:lvl w:ilvl="2" w:tplc="6B482CC8">
      <w:start w:val="1"/>
      <w:numFmt w:val="lowerRoman"/>
      <w:lvlText w:val="%3."/>
      <w:lvlJc w:val="right"/>
      <w:pPr>
        <w:ind w:left="2869" w:hanging="176"/>
      </w:pPr>
    </w:lvl>
    <w:lvl w:ilvl="3" w:tplc="6310BCB2">
      <w:start w:val="1"/>
      <w:numFmt w:val="decimal"/>
      <w:lvlText w:val="%4."/>
      <w:lvlJc w:val="left"/>
      <w:pPr>
        <w:ind w:left="3589" w:hanging="356"/>
      </w:pPr>
    </w:lvl>
    <w:lvl w:ilvl="4" w:tplc="92787500">
      <w:start w:val="1"/>
      <w:numFmt w:val="lowerLetter"/>
      <w:lvlText w:val="%5."/>
      <w:lvlJc w:val="left"/>
      <w:pPr>
        <w:ind w:left="4309" w:hanging="356"/>
      </w:pPr>
    </w:lvl>
    <w:lvl w:ilvl="5" w:tplc="F432E354">
      <w:start w:val="1"/>
      <w:numFmt w:val="lowerRoman"/>
      <w:lvlText w:val="%6."/>
      <w:lvlJc w:val="right"/>
      <w:pPr>
        <w:ind w:left="5029" w:hanging="176"/>
      </w:pPr>
    </w:lvl>
    <w:lvl w:ilvl="6" w:tplc="BC861768">
      <w:start w:val="1"/>
      <w:numFmt w:val="decimal"/>
      <w:lvlText w:val="%7."/>
      <w:lvlJc w:val="left"/>
      <w:pPr>
        <w:ind w:left="5749" w:hanging="356"/>
      </w:pPr>
    </w:lvl>
    <w:lvl w:ilvl="7" w:tplc="37762914">
      <w:start w:val="1"/>
      <w:numFmt w:val="lowerLetter"/>
      <w:lvlText w:val="%8."/>
      <w:lvlJc w:val="left"/>
      <w:pPr>
        <w:ind w:left="6469" w:hanging="356"/>
      </w:pPr>
    </w:lvl>
    <w:lvl w:ilvl="8" w:tplc="431C124A">
      <w:start w:val="1"/>
      <w:numFmt w:val="lowerRoman"/>
      <w:lvlText w:val="%9."/>
      <w:lvlJc w:val="right"/>
      <w:pPr>
        <w:ind w:left="7189" w:hanging="176"/>
      </w:pPr>
    </w:lvl>
  </w:abstractNum>
  <w:abstractNum w:abstractNumId="7">
    <w:nsid w:val="468063C0"/>
    <w:multiLevelType w:val="hybridMultilevel"/>
    <w:tmpl w:val="F0FA6390"/>
    <w:lvl w:ilvl="0" w:tplc="2776376C">
      <w:start w:val="1"/>
      <w:numFmt w:val="decimal"/>
      <w:lvlText w:val="%1."/>
      <w:lvlJc w:val="left"/>
      <w:pPr>
        <w:ind w:left="1069" w:hanging="356"/>
      </w:pPr>
      <w:rPr>
        <w:rFonts w:hint="default"/>
      </w:rPr>
    </w:lvl>
    <w:lvl w:ilvl="1" w:tplc="7564FF34">
      <w:start w:val="1"/>
      <w:numFmt w:val="lowerLetter"/>
      <w:lvlText w:val="%2."/>
      <w:lvlJc w:val="left"/>
      <w:pPr>
        <w:ind w:left="1789" w:hanging="356"/>
      </w:pPr>
    </w:lvl>
    <w:lvl w:ilvl="2" w:tplc="1ECE11B0">
      <w:start w:val="1"/>
      <w:numFmt w:val="lowerRoman"/>
      <w:lvlText w:val="%3."/>
      <w:lvlJc w:val="right"/>
      <w:pPr>
        <w:ind w:left="2509" w:hanging="176"/>
      </w:pPr>
    </w:lvl>
    <w:lvl w:ilvl="3" w:tplc="E5F0BC98">
      <w:start w:val="1"/>
      <w:numFmt w:val="decimal"/>
      <w:lvlText w:val="%4."/>
      <w:lvlJc w:val="left"/>
      <w:pPr>
        <w:ind w:left="3229" w:hanging="356"/>
      </w:pPr>
    </w:lvl>
    <w:lvl w:ilvl="4" w:tplc="C3B2361A">
      <w:start w:val="1"/>
      <w:numFmt w:val="lowerLetter"/>
      <w:lvlText w:val="%5."/>
      <w:lvlJc w:val="left"/>
      <w:pPr>
        <w:ind w:left="3949" w:hanging="356"/>
      </w:pPr>
    </w:lvl>
    <w:lvl w:ilvl="5" w:tplc="E5AA6966">
      <w:start w:val="1"/>
      <w:numFmt w:val="lowerRoman"/>
      <w:lvlText w:val="%6."/>
      <w:lvlJc w:val="right"/>
      <w:pPr>
        <w:ind w:left="4669" w:hanging="176"/>
      </w:pPr>
    </w:lvl>
    <w:lvl w:ilvl="6" w:tplc="0B668D2C">
      <w:start w:val="1"/>
      <w:numFmt w:val="decimal"/>
      <w:lvlText w:val="%7."/>
      <w:lvlJc w:val="left"/>
      <w:pPr>
        <w:ind w:left="5389" w:hanging="356"/>
      </w:pPr>
    </w:lvl>
    <w:lvl w:ilvl="7" w:tplc="66BEF496">
      <w:start w:val="1"/>
      <w:numFmt w:val="lowerLetter"/>
      <w:lvlText w:val="%8."/>
      <w:lvlJc w:val="left"/>
      <w:pPr>
        <w:ind w:left="6109" w:hanging="356"/>
      </w:pPr>
    </w:lvl>
    <w:lvl w:ilvl="8" w:tplc="A37EB824">
      <w:start w:val="1"/>
      <w:numFmt w:val="lowerRoman"/>
      <w:lvlText w:val="%9."/>
      <w:lvlJc w:val="right"/>
      <w:pPr>
        <w:ind w:left="6829" w:hanging="176"/>
      </w:pPr>
    </w:lvl>
  </w:abstractNum>
  <w:abstractNum w:abstractNumId="8">
    <w:nsid w:val="590F4DCE"/>
    <w:multiLevelType w:val="hybridMultilevel"/>
    <w:tmpl w:val="3DF66B0E"/>
    <w:lvl w:ilvl="0" w:tplc="99F261C4">
      <w:start w:val="1"/>
      <w:numFmt w:val="decimal"/>
      <w:lvlText w:val="%1."/>
      <w:lvlJc w:val="left"/>
      <w:pPr>
        <w:ind w:left="3960" w:hanging="355"/>
      </w:pPr>
    </w:lvl>
    <w:lvl w:ilvl="1" w:tplc="09C4F6E6">
      <w:start w:val="1"/>
      <w:numFmt w:val="lowerLetter"/>
      <w:lvlText w:val="%2."/>
      <w:lvlJc w:val="left"/>
      <w:pPr>
        <w:ind w:left="4680" w:hanging="355"/>
      </w:pPr>
    </w:lvl>
    <w:lvl w:ilvl="2" w:tplc="7F045C06">
      <w:start w:val="1"/>
      <w:numFmt w:val="lowerRoman"/>
      <w:lvlText w:val="%3."/>
      <w:lvlJc w:val="right"/>
      <w:pPr>
        <w:ind w:left="5400" w:hanging="175"/>
      </w:pPr>
    </w:lvl>
    <w:lvl w:ilvl="3" w:tplc="ED76695E">
      <w:start w:val="1"/>
      <w:numFmt w:val="decimal"/>
      <w:lvlText w:val="%4."/>
      <w:lvlJc w:val="left"/>
      <w:pPr>
        <w:ind w:left="6120" w:hanging="355"/>
      </w:pPr>
    </w:lvl>
    <w:lvl w:ilvl="4" w:tplc="94448FE6">
      <w:start w:val="1"/>
      <w:numFmt w:val="lowerLetter"/>
      <w:lvlText w:val="%5."/>
      <w:lvlJc w:val="left"/>
      <w:pPr>
        <w:ind w:left="6840" w:hanging="355"/>
      </w:pPr>
    </w:lvl>
    <w:lvl w:ilvl="5" w:tplc="D4A415B8">
      <w:start w:val="1"/>
      <w:numFmt w:val="lowerRoman"/>
      <w:lvlText w:val="%6."/>
      <w:lvlJc w:val="right"/>
      <w:pPr>
        <w:ind w:left="7560" w:hanging="175"/>
      </w:pPr>
    </w:lvl>
    <w:lvl w:ilvl="6" w:tplc="7AC6A3C2">
      <w:start w:val="1"/>
      <w:numFmt w:val="decimal"/>
      <w:lvlText w:val="%7."/>
      <w:lvlJc w:val="left"/>
      <w:pPr>
        <w:ind w:left="8280" w:hanging="355"/>
      </w:pPr>
    </w:lvl>
    <w:lvl w:ilvl="7" w:tplc="D08C43F0">
      <w:start w:val="1"/>
      <w:numFmt w:val="lowerLetter"/>
      <w:lvlText w:val="%8."/>
      <w:lvlJc w:val="left"/>
      <w:pPr>
        <w:ind w:left="9000" w:hanging="355"/>
      </w:pPr>
    </w:lvl>
    <w:lvl w:ilvl="8" w:tplc="CD3C35DC">
      <w:start w:val="1"/>
      <w:numFmt w:val="lowerRoman"/>
      <w:lvlText w:val="%9."/>
      <w:lvlJc w:val="right"/>
      <w:pPr>
        <w:ind w:left="9720" w:hanging="175"/>
      </w:pPr>
    </w:lvl>
  </w:abstractNum>
  <w:abstractNum w:abstractNumId="9">
    <w:nsid w:val="5CD17E11"/>
    <w:multiLevelType w:val="hybridMultilevel"/>
    <w:tmpl w:val="50DA0DFA"/>
    <w:lvl w:ilvl="0" w:tplc="A9B40470">
      <w:start w:val="1"/>
      <w:numFmt w:val="decimal"/>
      <w:lvlText w:val="%1."/>
      <w:lvlJc w:val="left"/>
      <w:pPr>
        <w:ind w:left="720" w:hanging="356"/>
      </w:pPr>
      <w:rPr>
        <w:rFonts w:hint="default"/>
      </w:rPr>
    </w:lvl>
    <w:lvl w:ilvl="1" w:tplc="97EE1AB8">
      <w:start w:val="1"/>
      <w:numFmt w:val="lowerLetter"/>
      <w:lvlText w:val="%2."/>
      <w:lvlJc w:val="left"/>
      <w:pPr>
        <w:ind w:left="1440" w:hanging="356"/>
      </w:pPr>
    </w:lvl>
    <w:lvl w:ilvl="2" w:tplc="85024046">
      <w:start w:val="1"/>
      <w:numFmt w:val="lowerRoman"/>
      <w:lvlText w:val="%3."/>
      <w:lvlJc w:val="right"/>
      <w:pPr>
        <w:ind w:left="2160" w:hanging="176"/>
      </w:pPr>
    </w:lvl>
    <w:lvl w:ilvl="3" w:tplc="3F4CDC04">
      <w:start w:val="1"/>
      <w:numFmt w:val="decimal"/>
      <w:lvlText w:val="%4."/>
      <w:lvlJc w:val="left"/>
      <w:pPr>
        <w:ind w:left="2880" w:hanging="356"/>
      </w:pPr>
    </w:lvl>
    <w:lvl w:ilvl="4" w:tplc="430EE178">
      <w:start w:val="1"/>
      <w:numFmt w:val="lowerLetter"/>
      <w:lvlText w:val="%5."/>
      <w:lvlJc w:val="left"/>
      <w:pPr>
        <w:ind w:left="3600" w:hanging="356"/>
      </w:pPr>
    </w:lvl>
    <w:lvl w:ilvl="5" w:tplc="578CFDF2">
      <w:start w:val="1"/>
      <w:numFmt w:val="lowerRoman"/>
      <w:lvlText w:val="%6."/>
      <w:lvlJc w:val="right"/>
      <w:pPr>
        <w:ind w:left="4320" w:hanging="176"/>
      </w:pPr>
    </w:lvl>
    <w:lvl w:ilvl="6" w:tplc="EB943F5A">
      <w:start w:val="1"/>
      <w:numFmt w:val="decimal"/>
      <w:lvlText w:val="%7."/>
      <w:lvlJc w:val="left"/>
      <w:pPr>
        <w:ind w:left="5040" w:hanging="356"/>
      </w:pPr>
    </w:lvl>
    <w:lvl w:ilvl="7" w:tplc="E592AC92">
      <w:start w:val="1"/>
      <w:numFmt w:val="lowerLetter"/>
      <w:lvlText w:val="%8."/>
      <w:lvlJc w:val="left"/>
      <w:pPr>
        <w:ind w:left="5760" w:hanging="356"/>
      </w:pPr>
    </w:lvl>
    <w:lvl w:ilvl="8" w:tplc="F06039D8">
      <w:start w:val="1"/>
      <w:numFmt w:val="lowerRoman"/>
      <w:lvlText w:val="%9."/>
      <w:lvlJc w:val="right"/>
      <w:pPr>
        <w:ind w:left="6480" w:hanging="176"/>
      </w:pPr>
    </w:lvl>
  </w:abstractNum>
  <w:abstractNum w:abstractNumId="10">
    <w:nsid w:val="5D210F9E"/>
    <w:multiLevelType w:val="hybridMultilevel"/>
    <w:tmpl w:val="AB0C7934"/>
    <w:lvl w:ilvl="0" w:tplc="2594FC4A">
      <w:start w:val="8"/>
      <w:numFmt w:val="decimal"/>
      <w:lvlText w:val="%1."/>
      <w:lvlJc w:val="left"/>
      <w:pPr>
        <w:ind w:left="1069" w:hanging="356"/>
      </w:pPr>
      <w:rPr>
        <w:rFonts w:hint="default"/>
      </w:rPr>
    </w:lvl>
    <w:lvl w:ilvl="1" w:tplc="47563B44">
      <w:start w:val="1"/>
      <w:numFmt w:val="lowerLetter"/>
      <w:lvlText w:val="%2."/>
      <w:lvlJc w:val="left"/>
      <w:pPr>
        <w:ind w:left="1789" w:hanging="356"/>
      </w:pPr>
    </w:lvl>
    <w:lvl w:ilvl="2" w:tplc="FA286FD2">
      <w:start w:val="1"/>
      <w:numFmt w:val="lowerRoman"/>
      <w:lvlText w:val="%3."/>
      <w:lvlJc w:val="right"/>
      <w:pPr>
        <w:ind w:left="2509" w:hanging="176"/>
      </w:pPr>
    </w:lvl>
    <w:lvl w:ilvl="3" w:tplc="3FF068E8">
      <w:start w:val="1"/>
      <w:numFmt w:val="decimal"/>
      <w:lvlText w:val="%4."/>
      <w:lvlJc w:val="left"/>
      <w:pPr>
        <w:ind w:left="3229" w:hanging="356"/>
      </w:pPr>
    </w:lvl>
    <w:lvl w:ilvl="4" w:tplc="ECA2B196">
      <w:start w:val="1"/>
      <w:numFmt w:val="lowerLetter"/>
      <w:lvlText w:val="%5."/>
      <w:lvlJc w:val="left"/>
      <w:pPr>
        <w:ind w:left="3949" w:hanging="356"/>
      </w:pPr>
    </w:lvl>
    <w:lvl w:ilvl="5" w:tplc="348EA75E">
      <w:start w:val="1"/>
      <w:numFmt w:val="lowerRoman"/>
      <w:lvlText w:val="%6."/>
      <w:lvlJc w:val="right"/>
      <w:pPr>
        <w:ind w:left="4669" w:hanging="176"/>
      </w:pPr>
    </w:lvl>
    <w:lvl w:ilvl="6" w:tplc="50E0032A">
      <w:start w:val="1"/>
      <w:numFmt w:val="decimal"/>
      <w:lvlText w:val="%7."/>
      <w:lvlJc w:val="left"/>
      <w:pPr>
        <w:ind w:left="5389" w:hanging="356"/>
      </w:pPr>
    </w:lvl>
    <w:lvl w:ilvl="7" w:tplc="AC70DC3C">
      <w:start w:val="1"/>
      <w:numFmt w:val="lowerLetter"/>
      <w:lvlText w:val="%8."/>
      <w:lvlJc w:val="left"/>
      <w:pPr>
        <w:ind w:left="6109" w:hanging="356"/>
      </w:pPr>
    </w:lvl>
    <w:lvl w:ilvl="8" w:tplc="9B9E8B7A">
      <w:start w:val="1"/>
      <w:numFmt w:val="lowerRoman"/>
      <w:lvlText w:val="%9."/>
      <w:lvlJc w:val="right"/>
      <w:pPr>
        <w:ind w:left="6829" w:hanging="176"/>
      </w:pPr>
    </w:lvl>
  </w:abstractNum>
  <w:abstractNum w:abstractNumId="11">
    <w:nsid w:val="64247CA2"/>
    <w:multiLevelType w:val="hybridMultilevel"/>
    <w:tmpl w:val="3F122494"/>
    <w:lvl w:ilvl="0" w:tplc="BA4A5CA2">
      <w:start w:val="8"/>
      <w:numFmt w:val="decimal"/>
      <w:lvlText w:val="%1."/>
      <w:lvlJc w:val="left"/>
      <w:pPr>
        <w:ind w:left="1080" w:hanging="356"/>
      </w:pPr>
      <w:rPr>
        <w:rFonts w:hint="default"/>
      </w:rPr>
    </w:lvl>
    <w:lvl w:ilvl="1" w:tplc="48C66BD0">
      <w:start w:val="1"/>
      <w:numFmt w:val="lowerLetter"/>
      <w:lvlText w:val="%2."/>
      <w:lvlJc w:val="left"/>
      <w:pPr>
        <w:ind w:left="1800" w:hanging="356"/>
      </w:pPr>
    </w:lvl>
    <w:lvl w:ilvl="2" w:tplc="76CCD34A">
      <w:start w:val="1"/>
      <w:numFmt w:val="lowerRoman"/>
      <w:lvlText w:val="%3."/>
      <w:lvlJc w:val="right"/>
      <w:pPr>
        <w:ind w:left="2520" w:hanging="176"/>
      </w:pPr>
    </w:lvl>
    <w:lvl w:ilvl="3" w:tplc="6B109CC0">
      <w:start w:val="1"/>
      <w:numFmt w:val="decimal"/>
      <w:lvlText w:val="%4."/>
      <w:lvlJc w:val="left"/>
      <w:pPr>
        <w:ind w:left="3240" w:hanging="356"/>
      </w:pPr>
    </w:lvl>
    <w:lvl w:ilvl="4" w:tplc="0FE29960">
      <w:start w:val="1"/>
      <w:numFmt w:val="lowerLetter"/>
      <w:lvlText w:val="%5."/>
      <w:lvlJc w:val="left"/>
      <w:pPr>
        <w:ind w:left="3960" w:hanging="356"/>
      </w:pPr>
    </w:lvl>
    <w:lvl w:ilvl="5" w:tplc="65A0169C">
      <w:start w:val="1"/>
      <w:numFmt w:val="lowerRoman"/>
      <w:lvlText w:val="%6."/>
      <w:lvlJc w:val="right"/>
      <w:pPr>
        <w:ind w:left="4680" w:hanging="176"/>
      </w:pPr>
    </w:lvl>
    <w:lvl w:ilvl="6" w:tplc="D004C398">
      <w:start w:val="1"/>
      <w:numFmt w:val="decimal"/>
      <w:lvlText w:val="%7."/>
      <w:lvlJc w:val="left"/>
      <w:pPr>
        <w:ind w:left="5400" w:hanging="356"/>
      </w:pPr>
    </w:lvl>
    <w:lvl w:ilvl="7" w:tplc="48881616">
      <w:start w:val="1"/>
      <w:numFmt w:val="lowerLetter"/>
      <w:lvlText w:val="%8."/>
      <w:lvlJc w:val="left"/>
      <w:pPr>
        <w:ind w:left="6120" w:hanging="356"/>
      </w:pPr>
    </w:lvl>
    <w:lvl w:ilvl="8" w:tplc="AEE06388">
      <w:start w:val="1"/>
      <w:numFmt w:val="lowerRoman"/>
      <w:lvlText w:val="%9."/>
      <w:lvlJc w:val="right"/>
      <w:pPr>
        <w:ind w:left="6840" w:hanging="176"/>
      </w:pPr>
    </w:lvl>
  </w:abstractNum>
  <w:abstractNum w:abstractNumId="12">
    <w:nsid w:val="6B015355"/>
    <w:multiLevelType w:val="hybridMultilevel"/>
    <w:tmpl w:val="7B806EB8"/>
    <w:lvl w:ilvl="0" w:tplc="2700A35A">
      <w:start w:val="1"/>
      <w:numFmt w:val="decimal"/>
      <w:lvlText w:val="%1."/>
      <w:lvlJc w:val="left"/>
      <w:pPr>
        <w:ind w:left="1069" w:hanging="356"/>
      </w:pPr>
      <w:rPr>
        <w:rFonts w:ascii="Times New Roman" w:eastAsia="Calibri" w:hAnsi="Times New Roman" w:cs="Times New Roman"/>
      </w:rPr>
    </w:lvl>
    <w:lvl w:ilvl="1" w:tplc="63D68F90">
      <w:start w:val="1"/>
      <w:numFmt w:val="lowerLetter"/>
      <w:lvlText w:val="%2."/>
      <w:lvlJc w:val="left"/>
      <w:pPr>
        <w:ind w:left="1789" w:hanging="356"/>
      </w:pPr>
    </w:lvl>
    <w:lvl w:ilvl="2" w:tplc="F8CC6032">
      <w:start w:val="1"/>
      <w:numFmt w:val="lowerRoman"/>
      <w:lvlText w:val="%3."/>
      <w:lvlJc w:val="right"/>
      <w:pPr>
        <w:ind w:left="2509" w:hanging="176"/>
      </w:pPr>
    </w:lvl>
    <w:lvl w:ilvl="3" w:tplc="DCA0AA8E">
      <w:start w:val="1"/>
      <w:numFmt w:val="decimal"/>
      <w:lvlText w:val="%4."/>
      <w:lvlJc w:val="left"/>
      <w:pPr>
        <w:ind w:left="3229" w:hanging="356"/>
      </w:pPr>
    </w:lvl>
    <w:lvl w:ilvl="4" w:tplc="9F003F0A">
      <w:start w:val="1"/>
      <w:numFmt w:val="lowerLetter"/>
      <w:lvlText w:val="%5."/>
      <w:lvlJc w:val="left"/>
      <w:pPr>
        <w:ind w:left="3949" w:hanging="356"/>
      </w:pPr>
    </w:lvl>
    <w:lvl w:ilvl="5" w:tplc="B72A44B8">
      <w:start w:val="1"/>
      <w:numFmt w:val="lowerRoman"/>
      <w:lvlText w:val="%6."/>
      <w:lvlJc w:val="right"/>
      <w:pPr>
        <w:ind w:left="4669" w:hanging="176"/>
      </w:pPr>
    </w:lvl>
    <w:lvl w:ilvl="6" w:tplc="A2041B80">
      <w:start w:val="1"/>
      <w:numFmt w:val="decimal"/>
      <w:lvlText w:val="%7."/>
      <w:lvlJc w:val="left"/>
      <w:pPr>
        <w:ind w:left="5389" w:hanging="356"/>
      </w:pPr>
    </w:lvl>
    <w:lvl w:ilvl="7" w:tplc="4314EC1A">
      <w:start w:val="1"/>
      <w:numFmt w:val="lowerLetter"/>
      <w:lvlText w:val="%8."/>
      <w:lvlJc w:val="left"/>
      <w:pPr>
        <w:ind w:left="6109" w:hanging="356"/>
      </w:pPr>
    </w:lvl>
    <w:lvl w:ilvl="8" w:tplc="25385006">
      <w:start w:val="1"/>
      <w:numFmt w:val="lowerRoman"/>
      <w:lvlText w:val="%9."/>
      <w:lvlJc w:val="right"/>
      <w:pPr>
        <w:ind w:left="6829" w:hanging="176"/>
      </w:pPr>
    </w:lvl>
  </w:abstractNum>
  <w:num w:numId="1">
    <w:abstractNumId w:val="8"/>
  </w:num>
  <w:num w:numId="2">
    <w:abstractNumId w:val="11"/>
  </w:num>
  <w:num w:numId="3">
    <w:abstractNumId w:val="12"/>
  </w:num>
  <w:num w:numId="4">
    <w:abstractNumId w:val="2"/>
  </w:num>
  <w:num w:numId="5">
    <w:abstractNumId w:val="3"/>
  </w:num>
  <w:num w:numId="6">
    <w:abstractNumId w:val="7"/>
  </w:num>
  <w:num w:numId="7">
    <w:abstractNumId w:val="9"/>
  </w:num>
  <w:num w:numId="8">
    <w:abstractNumId w:val="5"/>
  </w:num>
  <w:num w:numId="9">
    <w:abstractNumId w:val="6"/>
  </w:num>
  <w:num w:numId="10">
    <w:abstractNumId w:val="0"/>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967"/>
    <w:rsid w:val="00067DD0"/>
    <w:rsid w:val="00197BB1"/>
    <w:rsid w:val="001D0ED4"/>
    <w:rsid w:val="00201B47"/>
    <w:rsid w:val="00213659"/>
    <w:rsid w:val="00225E11"/>
    <w:rsid w:val="002B49C4"/>
    <w:rsid w:val="002E2CCD"/>
    <w:rsid w:val="00355451"/>
    <w:rsid w:val="00445BBE"/>
    <w:rsid w:val="004D3FF3"/>
    <w:rsid w:val="004F6B55"/>
    <w:rsid w:val="0057548D"/>
    <w:rsid w:val="0068306B"/>
    <w:rsid w:val="006837AE"/>
    <w:rsid w:val="006964A0"/>
    <w:rsid w:val="006A18D8"/>
    <w:rsid w:val="006B02F4"/>
    <w:rsid w:val="0074201D"/>
    <w:rsid w:val="0074359C"/>
    <w:rsid w:val="00782ED0"/>
    <w:rsid w:val="007B6B2C"/>
    <w:rsid w:val="00877438"/>
    <w:rsid w:val="00882381"/>
    <w:rsid w:val="008B3967"/>
    <w:rsid w:val="008F13A0"/>
    <w:rsid w:val="00905FC8"/>
    <w:rsid w:val="00910F5B"/>
    <w:rsid w:val="00921AF5"/>
    <w:rsid w:val="00971D90"/>
    <w:rsid w:val="009B71A2"/>
    <w:rsid w:val="009D1D98"/>
    <w:rsid w:val="00A87300"/>
    <w:rsid w:val="00B01F65"/>
    <w:rsid w:val="00B66637"/>
    <w:rsid w:val="00BD581B"/>
    <w:rsid w:val="00C11B73"/>
    <w:rsid w:val="00C4371A"/>
    <w:rsid w:val="00D41406"/>
    <w:rsid w:val="00E02876"/>
    <w:rsid w:val="00E02E2F"/>
    <w:rsid w:val="00FD54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630106-3EE7-4450-87FB-E8756773D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0"/>
      <w:outlineLvl w:val="0"/>
    </w:pPr>
    <w:rPr>
      <w:rFonts w:ascii="Arial" w:eastAsia="Arial" w:hAnsi="Arial" w:cs="Arial"/>
      <w:b/>
      <w:bCs/>
      <w:color w:val="000000" w:themeColor="text1"/>
      <w:sz w:val="48"/>
      <w:szCs w:val="48"/>
    </w:rPr>
  </w:style>
  <w:style w:type="paragraph" w:styleId="2">
    <w:name w:val="heading 2"/>
    <w:basedOn w:val="a"/>
    <w:next w:val="a"/>
    <w:uiPriority w:val="9"/>
    <w:unhideWhenUsed/>
    <w:qFormat/>
    <w:pPr>
      <w:keepNext/>
      <w:keepLines/>
      <w:spacing w:before="200" w:after="0"/>
      <w:outlineLvl w:val="1"/>
    </w:pPr>
    <w:rPr>
      <w:rFonts w:ascii="Arial" w:eastAsia="Arial" w:hAnsi="Arial" w:cs="Arial"/>
      <w:b/>
      <w:bCs/>
      <w:color w:val="000000" w:themeColor="text1"/>
      <w:sz w:val="40"/>
    </w:rPr>
  </w:style>
  <w:style w:type="paragraph" w:styleId="3">
    <w:name w:val="heading 3"/>
    <w:basedOn w:val="a"/>
    <w:next w:val="a"/>
    <w:uiPriority w:val="9"/>
    <w:unhideWhenUsed/>
    <w:qFormat/>
    <w:pPr>
      <w:keepNext/>
      <w:keepLines/>
      <w:spacing w:before="200" w:after="0"/>
      <w:outlineLvl w:val="2"/>
    </w:pPr>
    <w:rPr>
      <w:rFonts w:ascii="Arial" w:eastAsia="Arial" w:hAnsi="Arial" w:cs="Arial"/>
      <w:b/>
      <w:bCs/>
      <w:i/>
      <w:iCs/>
      <w:color w:val="000000" w:themeColor="text1"/>
      <w:sz w:val="36"/>
      <w:szCs w:val="36"/>
    </w:rPr>
  </w:style>
  <w:style w:type="paragraph" w:styleId="4">
    <w:name w:val="heading 4"/>
    <w:basedOn w:val="a"/>
    <w:next w:val="a"/>
    <w:uiPriority w:val="9"/>
    <w:unhideWhenUsed/>
    <w:qFormat/>
    <w:pPr>
      <w:keepNext/>
      <w:keepLines/>
      <w:spacing w:before="200" w:after="0"/>
      <w:outlineLvl w:val="3"/>
    </w:pPr>
    <w:rPr>
      <w:rFonts w:ascii="Arial" w:eastAsia="Arial" w:hAnsi="Arial" w:cs="Arial"/>
      <w:color w:val="232323"/>
      <w:sz w:val="32"/>
      <w:szCs w:val="32"/>
    </w:rPr>
  </w:style>
  <w:style w:type="paragraph" w:styleId="5">
    <w:name w:val="heading 5"/>
    <w:basedOn w:val="a"/>
    <w:next w:val="a"/>
    <w:uiPriority w:val="9"/>
    <w:unhideWhenUsed/>
    <w:qFormat/>
    <w:pPr>
      <w:keepNext/>
      <w:keepLines/>
      <w:spacing w:before="200" w:after="0"/>
      <w:outlineLvl w:val="4"/>
    </w:pPr>
    <w:rPr>
      <w:rFonts w:ascii="Arial" w:eastAsia="Arial" w:hAnsi="Arial" w:cs="Arial"/>
      <w:b/>
      <w:bCs/>
      <w:color w:val="444444"/>
      <w:sz w:val="28"/>
      <w:szCs w:val="28"/>
    </w:rPr>
  </w:style>
  <w:style w:type="paragraph" w:styleId="6">
    <w:name w:val="heading 6"/>
    <w:basedOn w:val="a"/>
    <w:next w:val="a"/>
    <w:uiPriority w:val="9"/>
    <w:unhideWhenUsed/>
    <w:qFormat/>
    <w:pPr>
      <w:keepNext/>
      <w:keepLines/>
      <w:spacing w:before="200" w:after="0"/>
      <w:outlineLvl w:val="5"/>
    </w:pPr>
    <w:rPr>
      <w:rFonts w:ascii="Arial" w:eastAsia="Arial" w:hAnsi="Arial" w:cs="Arial"/>
      <w:i/>
      <w:iCs/>
      <w:color w:val="232323"/>
      <w:sz w:val="28"/>
      <w:szCs w:val="28"/>
    </w:rPr>
  </w:style>
  <w:style w:type="paragraph" w:styleId="7">
    <w:name w:val="heading 7"/>
    <w:basedOn w:val="a"/>
    <w:next w:val="a"/>
    <w:uiPriority w:val="9"/>
    <w:unhideWhenUsed/>
    <w:qFormat/>
    <w:pPr>
      <w:keepNext/>
      <w:keepLines/>
      <w:spacing w:before="200" w:after="0"/>
      <w:outlineLvl w:val="6"/>
    </w:pPr>
    <w:rPr>
      <w:rFonts w:ascii="Arial" w:eastAsia="Arial" w:hAnsi="Arial" w:cs="Arial"/>
      <w:b/>
      <w:bCs/>
      <w:color w:val="606060"/>
      <w:sz w:val="24"/>
      <w:szCs w:val="24"/>
    </w:rPr>
  </w:style>
  <w:style w:type="paragraph" w:styleId="8">
    <w:name w:val="heading 8"/>
    <w:basedOn w:val="a"/>
    <w:next w:val="a"/>
    <w:uiPriority w:val="9"/>
    <w:unhideWhenUsed/>
    <w:qFormat/>
    <w:pPr>
      <w:keepNext/>
      <w:keepLines/>
      <w:spacing w:before="200" w:after="0"/>
      <w:outlineLvl w:val="7"/>
    </w:pPr>
    <w:rPr>
      <w:rFonts w:ascii="Arial" w:eastAsia="Arial" w:hAnsi="Arial" w:cs="Arial"/>
      <w:color w:val="444444"/>
      <w:sz w:val="24"/>
      <w:szCs w:val="24"/>
    </w:rPr>
  </w:style>
  <w:style w:type="paragraph" w:styleId="9">
    <w:name w:val="heading 9"/>
    <w:basedOn w:val="a"/>
    <w:next w:val="a"/>
    <w:uiPriority w:val="9"/>
    <w:unhideWhenUsed/>
    <w:qFormat/>
    <w:pPr>
      <w:keepNext/>
      <w:keepLines/>
      <w:spacing w:before="200" w:after="0"/>
      <w:outlineLvl w:val="8"/>
    </w:pPr>
    <w:rPr>
      <w:rFonts w:ascii="Arial" w:eastAsia="Arial" w:hAnsi="Arial" w:cs="Arial"/>
      <w:i/>
      <w:iCs/>
      <w:color w:val="444444"/>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pBdr>
        <w:bottom w:val="single" w:sz="24" w:space="0" w:color="000000"/>
      </w:pBdr>
      <w:spacing w:before="300" w:after="80" w:line="240" w:lineRule="auto"/>
    </w:pPr>
    <w:rPr>
      <w:b/>
      <w:color w:val="000000"/>
      <w:sz w:val="72"/>
    </w:rPr>
  </w:style>
  <w:style w:type="paragraph" w:styleId="a4">
    <w:name w:val="Subtitle"/>
    <w:basedOn w:val="a"/>
    <w:next w:val="a"/>
    <w:uiPriority w:val="11"/>
    <w:qFormat/>
    <w:pPr>
      <w:spacing w:line="240" w:lineRule="auto"/>
    </w:pPr>
    <w:rPr>
      <w:i/>
      <w:color w:val="444444"/>
      <w:sz w:val="52"/>
    </w:rPr>
  </w:style>
  <w:style w:type="paragraph" w:styleId="20">
    <w:name w:val="Quote"/>
    <w:basedOn w:val="a"/>
    <w:next w:val="a"/>
    <w:uiPriority w:val="29"/>
    <w:qFormat/>
    <w:pPr>
      <w:pBdr>
        <w:left w:val="single" w:sz="12" w:space="11" w:color="A6A6A6"/>
        <w:bottom w:val="single" w:sz="12" w:space="3" w:color="A6A6A6"/>
      </w:pBdr>
      <w:ind w:left="3402"/>
    </w:pPr>
    <w:rPr>
      <w:i/>
      <w:color w:val="373737"/>
      <w:sz w:val="18"/>
    </w:rPr>
  </w:style>
  <w:style w:type="paragraph" w:styleId="a5">
    <w:name w:val="Intense Quote"/>
    <w:basedOn w:val="a"/>
    <w:next w:val="a"/>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styleId="a6">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a1"/>
    <w:uiPriority w:val="99"/>
    <w:pPr>
      <w:spacing w:after="0" w:line="240" w:lineRule="auto"/>
    </w:pPr>
    <w:rPr>
      <w:color w:val="404040"/>
      <w:sz w:val="20"/>
      <w:szCs w:val="20"/>
      <w:lang w:eastAsia="ru-RU"/>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7">
    <w:name w:val="Hyperlink"/>
    <w:uiPriority w:val="99"/>
    <w:unhideWhenUsed/>
    <w:rPr>
      <w:color w:val="0563C1" w:themeColor="hyperlink"/>
      <w:u w:val="single"/>
    </w:rPr>
  </w:style>
  <w:style w:type="paragraph" w:styleId="a8">
    <w:name w:val="footnote text"/>
    <w:basedOn w:val="a"/>
    <w:uiPriority w:val="99"/>
    <w:semiHidden/>
    <w:unhideWhenUsed/>
    <w:pPr>
      <w:spacing w:after="0" w:line="240" w:lineRule="auto"/>
    </w:pPr>
    <w:rPr>
      <w:sz w:val="20"/>
    </w:rPr>
  </w:style>
  <w:style w:type="character" w:customStyle="1" w:styleId="FootnoteTextChar">
    <w:name w:val="Footnote Text Char"/>
    <w:basedOn w:val="a0"/>
    <w:uiPriority w:val="99"/>
    <w:semiHidden/>
    <w:rPr>
      <w:sz w:val="20"/>
    </w:rPr>
  </w:style>
  <w:style w:type="character" w:styleId="a9">
    <w:name w:val="footnote reference"/>
    <w:basedOn w:val="a0"/>
    <w:uiPriority w:val="99"/>
    <w:semiHidden/>
    <w:unhideWhenUsed/>
    <w:rPr>
      <w:vertAlign w:val="superscript"/>
    </w:rPr>
  </w:style>
  <w:style w:type="paragraph" w:styleId="aa">
    <w:name w:val="List Paragraph"/>
    <w:basedOn w:val="a"/>
    <w:uiPriority w:val="34"/>
    <w:qFormat/>
    <w:pPr>
      <w:ind w:left="720"/>
      <w:contextualSpacing/>
    </w:pPr>
  </w:style>
  <w:style w:type="paragraph" w:styleId="ab">
    <w:name w:val="header"/>
    <w:basedOn w:val="a"/>
    <w:uiPriority w:val="99"/>
    <w:unhideWhenUsed/>
    <w:pPr>
      <w:tabs>
        <w:tab w:val="center" w:pos="4677"/>
        <w:tab w:val="right" w:pos="9355"/>
      </w:tabs>
      <w:spacing w:after="0" w:line="240" w:lineRule="auto"/>
    </w:pPr>
  </w:style>
  <w:style w:type="character" w:customStyle="1" w:styleId="ac">
    <w:name w:val="Верхний колонтитул Знак"/>
    <w:basedOn w:val="a0"/>
    <w:uiPriority w:val="99"/>
  </w:style>
  <w:style w:type="paragraph" w:styleId="ad">
    <w:name w:val="footer"/>
    <w:basedOn w:val="a"/>
    <w:uiPriority w:val="99"/>
    <w:unhideWhenUsed/>
    <w:pPr>
      <w:tabs>
        <w:tab w:val="center" w:pos="4677"/>
        <w:tab w:val="right" w:pos="9355"/>
      </w:tabs>
      <w:spacing w:after="0" w:line="240" w:lineRule="auto"/>
    </w:pPr>
  </w:style>
  <w:style w:type="character" w:customStyle="1" w:styleId="ae">
    <w:name w:val="Нижний колонтитул Знак"/>
    <w:basedOn w:val="a0"/>
    <w:uiPriority w:val="99"/>
  </w:style>
  <w:style w:type="paragraph" w:styleId="af">
    <w:name w:val="Balloon Text"/>
    <w:basedOn w:val="a"/>
    <w:uiPriority w:val="99"/>
    <w:semiHidden/>
    <w:unhideWhenUsed/>
    <w:pPr>
      <w:spacing w:after="0" w:line="240" w:lineRule="auto"/>
    </w:pPr>
    <w:rPr>
      <w:rFonts w:ascii="Tahoma" w:hAnsi="Tahoma" w:cs="Tahoma"/>
      <w:sz w:val="16"/>
      <w:szCs w:val="16"/>
    </w:rPr>
  </w:style>
  <w:style w:type="character" w:customStyle="1" w:styleId="af0">
    <w:name w:val="Текст выноски Знак"/>
    <w:basedOn w:val="a0"/>
    <w:uiPriority w:val="99"/>
    <w:semiHidden/>
    <w:rPr>
      <w:rFonts w:ascii="Tahoma" w:hAnsi="Tahoma" w:cs="Tahoma"/>
      <w:sz w:val="16"/>
      <w:szCs w:val="16"/>
    </w:rPr>
  </w:style>
  <w:style w:type="paragraph" w:styleId="af1">
    <w:name w:val="Revision"/>
    <w:hidden/>
    <w:uiPriority w:val="99"/>
    <w:semiHidden/>
    <w:pPr>
      <w:spacing w:after="0" w:line="240" w:lineRule="auto"/>
    </w:pPr>
  </w:style>
  <w:style w:type="character" w:styleId="af2">
    <w:name w:val="annotation reference"/>
    <w:basedOn w:val="a0"/>
    <w:uiPriority w:val="99"/>
    <w:semiHidden/>
    <w:unhideWhenUsed/>
    <w:rPr>
      <w:sz w:val="16"/>
      <w:szCs w:val="16"/>
    </w:rPr>
  </w:style>
  <w:style w:type="paragraph" w:styleId="af3">
    <w:name w:val="annotation text"/>
    <w:basedOn w:val="a"/>
    <w:uiPriority w:val="99"/>
    <w:semiHidden/>
    <w:unhideWhenUsed/>
    <w:pPr>
      <w:spacing w:line="240" w:lineRule="auto"/>
    </w:pPr>
    <w:rPr>
      <w:sz w:val="20"/>
      <w:szCs w:val="20"/>
    </w:rPr>
  </w:style>
  <w:style w:type="character" w:customStyle="1" w:styleId="af4">
    <w:name w:val="Текст примечания Знак"/>
    <w:basedOn w:val="a0"/>
    <w:uiPriority w:val="99"/>
    <w:semiHidden/>
    <w:rPr>
      <w:sz w:val="20"/>
      <w:szCs w:val="20"/>
    </w:rPr>
  </w:style>
  <w:style w:type="paragraph" w:styleId="af5">
    <w:name w:val="annotation subject"/>
    <w:basedOn w:val="af3"/>
    <w:next w:val="af3"/>
    <w:uiPriority w:val="99"/>
    <w:semiHidden/>
    <w:unhideWhenUsed/>
    <w:rPr>
      <w:b/>
      <w:bCs/>
    </w:rPr>
  </w:style>
  <w:style w:type="character" w:customStyle="1" w:styleId="af6">
    <w:name w:val="Тема примечания Знак"/>
    <w:basedOn w:val="af4"/>
    <w:uiPriority w:val="99"/>
    <w:semiHidden/>
    <w:rPr>
      <w:b/>
      <w:bCs/>
      <w:sz w:val="20"/>
      <w:szCs w:val="20"/>
    </w:rPr>
  </w:style>
  <w:style w:type="paragraph" w:styleId="af7">
    <w:name w:val="No Spacing"/>
    <w:uiPriority w:val="1"/>
    <w:qFormat/>
    <w:pPr>
      <w:spacing w:after="0" w:line="240" w:lineRule="auto"/>
    </w:pPr>
  </w:style>
  <w:style w:type="paragraph" w:styleId="af8">
    <w:name w:val="Normal (Web)"/>
    <w:basedOn w:val="a"/>
    <w:uiPriority w:val="99"/>
    <w:unhideWhenUsed/>
    <w:qFormat/>
    <w:pPr>
      <w:spacing w:after="200" w:line="276" w:lineRule="auto"/>
      <w:ind w:left="720"/>
      <w:contextualSpacing/>
    </w:pPr>
    <w:rPr>
      <w:rFonts w:ascii="Times New Roman" w:hAnsi="Times New Roman" w:cs="Times New Roman"/>
      <w:sz w:val="24"/>
      <w:szCs w:val="24"/>
      <w:lang w:eastAsia="ru-RU"/>
    </w:rPr>
  </w:style>
  <w:style w:type="paragraph" w:styleId="af9">
    <w:name w:val="Body Text"/>
    <w:basedOn w:val="a"/>
    <w:uiPriority w:val="99"/>
    <w:unhideWhenUsed/>
    <w:pPr>
      <w:shd w:val="clear" w:color="auto" w:fill="FFFFFF"/>
      <w:spacing w:after="60" w:line="240" w:lineRule="atLeast"/>
    </w:pPr>
    <w:rPr>
      <w:rFonts w:ascii="Times New Roman" w:hAnsi="Times New Roman" w:cs="Times New Roman"/>
      <w:sz w:val="26"/>
      <w:szCs w:val="26"/>
    </w:rPr>
  </w:style>
  <w:style w:type="character" w:customStyle="1" w:styleId="afa">
    <w:name w:val="Основной текст Знак"/>
    <w:basedOn w:val="a0"/>
    <w:uiPriority w:val="99"/>
    <w:rPr>
      <w:rFonts w:ascii="Times New Roman" w:eastAsia="Calibri" w:hAnsi="Times New Roman" w:cs="Times New Roman"/>
      <w:sz w:val="26"/>
      <w:szCs w:val="26"/>
      <w:shd w:val="clear" w:color="auto" w:fill="FFFFFF"/>
    </w:rPr>
  </w:style>
  <w:style w:type="paragraph" w:customStyle="1" w:styleId="30">
    <w:name w:val="Основной текст (3)"/>
    <w:basedOn w:val="a"/>
    <w:uiPriority w:val="99"/>
    <w:pPr>
      <w:shd w:val="clear" w:color="auto" w:fill="FFFFFF"/>
      <w:spacing w:before="420" w:after="0" w:line="316" w:lineRule="exact"/>
      <w:jc w:val="both"/>
    </w:pPr>
    <w:rPr>
      <w:rFonts w:ascii="Sylfaen" w:hAnsi="Sylfaen" w:cs="Sylfaen"/>
      <w:b/>
      <w:bCs/>
      <w:sz w:val="25"/>
      <w:szCs w:val="25"/>
    </w:rPr>
  </w:style>
  <w:style w:type="character" w:customStyle="1" w:styleId="Sylfaen7">
    <w:name w:val="Основной текст + Sylfaen7"/>
    <w:basedOn w:val="a0"/>
    <w:uiPriority w:val="99"/>
    <w:rPr>
      <w:rFonts w:ascii="Sylfaen" w:hAnsi="Sylfaen" w:cs="Sylfaen" w:hint="default"/>
      <w:sz w:val="26"/>
      <w:szCs w:val="26"/>
      <w:shd w:val="clear" w:color="auto" w:fill="FFFFFF"/>
    </w:rPr>
  </w:style>
  <w:style w:type="character" w:customStyle="1" w:styleId="39pt">
    <w:name w:val="Основной текст (3) + 9 pt"/>
    <w:basedOn w:val="a0"/>
    <w:uiPriority w:val="99"/>
    <w:rPr>
      <w:rFonts w:ascii="Sylfaen" w:hAnsi="Sylfaen" w:cs="Sylfaen"/>
      <w:b w:val="0"/>
      <w:bCs w:val="0"/>
      <w:sz w:val="18"/>
      <w:szCs w:val="18"/>
      <w:shd w:val="clear" w:color="auto" w:fill="FFFFFF"/>
      <w:lang w:val="en-US" w:eastAsia="en-US"/>
    </w:rPr>
  </w:style>
  <w:style w:type="character" w:customStyle="1" w:styleId="Sylfaen5">
    <w:name w:val="Основной текст + Sylfaen5"/>
    <w:basedOn w:val="a0"/>
    <w:uiPriority w:val="99"/>
    <w:rPr>
      <w:rFonts w:ascii="Sylfaen" w:hAnsi="Sylfaen" w:cs="Sylfaen" w:hint="default"/>
      <w:b/>
      <w:bCs/>
      <w:sz w:val="25"/>
      <w:szCs w:val="25"/>
      <w:shd w:val="clear" w:color="auto" w:fill="FFFFFF"/>
      <w:lang w:val="en-US" w:eastAsia="en-US"/>
    </w:rPr>
  </w:style>
  <w:style w:type="character" w:customStyle="1" w:styleId="313pt2">
    <w:name w:val="Основной текст (3) + 13 pt2"/>
    <w:basedOn w:val="a0"/>
    <w:uiPriority w:val="99"/>
    <w:rPr>
      <w:rFonts w:ascii="Sylfaen" w:hAnsi="Sylfaen" w:cs="Sylfaen"/>
      <w:b w:val="0"/>
      <w:bCs w:val="0"/>
      <w:sz w:val="26"/>
      <w:szCs w:val="26"/>
      <w:shd w:val="clear" w:color="auto" w:fill="FFFFFF"/>
    </w:rPr>
  </w:style>
  <w:style w:type="character" w:customStyle="1" w:styleId="3ArialUnicodeMS">
    <w:name w:val="Основной текст (3) + Arial Unicode MS"/>
    <w:basedOn w:val="a0"/>
    <w:uiPriority w:val="99"/>
    <w:rPr>
      <w:rFonts w:ascii="Arial Unicode MS" w:eastAsia="Arial Unicode MS" w:hAnsi="Sylfaen" w:cs="Arial Unicode MS" w:hint="eastAsia"/>
      <w:b w:val="0"/>
      <w:bCs w:val="0"/>
      <w:i/>
      <w:iCs/>
      <w:spacing w:val="10"/>
      <w:sz w:val="25"/>
      <w:szCs w:val="25"/>
      <w:shd w:val="clear" w:color="auto" w:fill="FFFFFF"/>
    </w:rPr>
  </w:style>
  <w:style w:type="character" w:customStyle="1" w:styleId="39pt2">
    <w:name w:val="Основной текст (3) + 9 pt2"/>
    <w:basedOn w:val="a0"/>
    <w:uiPriority w:val="99"/>
    <w:rPr>
      <w:rFonts w:ascii="Sylfaen" w:hAnsi="Sylfaen" w:cs="Sylfaen"/>
      <w:b w:val="0"/>
      <w:bCs w:val="0"/>
      <w:sz w:val="18"/>
      <w:szCs w:val="18"/>
      <w:shd w:val="clear" w:color="auto" w:fill="FFFFFF"/>
      <w:lang w:val="en-US" w:eastAsia="en-US"/>
    </w:rPr>
  </w:style>
  <w:style w:type="character" w:customStyle="1" w:styleId="3111">
    <w:name w:val="Основной текст (3) + 111"/>
    <w:basedOn w:val="a0"/>
    <w:uiPriority w:val="99"/>
    <w:rPr>
      <w:rFonts w:ascii="Sylfaen" w:hAnsi="Sylfaen" w:cs="Sylfaen"/>
      <w:b w:val="0"/>
      <w:bCs w:val="0"/>
      <w:smallCaps/>
      <w:sz w:val="23"/>
      <w:szCs w:val="23"/>
      <w:shd w:val="clear" w:color="auto" w:fill="FFFFFF"/>
      <w:lang w:val="en-US" w:eastAsia="en-US"/>
    </w:rPr>
  </w:style>
  <w:style w:type="character" w:customStyle="1" w:styleId="39pt1">
    <w:name w:val="Основной текст (3) + 9 pt1"/>
    <w:basedOn w:val="a0"/>
    <w:uiPriority w:val="99"/>
    <w:rPr>
      <w:rFonts w:ascii="Sylfaen" w:hAnsi="Sylfaen" w:cs="Sylfaen"/>
      <w:b w:val="0"/>
      <w:bCs w:val="0"/>
      <w:sz w:val="18"/>
      <w:szCs w:val="18"/>
      <w:shd w:val="clear" w:color="auto" w:fill="FFFFFF"/>
      <w:lang w:val="en-US" w:eastAsia="en-US"/>
    </w:rPr>
  </w:style>
  <w:style w:type="character" w:customStyle="1" w:styleId="Sylfaen3">
    <w:name w:val="Основной текст + Sylfaen3"/>
    <w:basedOn w:val="a0"/>
    <w:uiPriority w:val="99"/>
    <w:rPr>
      <w:rFonts w:ascii="Sylfaen" w:hAnsi="Sylfaen" w:cs="Sylfaen" w:hint="default"/>
      <w:sz w:val="26"/>
      <w:szCs w:val="26"/>
      <w:shd w:val="clear" w:color="auto" w:fill="FFFFFF"/>
    </w:rPr>
  </w:style>
  <w:style w:type="character" w:customStyle="1" w:styleId="Sylfaen2">
    <w:name w:val="Основной текст + Sylfaen2"/>
    <w:basedOn w:val="a0"/>
    <w:uiPriority w:val="99"/>
    <w:rPr>
      <w:rFonts w:ascii="Sylfaen" w:hAnsi="Sylfaen" w:cs="Sylfaen" w:hint="default"/>
      <w:sz w:val="25"/>
      <w:szCs w:val="25"/>
      <w:shd w:val="clear" w:color="auto" w:fill="FFFFF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D365E-4AC9-4478-9602-D298B6F79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5</Pages>
  <Words>1747</Words>
  <Characters>9964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ТАСТЫБАЕВА МАХАББАТ КАИРЖАНОВНА</dc:creator>
  <cp:lastModifiedBy>ДЖУМАБЕКОВ ЕРБОЛ КУДИЯРОВИЧ</cp:lastModifiedBy>
  <cp:revision>44</cp:revision>
  <dcterms:created xsi:type="dcterms:W3CDTF">2023-03-06T03:54:00Z</dcterms:created>
  <dcterms:modified xsi:type="dcterms:W3CDTF">2023-09-11T06:20:00Z</dcterms:modified>
</cp:coreProperties>
</file>