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820" w:rsidRPr="00E3346B" w:rsidRDefault="00C14FBC" w:rsidP="00AA548F">
      <w:pPr>
        <w:pStyle w:val="31"/>
        <w:ind w:firstLine="709"/>
        <w:jc w:val="center"/>
        <w:rPr>
          <w:rFonts w:ascii="Arial" w:hAnsi="Arial" w:cs="Arial"/>
          <w:b/>
          <w:bCs/>
          <w:color w:val="auto"/>
          <w:szCs w:val="28"/>
        </w:rPr>
      </w:pPr>
      <w:r>
        <w:rPr>
          <w:rFonts w:ascii="Arial" w:hAnsi="Arial" w:cs="Arial"/>
          <w:b/>
          <w:bCs/>
          <w:color w:val="auto"/>
          <w:szCs w:val="28"/>
        </w:rPr>
        <w:t>Справка</w:t>
      </w:r>
    </w:p>
    <w:p w:rsidR="00B73820" w:rsidRPr="00E3346B" w:rsidRDefault="00C14FBC" w:rsidP="00B73820">
      <w:pPr>
        <w:pStyle w:val="31"/>
        <w:ind w:firstLine="0"/>
        <w:jc w:val="center"/>
        <w:rPr>
          <w:rFonts w:ascii="Arial" w:hAnsi="Arial" w:cs="Arial"/>
          <w:b/>
          <w:color w:val="auto"/>
          <w:szCs w:val="28"/>
        </w:rPr>
      </w:pPr>
      <w:r>
        <w:rPr>
          <w:rFonts w:ascii="Arial" w:hAnsi="Arial" w:cs="Arial"/>
          <w:b/>
          <w:color w:val="auto"/>
          <w:szCs w:val="28"/>
        </w:rPr>
        <w:t xml:space="preserve">о </w:t>
      </w:r>
      <w:r w:rsidR="00B73820" w:rsidRPr="00E3346B">
        <w:rPr>
          <w:rFonts w:ascii="Arial" w:hAnsi="Arial" w:cs="Arial"/>
          <w:b/>
          <w:color w:val="auto"/>
          <w:szCs w:val="28"/>
        </w:rPr>
        <w:t>судебной практик</w:t>
      </w:r>
      <w:r>
        <w:rPr>
          <w:rFonts w:ascii="Arial" w:hAnsi="Arial" w:cs="Arial"/>
          <w:b/>
          <w:color w:val="auto"/>
          <w:szCs w:val="28"/>
        </w:rPr>
        <w:t>е</w:t>
      </w:r>
      <w:r w:rsidR="00B73820" w:rsidRPr="00E3346B">
        <w:rPr>
          <w:rFonts w:ascii="Arial" w:hAnsi="Arial" w:cs="Arial"/>
          <w:b/>
          <w:color w:val="auto"/>
          <w:szCs w:val="28"/>
        </w:rPr>
        <w:t xml:space="preserve"> </w:t>
      </w:r>
      <w:r w:rsidR="002C2965" w:rsidRPr="00E3346B">
        <w:rPr>
          <w:rFonts w:ascii="Arial" w:hAnsi="Arial" w:cs="Arial"/>
          <w:b/>
          <w:color w:val="auto"/>
          <w:szCs w:val="28"/>
        </w:rPr>
        <w:t xml:space="preserve">по </w:t>
      </w:r>
      <w:r w:rsidR="00B73820" w:rsidRPr="00E3346B">
        <w:rPr>
          <w:rFonts w:ascii="Arial" w:hAnsi="Arial" w:cs="Arial"/>
          <w:b/>
          <w:color w:val="auto"/>
          <w:szCs w:val="28"/>
        </w:rPr>
        <w:t>применени</w:t>
      </w:r>
      <w:r w:rsidR="002C2965" w:rsidRPr="00E3346B">
        <w:rPr>
          <w:rFonts w:ascii="Arial" w:hAnsi="Arial" w:cs="Arial"/>
          <w:b/>
          <w:color w:val="auto"/>
          <w:szCs w:val="28"/>
        </w:rPr>
        <w:t>ю</w:t>
      </w:r>
      <w:r w:rsidR="00B73820" w:rsidRPr="00E3346B">
        <w:rPr>
          <w:rFonts w:ascii="Arial" w:hAnsi="Arial" w:cs="Arial"/>
          <w:b/>
          <w:color w:val="auto"/>
          <w:szCs w:val="28"/>
        </w:rPr>
        <w:t xml:space="preserve"> </w:t>
      </w:r>
      <w:r w:rsidR="002C2965" w:rsidRPr="00E3346B">
        <w:rPr>
          <w:rFonts w:ascii="Arial" w:hAnsi="Arial" w:cs="Arial"/>
          <w:b/>
          <w:color w:val="auto"/>
          <w:szCs w:val="28"/>
        </w:rPr>
        <w:t xml:space="preserve">обстоятельств непреодолимой силы при рассмотрении экономических споров </w:t>
      </w:r>
    </w:p>
    <w:p w:rsidR="00CD46A4" w:rsidRPr="00E3346B" w:rsidRDefault="00CD46A4">
      <w:pPr>
        <w:rPr>
          <w:rFonts w:ascii="Arial" w:hAnsi="Arial" w:cs="Arial"/>
        </w:rPr>
      </w:pPr>
    </w:p>
    <w:p w:rsidR="009749EA" w:rsidRDefault="007760E8" w:rsidP="007E6B1E">
      <w:pPr>
        <w:pBdr>
          <w:bottom w:val="single" w:sz="4" w:space="29" w:color="FFFFFF"/>
        </w:pBdr>
        <w:spacing w:after="0" w:line="240" w:lineRule="auto"/>
        <w:ind w:firstLine="709"/>
        <w:contextualSpacing/>
        <w:jc w:val="both"/>
        <w:rPr>
          <w:rStyle w:val="j3"/>
          <w:rFonts w:ascii="Arial" w:hAnsi="Arial" w:cs="Arial"/>
          <w:sz w:val="28"/>
          <w:szCs w:val="28"/>
        </w:rPr>
      </w:pPr>
      <w:r w:rsidRPr="00D90CE1">
        <w:rPr>
          <w:rStyle w:val="j3"/>
          <w:rFonts w:ascii="Arial" w:hAnsi="Arial" w:cs="Arial"/>
          <w:sz w:val="28"/>
          <w:szCs w:val="28"/>
        </w:rPr>
        <w:t>Действующим законодательством Республики Казахстан применяется понятие обстоятельства непреодолимой силы, являющееся основанием для освобождения от ответственности.</w:t>
      </w:r>
    </w:p>
    <w:p w:rsidR="007E6B1E" w:rsidRDefault="007760E8" w:rsidP="007E6B1E">
      <w:pPr>
        <w:pBdr>
          <w:bottom w:val="single" w:sz="4" w:space="29" w:color="FFFFFF"/>
        </w:pBdr>
        <w:spacing w:after="0" w:line="240" w:lineRule="auto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>
        <w:rPr>
          <w:rStyle w:val="j3"/>
          <w:rFonts w:ascii="Arial" w:hAnsi="Arial" w:cs="Arial"/>
          <w:sz w:val="28"/>
          <w:szCs w:val="28"/>
        </w:rPr>
        <w:t xml:space="preserve">В </w:t>
      </w:r>
      <w:r w:rsidRPr="00D90CE1">
        <w:rPr>
          <w:rStyle w:val="j3"/>
          <w:rFonts w:ascii="Arial" w:hAnsi="Arial" w:cs="Arial"/>
          <w:sz w:val="28"/>
          <w:szCs w:val="28"/>
        </w:rPr>
        <w:t>частности</w:t>
      </w:r>
      <w:r>
        <w:rPr>
          <w:rStyle w:val="j3"/>
          <w:rFonts w:ascii="Arial" w:hAnsi="Arial" w:cs="Arial"/>
          <w:sz w:val="28"/>
          <w:szCs w:val="28"/>
        </w:rPr>
        <w:t>,</w:t>
      </w:r>
      <w:r w:rsidRPr="00D90CE1">
        <w:rPr>
          <w:rStyle w:val="j3"/>
          <w:rFonts w:ascii="Arial" w:hAnsi="Arial" w:cs="Arial"/>
          <w:sz w:val="28"/>
          <w:szCs w:val="28"/>
        </w:rPr>
        <w:t xml:space="preserve"> статьей 359 Г</w:t>
      </w:r>
      <w:r w:rsidR="00067DDF">
        <w:rPr>
          <w:rStyle w:val="j3"/>
          <w:rFonts w:ascii="Arial" w:hAnsi="Arial" w:cs="Arial"/>
          <w:sz w:val="28"/>
          <w:szCs w:val="28"/>
        </w:rPr>
        <w:t>К</w:t>
      </w:r>
      <w:r w:rsidR="009749EA">
        <w:rPr>
          <w:rStyle w:val="j3"/>
          <w:rFonts w:ascii="Arial" w:hAnsi="Arial" w:cs="Arial"/>
          <w:sz w:val="28"/>
          <w:szCs w:val="28"/>
        </w:rPr>
        <w:t xml:space="preserve"> предусмотрено</w:t>
      </w:r>
      <w:r w:rsidRPr="00D90CE1">
        <w:rPr>
          <w:rStyle w:val="j3"/>
          <w:rFonts w:ascii="Arial" w:hAnsi="Arial" w:cs="Arial"/>
          <w:sz w:val="28"/>
          <w:szCs w:val="28"/>
        </w:rPr>
        <w:t xml:space="preserve">, что должник признается невиновным, если докажет, что он принял все зависящие от него меры для надлежащего исполнения обязательства. </w:t>
      </w:r>
      <w:r w:rsidRPr="00596ECC">
        <w:rPr>
          <w:rFonts w:ascii="Arial" w:hAnsi="Arial" w:cs="Arial"/>
          <w:sz w:val="28"/>
          <w:szCs w:val="28"/>
        </w:rPr>
        <w:t xml:space="preserve">Приведенное определение носит общий характер и не содержит конкретного перечня обстоятельств. </w:t>
      </w:r>
    </w:p>
    <w:p w:rsidR="007E6B1E" w:rsidRDefault="007760E8" w:rsidP="007E6B1E">
      <w:pPr>
        <w:pBdr>
          <w:bottom w:val="single" w:sz="4" w:space="29" w:color="FFFFFF"/>
        </w:pBdr>
        <w:spacing w:after="0" w:line="240" w:lineRule="auto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596ECC">
        <w:rPr>
          <w:rFonts w:ascii="Arial" w:hAnsi="Arial" w:cs="Arial"/>
          <w:sz w:val="28"/>
          <w:szCs w:val="28"/>
        </w:rPr>
        <w:t xml:space="preserve">В качестве перечня обстоятельств непреодолимой силы законодатель указывает стихийные явления, военные действия и т.п. </w:t>
      </w:r>
    </w:p>
    <w:p w:rsidR="007E6B1E" w:rsidRDefault="00B210AC" w:rsidP="007E6B1E">
      <w:pPr>
        <w:pBdr>
          <w:bottom w:val="single" w:sz="4" w:space="29" w:color="FFFFFF"/>
        </w:pBd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sz w:val="28"/>
          <w:szCs w:val="28"/>
          <w:lang w:eastAsia="ru-RU"/>
        </w:rPr>
      </w:pPr>
      <w:r>
        <w:rPr>
          <w:rFonts w:ascii="Arial" w:eastAsia="Times New Roman" w:hAnsi="Arial" w:cs="Arial"/>
          <w:bCs/>
          <w:sz w:val="28"/>
          <w:szCs w:val="28"/>
          <w:lang w:eastAsia="ru-RU"/>
        </w:rPr>
        <w:t>Согласно статье 182 ГПК непреодолимая сила является основанием приостановления течения срока исковой давности.</w:t>
      </w:r>
    </w:p>
    <w:p w:rsidR="009749EA" w:rsidRDefault="007760E8" w:rsidP="007E6B1E">
      <w:pPr>
        <w:pBdr>
          <w:bottom w:val="single" w:sz="4" w:space="29" w:color="FFFFFF"/>
        </w:pBdr>
        <w:spacing w:after="0" w:line="240" w:lineRule="auto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596ECC">
        <w:rPr>
          <w:rFonts w:ascii="Arial" w:hAnsi="Arial" w:cs="Arial"/>
          <w:sz w:val="28"/>
          <w:szCs w:val="28"/>
        </w:rPr>
        <w:t>Законодателем указан</w:t>
      </w:r>
      <w:r w:rsidR="009749EA">
        <w:rPr>
          <w:rFonts w:ascii="Arial" w:hAnsi="Arial" w:cs="Arial"/>
          <w:sz w:val="28"/>
          <w:szCs w:val="28"/>
        </w:rPr>
        <w:t>ы</w:t>
      </w:r>
      <w:r w:rsidRPr="00596ECC">
        <w:rPr>
          <w:rFonts w:ascii="Arial" w:hAnsi="Arial" w:cs="Arial"/>
          <w:sz w:val="28"/>
          <w:szCs w:val="28"/>
        </w:rPr>
        <w:t xml:space="preserve"> на обстоятельства, которые не относятся к непреодолимой силе: отсутствие на рынке нужных для исполнения товаров, работ или услуг. </w:t>
      </w:r>
    </w:p>
    <w:p w:rsidR="007E6B1E" w:rsidRDefault="007760E8" w:rsidP="007E6B1E">
      <w:pPr>
        <w:pBdr>
          <w:bottom w:val="single" w:sz="4" w:space="29" w:color="FFFFFF"/>
        </w:pBdr>
        <w:spacing w:after="0" w:line="240" w:lineRule="auto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596ECC">
        <w:rPr>
          <w:rFonts w:ascii="Arial" w:hAnsi="Arial" w:cs="Arial"/>
          <w:sz w:val="28"/>
          <w:szCs w:val="28"/>
        </w:rPr>
        <w:t>Такого рода обстоятельств</w:t>
      </w:r>
      <w:r w:rsidR="009749EA">
        <w:rPr>
          <w:rFonts w:ascii="Arial" w:hAnsi="Arial" w:cs="Arial"/>
          <w:sz w:val="28"/>
          <w:szCs w:val="28"/>
        </w:rPr>
        <w:t>а</w:t>
      </w:r>
      <w:r w:rsidRPr="00596ECC">
        <w:rPr>
          <w:rFonts w:ascii="Arial" w:hAnsi="Arial" w:cs="Arial"/>
          <w:sz w:val="28"/>
          <w:szCs w:val="28"/>
        </w:rPr>
        <w:t xml:space="preserve"> представля</w:t>
      </w:r>
      <w:r w:rsidR="009749EA">
        <w:rPr>
          <w:rFonts w:ascii="Arial" w:hAnsi="Arial" w:cs="Arial"/>
          <w:sz w:val="28"/>
          <w:szCs w:val="28"/>
        </w:rPr>
        <w:t>ю</w:t>
      </w:r>
      <w:r w:rsidRPr="00596ECC">
        <w:rPr>
          <w:rFonts w:ascii="Arial" w:hAnsi="Arial" w:cs="Arial"/>
          <w:sz w:val="28"/>
          <w:szCs w:val="28"/>
        </w:rPr>
        <w:t>т собой нормальный риск предпринимательской деятельности и не мо</w:t>
      </w:r>
      <w:r w:rsidR="009749EA">
        <w:rPr>
          <w:rFonts w:ascii="Arial" w:hAnsi="Arial" w:cs="Arial"/>
          <w:sz w:val="28"/>
          <w:szCs w:val="28"/>
        </w:rPr>
        <w:t xml:space="preserve">гут </w:t>
      </w:r>
      <w:r w:rsidRPr="00596ECC">
        <w:rPr>
          <w:rFonts w:ascii="Arial" w:hAnsi="Arial" w:cs="Arial"/>
          <w:sz w:val="28"/>
          <w:szCs w:val="28"/>
        </w:rPr>
        <w:t>служить основанием для освобождения от ответственности лица, которое сознательно избрало для себя предпринимательскую деятельность в качестве экономической.</w:t>
      </w:r>
    </w:p>
    <w:p w:rsidR="004669A0" w:rsidRDefault="00427604" w:rsidP="004669A0">
      <w:pPr>
        <w:pBdr>
          <w:bottom w:val="single" w:sz="4" w:space="29" w:color="FFFFFF"/>
        </w:pBdr>
        <w:spacing w:after="0" w:line="240" w:lineRule="auto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427604">
        <w:rPr>
          <w:rFonts w:ascii="Arial" w:hAnsi="Arial" w:cs="Arial"/>
          <w:sz w:val="28"/>
          <w:szCs w:val="28"/>
        </w:rPr>
        <w:t>Кроме того, в соответствии со статьей 10 ГК предпринимательская деятельность осуществляется от имени, за риск и под имущественную ответственность предпринимателя.</w:t>
      </w:r>
    </w:p>
    <w:p w:rsidR="004669A0" w:rsidRDefault="007760E8" w:rsidP="009749EA">
      <w:pPr>
        <w:pBdr>
          <w:bottom w:val="single" w:sz="4" w:space="29" w:color="FFFFFF"/>
        </w:pBdr>
        <w:spacing w:after="0" w:line="240" w:lineRule="auto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596ECC">
        <w:rPr>
          <w:rFonts w:ascii="Arial" w:hAnsi="Arial" w:cs="Arial"/>
          <w:sz w:val="28"/>
          <w:szCs w:val="28"/>
        </w:rPr>
        <w:t xml:space="preserve">Из смысла закона </w:t>
      </w:r>
      <w:r w:rsidR="009749EA">
        <w:rPr>
          <w:rFonts w:ascii="Arial" w:hAnsi="Arial" w:cs="Arial"/>
          <w:sz w:val="28"/>
          <w:szCs w:val="28"/>
        </w:rPr>
        <w:t xml:space="preserve"> </w:t>
      </w:r>
      <w:r w:rsidRPr="00596ECC">
        <w:rPr>
          <w:rFonts w:ascii="Arial" w:hAnsi="Arial" w:cs="Arial"/>
          <w:sz w:val="28"/>
          <w:szCs w:val="28"/>
        </w:rPr>
        <w:t xml:space="preserve"> чрезвычайный и непредотвратимый характер обстоятельств непреодолимой силы должен рассматриваться применительно к каждому конкретному случаю, месту и характеру исполнения конкретного обязательства. </w:t>
      </w:r>
    </w:p>
    <w:p w:rsidR="004669A0" w:rsidRDefault="007760E8" w:rsidP="004669A0">
      <w:pPr>
        <w:pBdr>
          <w:bottom w:val="single" w:sz="4" w:space="29" w:color="FFFFFF"/>
        </w:pBdr>
        <w:spacing w:after="0" w:line="240" w:lineRule="auto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596ECC">
        <w:rPr>
          <w:rFonts w:ascii="Arial" w:hAnsi="Arial" w:cs="Arial"/>
          <w:sz w:val="28"/>
          <w:szCs w:val="28"/>
        </w:rPr>
        <w:t xml:space="preserve">Юридическая квалификация обстоятельства как непреодолимой силы возможна только при одновременном наличии совокупности </w:t>
      </w:r>
      <w:r w:rsidR="009749EA">
        <w:rPr>
          <w:rFonts w:ascii="Arial" w:hAnsi="Arial" w:cs="Arial"/>
          <w:sz w:val="28"/>
          <w:szCs w:val="28"/>
        </w:rPr>
        <w:t xml:space="preserve"> </w:t>
      </w:r>
      <w:r w:rsidRPr="00596ECC">
        <w:rPr>
          <w:rFonts w:ascii="Arial" w:hAnsi="Arial" w:cs="Arial"/>
          <w:sz w:val="28"/>
          <w:szCs w:val="28"/>
        </w:rPr>
        <w:t>вышеуказанных существенных характеристик.</w:t>
      </w:r>
    </w:p>
    <w:p w:rsidR="004669A0" w:rsidRDefault="007760E8" w:rsidP="004669A0">
      <w:pPr>
        <w:pBdr>
          <w:bottom w:val="single" w:sz="4" w:space="29" w:color="FFFFFF"/>
        </w:pBdr>
        <w:spacing w:after="0" w:line="240" w:lineRule="auto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596ECC">
        <w:rPr>
          <w:rFonts w:ascii="Arial" w:hAnsi="Arial" w:cs="Arial"/>
          <w:sz w:val="28"/>
          <w:szCs w:val="28"/>
        </w:rPr>
        <w:t xml:space="preserve">Под чрезвычайностью понимается исключительность, выход за пределы «нормального», обыденного, необычайность для тех или иных жизненных условий, что не относится к жизненному риску и не может быть учтено ни при каких обстоятельствах. </w:t>
      </w:r>
    </w:p>
    <w:p w:rsidR="004669A0" w:rsidRDefault="007760E8" w:rsidP="004669A0">
      <w:pPr>
        <w:pBdr>
          <w:bottom w:val="single" w:sz="4" w:space="29" w:color="FFFFFF"/>
        </w:pBdr>
        <w:spacing w:after="0" w:line="240" w:lineRule="auto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596ECC">
        <w:rPr>
          <w:rFonts w:ascii="Arial" w:hAnsi="Arial" w:cs="Arial"/>
          <w:sz w:val="28"/>
          <w:szCs w:val="28"/>
        </w:rPr>
        <w:t xml:space="preserve">Чрезвычайный характер непреодолимой силы не допускает квалификации в качестве таковой любого жизненного факта, ее отличие от случая в том, что она имеет в основе объективную, а не субъективную </w:t>
      </w:r>
      <w:proofErr w:type="spellStart"/>
      <w:r w:rsidRPr="00596ECC">
        <w:rPr>
          <w:rFonts w:ascii="Arial" w:hAnsi="Arial" w:cs="Arial"/>
          <w:sz w:val="28"/>
          <w:szCs w:val="28"/>
        </w:rPr>
        <w:t>непредотвратимость</w:t>
      </w:r>
      <w:proofErr w:type="spellEnd"/>
      <w:r w:rsidRPr="00596ECC">
        <w:rPr>
          <w:rFonts w:ascii="Arial" w:hAnsi="Arial" w:cs="Arial"/>
          <w:sz w:val="28"/>
          <w:szCs w:val="28"/>
        </w:rPr>
        <w:t>.</w:t>
      </w:r>
    </w:p>
    <w:p w:rsidR="009749EA" w:rsidRDefault="007760E8" w:rsidP="004669A0">
      <w:pPr>
        <w:pBdr>
          <w:bottom w:val="single" w:sz="4" w:space="29" w:color="FFFFFF"/>
        </w:pBdr>
        <w:spacing w:after="0" w:line="240" w:lineRule="auto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proofErr w:type="spellStart"/>
      <w:r w:rsidRPr="00596ECC">
        <w:rPr>
          <w:rFonts w:ascii="Arial" w:hAnsi="Arial" w:cs="Arial"/>
          <w:sz w:val="28"/>
          <w:szCs w:val="28"/>
        </w:rPr>
        <w:t>Непредотвратимость</w:t>
      </w:r>
      <w:proofErr w:type="spellEnd"/>
      <w:r w:rsidRPr="00596ECC">
        <w:rPr>
          <w:rFonts w:ascii="Arial" w:hAnsi="Arial" w:cs="Arial"/>
          <w:sz w:val="28"/>
          <w:szCs w:val="28"/>
        </w:rPr>
        <w:t xml:space="preserve"> (второй признак форс-мажора) выражается в том, что непредотвратимым является как само явление, так и находящиеся в причинной связи с ним последствия. </w:t>
      </w:r>
    </w:p>
    <w:p w:rsidR="00BE17C0" w:rsidRDefault="00586606" w:rsidP="00BE17C0">
      <w:pPr>
        <w:pBdr>
          <w:bottom w:val="single" w:sz="4" w:space="29" w:color="FFFFFF"/>
        </w:pBd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86606">
        <w:rPr>
          <w:rFonts w:ascii="Arial" w:eastAsia="Times New Roman" w:hAnsi="Arial" w:cs="Arial"/>
          <w:sz w:val="28"/>
          <w:szCs w:val="28"/>
          <w:lang w:eastAsia="ru-RU"/>
        </w:rPr>
        <w:t xml:space="preserve">Рассмотрение </w:t>
      </w:r>
      <w:r w:rsidR="008A24D9">
        <w:rPr>
          <w:rFonts w:ascii="Arial" w:eastAsia="Times New Roman" w:hAnsi="Arial" w:cs="Arial"/>
          <w:sz w:val="28"/>
          <w:szCs w:val="28"/>
          <w:lang w:eastAsia="ru-RU"/>
        </w:rPr>
        <w:t xml:space="preserve">таких </w:t>
      </w:r>
      <w:r w:rsidRPr="00586606">
        <w:rPr>
          <w:rFonts w:ascii="Arial" w:eastAsia="Times New Roman" w:hAnsi="Arial" w:cs="Arial"/>
          <w:sz w:val="28"/>
          <w:szCs w:val="28"/>
          <w:lang w:eastAsia="ru-RU"/>
        </w:rPr>
        <w:t>дел производится по правилам искового производства, предусмотренным нормами Г</w:t>
      </w:r>
      <w:r w:rsidR="00067DDF">
        <w:rPr>
          <w:rFonts w:ascii="Arial" w:eastAsia="Times New Roman" w:hAnsi="Arial" w:cs="Arial"/>
          <w:sz w:val="28"/>
          <w:szCs w:val="28"/>
          <w:lang w:eastAsia="ru-RU"/>
        </w:rPr>
        <w:t xml:space="preserve">ПК. </w:t>
      </w:r>
    </w:p>
    <w:p w:rsidR="00BE17C0" w:rsidRDefault="007442F6" w:rsidP="00BE17C0">
      <w:pPr>
        <w:pBdr>
          <w:bottom w:val="single" w:sz="4" w:space="29" w:color="FFFFFF"/>
        </w:pBdr>
        <w:spacing w:after="0" w:line="240" w:lineRule="auto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7442F6">
        <w:rPr>
          <w:rFonts w:ascii="Arial" w:hAnsi="Arial" w:cs="Arial"/>
          <w:sz w:val="28"/>
          <w:szCs w:val="28"/>
        </w:rPr>
        <w:t xml:space="preserve">Признание обстоятельств </w:t>
      </w:r>
      <w:r w:rsidR="00AC2F24">
        <w:rPr>
          <w:rFonts w:ascii="Arial" w:hAnsi="Arial" w:cs="Arial"/>
          <w:sz w:val="28"/>
          <w:szCs w:val="28"/>
        </w:rPr>
        <w:t>непреодолимой силы</w:t>
      </w:r>
      <w:r w:rsidRPr="007442F6">
        <w:rPr>
          <w:rFonts w:ascii="Arial" w:hAnsi="Arial" w:cs="Arial"/>
          <w:sz w:val="28"/>
          <w:szCs w:val="28"/>
        </w:rPr>
        <w:t xml:space="preserve"> </w:t>
      </w:r>
      <w:r w:rsidR="00AC2F24">
        <w:rPr>
          <w:rFonts w:ascii="Arial" w:hAnsi="Arial" w:cs="Arial"/>
          <w:sz w:val="28"/>
          <w:szCs w:val="28"/>
        </w:rPr>
        <w:t>является обоснованным</w:t>
      </w:r>
      <w:r w:rsidRPr="007442F6">
        <w:rPr>
          <w:rFonts w:ascii="Arial" w:hAnsi="Arial" w:cs="Arial"/>
          <w:sz w:val="28"/>
          <w:szCs w:val="28"/>
        </w:rPr>
        <w:t xml:space="preserve"> только при наличии надлежащих доказательств.</w:t>
      </w:r>
    </w:p>
    <w:p w:rsidR="00BE17C0" w:rsidRDefault="005560D0" w:rsidP="00BE17C0">
      <w:pPr>
        <w:pBdr>
          <w:bottom w:val="single" w:sz="4" w:space="29" w:color="FFFFFF"/>
        </w:pBd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1A184B">
        <w:rPr>
          <w:rFonts w:ascii="Arial" w:eastAsia="Times New Roman" w:hAnsi="Arial" w:cs="Arial"/>
          <w:sz w:val="28"/>
          <w:szCs w:val="28"/>
          <w:lang w:eastAsia="ru-RU"/>
        </w:rPr>
        <w:t xml:space="preserve">Изучение судебной практики по применению обстоятельств непреодолимой силы (форс-мажор) показало, что 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зачастую </w:t>
      </w:r>
      <w:r w:rsidRPr="001A184B">
        <w:rPr>
          <w:rFonts w:ascii="Arial" w:eastAsia="Times New Roman" w:hAnsi="Arial" w:cs="Arial"/>
          <w:sz w:val="28"/>
          <w:szCs w:val="28"/>
          <w:lang w:eastAsia="ru-RU"/>
        </w:rPr>
        <w:t xml:space="preserve"> применение форс-мажорных обстоятель</w:t>
      </w:r>
      <w:proofErr w:type="gramStart"/>
      <w:r w:rsidRPr="001A184B">
        <w:rPr>
          <w:rFonts w:ascii="Arial" w:eastAsia="Times New Roman" w:hAnsi="Arial" w:cs="Arial"/>
          <w:sz w:val="28"/>
          <w:szCs w:val="28"/>
          <w:lang w:eastAsia="ru-RU"/>
        </w:rPr>
        <w:t>ств св</w:t>
      </w:r>
      <w:proofErr w:type="gramEnd"/>
      <w:r w:rsidRPr="001A184B">
        <w:rPr>
          <w:rFonts w:ascii="Arial" w:eastAsia="Times New Roman" w:hAnsi="Arial" w:cs="Arial"/>
          <w:sz w:val="28"/>
          <w:szCs w:val="28"/>
          <w:lang w:eastAsia="ru-RU"/>
        </w:rPr>
        <w:t>язан</w:t>
      </w:r>
      <w:r>
        <w:rPr>
          <w:rFonts w:ascii="Arial" w:eastAsia="Times New Roman" w:hAnsi="Arial" w:cs="Arial"/>
          <w:sz w:val="28"/>
          <w:szCs w:val="28"/>
          <w:lang w:eastAsia="ru-RU"/>
        </w:rPr>
        <w:t>о</w:t>
      </w:r>
      <w:r w:rsidRPr="001A184B">
        <w:rPr>
          <w:rFonts w:ascii="Arial" w:eastAsia="Times New Roman" w:hAnsi="Arial" w:cs="Arial"/>
          <w:sz w:val="28"/>
          <w:szCs w:val="28"/>
          <w:lang w:eastAsia="ru-RU"/>
        </w:rPr>
        <w:t xml:space="preserve"> со спорами, возникающими из договоров строительного подряда, заключенных </w:t>
      </w:r>
      <w:r w:rsidRPr="00BA313D">
        <w:rPr>
          <w:rFonts w:ascii="Arial" w:eastAsia="Times New Roman" w:hAnsi="Arial" w:cs="Arial"/>
          <w:sz w:val="28"/>
          <w:szCs w:val="28"/>
          <w:lang w:eastAsia="ru-RU"/>
        </w:rPr>
        <w:t xml:space="preserve">по итогам государственных закупок. </w:t>
      </w:r>
    </w:p>
    <w:p w:rsidR="00BE17C0" w:rsidRDefault="005560D0" w:rsidP="00BE17C0">
      <w:pPr>
        <w:pBdr>
          <w:bottom w:val="single" w:sz="4" w:space="29" w:color="FFFFFF"/>
        </w:pBdr>
        <w:spacing w:after="0" w:line="24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1A184B">
        <w:rPr>
          <w:rFonts w:ascii="Arial" w:hAnsi="Arial" w:cs="Arial"/>
          <w:sz w:val="28"/>
          <w:szCs w:val="28"/>
        </w:rPr>
        <w:t>Подрядчики обраща</w:t>
      </w:r>
      <w:r>
        <w:rPr>
          <w:rFonts w:ascii="Arial" w:hAnsi="Arial" w:cs="Arial"/>
          <w:sz w:val="28"/>
          <w:szCs w:val="28"/>
        </w:rPr>
        <w:t xml:space="preserve">ются </w:t>
      </w:r>
      <w:r w:rsidRPr="001A184B">
        <w:rPr>
          <w:rFonts w:ascii="Arial" w:hAnsi="Arial" w:cs="Arial"/>
          <w:sz w:val="28"/>
          <w:szCs w:val="28"/>
        </w:rPr>
        <w:t>в суд с исками о продлении сроков исполнения  по договорам строительного подряда, заключенных по итогам государственных закупок</w:t>
      </w:r>
      <w:r w:rsidR="00E7768B">
        <w:rPr>
          <w:rFonts w:ascii="Arial" w:hAnsi="Arial" w:cs="Arial"/>
          <w:sz w:val="28"/>
          <w:szCs w:val="28"/>
        </w:rPr>
        <w:t>,</w:t>
      </w:r>
      <w:r w:rsidRPr="001A184B">
        <w:rPr>
          <w:rFonts w:ascii="Arial" w:hAnsi="Arial" w:cs="Arial"/>
          <w:sz w:val="28"/>
          <w:szCs w:val="28"/>
        </w:rPr>
        <w:t xml:space="preserve"> либо при предъявлении к ним исков со стороны заказчиков о взыскании неустойки за просрочку</w:t>
      </w:r>
      <w:r w:rsidR="00FF66F7">
        <w:rPr>
          <w:rFonts w:ascii="Arial" w:hAnsi="Arial" w:cs="Arial"/>
          <w:sz w:val="28"/>
          <w:szCs w:val="28"/>
        </w:rPr>
        <w:t>,</w:t>
      </w:r>
      <w:r w:rsidRPr="001A184B">
        <w:rPr>
          <w:rFonts w:ascii="Arial" w:hAnsi="Arial" w:cs="Arial"/>
          <w:sz w:val="28"/>
          <w:szCs w:val="28"/>
        </w:rPr>
        <w:t xml:space="preserve">  </w:t>
      </w:r>
      <w:r w:rsidR="00FF66F7">
        <w:rPr>
          <w:rFonts w:ascii="Arial" w:hAnsi="Arial" w:cs="Arial"/>
          <w:sz w:val="28"/>
          <w:szCs w:val="28"/>
        </w:rPr>
        <w:t>п</w:t>
      </w:r>
      <w:r w:rsidRPr="001A184B">
        <w:rPr>
          <w:rFonts w:ascii="Arial" w:hAnsi="Arial" w:cs="Arial"/>
          <w:sz w:val="28"/>
          <w:szCs w:val="28"/>
        </w:rPr>
        <w:t xml:space="preserve">одрядчики указывали в качестве </w:t>
      </w:r>
      <w:proofErr w:type="gramStart"/>
      <w:r w:rsidRPr="001A184B">
        <w:rPr>
          <w:rFonts w:ascii="Arial" w:hAnsi="Arial" w:cs="Arial"/>
          <w:sz w:val="28"/>
          <w:szCs w:val="28"/>
        </w:rPr>
        <w:t>форс</w:t>
      </w:r>
      <w:proofErr w:type="gramEnd"/>
      <w:r w:rsidRPr="001A184B">
        <w:rPr>
          <w:rFonts w:ascii="Arial" w:hAnsi="Arial" w:cs="Arial"/>
          <w:sz w:val="28"/>
          <w:szCs w:val="28"/>
        </w:rPr>
        <w:t xml:space="preserve"> - мажорных обстоятельств </w:t>
      </w:r>
      <w:r w:rsidRPr="00871244">
        <w:rPr>
          <w:rFonts w:ascii="Arial" w:hAnsi="Arial" w:cs="Arial"/>
          <w:sz w:val="28"/>
          <w:szCs w:val="28"/>
        </w:rPr>
        <w:t>неблагоприятные погодные условия.</w:t>
      </w:r>
      <w:r w:rsidRPr="00AE1701">
        <w:rPr>
          <w:rFonts w:eastAsia="Calibri"/>
          <w:sz w:val="28"/>
          <w:szCs w:val="28"/>
        </w:rPr>
        <w:t xml:space="preserve"> </w:t>
      </w:r>
    </w:p>
    <w:p w:rsidR="00BE17C0" w:rsidRDefault="005560D0" w:rsidP="00BE17C0">
      <w:pPr>
        <w:pBdr>
          <w:bottom w:val="single" w:sz="4" w:space="29" w:color="FFFFFF"/>
        </w:pBd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97F9B">
        <w:rPr>
          <w:rFonts w:ascii="Arial" w:eastAsia="Times New Roman" w:hAnsi="Arial" w:cs="Arial"/>
          <w:sz w:val="28"/>
          <w:szCs w:val="28"/>
          <w:lang w:eastAsia="ru-RU"/>
        </w:rPr>
        <w:t>Так, А</w:t>
      </w:r>
      <w:r w:rsidR="007B4937">
        <w:rPr>
          <w:rFonts w:ascii="Arial" w:eastAsia="Times New Roman" w:hAnsi="Arial" w:cs="Arial"/>
          <w:sz w:val="28"/>
          <w:szCs w:val="28"/>
          <w:lang w:eastAsia="ru-RU"/>
        </w:rPr>
        <w:t>кционерное общество (далее – АО)</w:t>
      </w:r>
      <w:r w:rsidRPr="00E97F9B">
        <w:rPr>
          <w:rFonts w:ascii="Arial" w:eastAsia="Times New Roman" w:hAnsi="Arial" w:cs="Arial"/>
          <w:sz w:val="28"/>
          <w:szCs w:val="28"/>
          <w:lang w:eastAsia="ru-RU"/>
        </w:rPr>
        <w:t xml:space="preserve"> «Ж» обратилось в суд с иском к АО «К» о понуждении к подписанию дополнительного соглашения к договору и продлении срок</w:t>
      </w:r>
      <w:r>
        <w:rPr>
          <w:rFonts w:ascii="Arial" w:eastAsia="Times New Roman" w:hAnsi="Arial" w:cs="Arial"/>
          <w:sz w:val="28"/>
          <w:szCs w:val="28"/>
          <w:lang w:eastAsia="ru-RU"/>
        </w:rPr>
        <w:t>ов</w:t>
      </w:r>
      <w:r w:rsidRPr="00E97F9B">
        <w:rPr>
          <w:rFonts w:ascii="Arial" w:eastAsia="Times New Roman" w:hAnsi="Arial" w:cs="Arial"/>
          <w:sz w:val="28"/>
          <w:szCs w:val="28"/>
          <w:lang w:eastAsia="ru-RU"/>
        </w:rPr>
        <w:t xml:space="preserve"> выполнения работ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. </w:t>
      </w:r>
      <w:r w:rsidRPr="00E97F9B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</w:p>
    <w:p w:rsidR="00BE17C0" w:rsidRDefault="005560D0" w:rsidP="00BE17C0">
      <w:pPr>
        <w:pBdr>
          <w:bottom w:val="single" w:sz="4" w:space="29" w:color="FFFFFF"/>
        </w:pBd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97F9B">
        <w:rPr>
          <w:rFonts w:ascii="Arial" w:eastAsia="Times New Roman" w:hAnsi="Arial" w:cs="Arial"/>
          <w:sz w:val="28"/>
          <w:szCs w:val="28"/>
          <w:lang w:eastAsia="ru-RU"/>
        </w:rPr>
        <w:t xml:space="preserve">Решением </w:t>
      </w:r>
      <w:r w:rsidR="0086613E">
        <w:rPr>
          <w:rFonts w:ascii="Arial" w:eastAsia="Times New Roman" w:hAnsi="Arial" w:cs="Arial"/>
          <w:sz w:val="28"/>
          <w:szCs w:val="28"/>
          <w:lang w:eastAsia="ru-RU"/>
        </w:rPr>
        <w:t>с</w:t>
      </w:r>
      <w:r w:rsidR="003C27D7">
        <w:rPr>
          <w:rFonts w:ascii="Arial" w:eastAsia="Times New Roman" w:hAnsi="Arial" w:cs="Arial"/>
          <w:sz w:val="28"/>
          <w:szCs w:val="28"/>
          <w:lang w:eastAsia="ru-RU"/>
        </w:rPr>
        <w:t xml:space="preserve">пециализированного межрайонного </w:t>
      </w:r>
      <w:r w:rsidRPr="00A1138F">
        <w:rPr>
          <w:rFonts w:ascii="Arial" w:eastAsia="Times New Roman" w:hAnsi="Arial" w:cs="Arial"/>
          <w:sz w:val="28"/>
          <w:szCs w:val="28"/>
          <w:lang w:eastAsia="ru-RU"/>
        </w:rPr>
        <w:t xml:space="preserve">экономического суда Восточно-Казахстанской области исковые требования удовлетворены. </w:t>
      </w:r>
    </w:p>
    <w:p w:rsidR="00BE17C0" w:rsidRDefault="005560D0" w:rsidP="00BE17C0">
      <w:pPr>
        <w:pBdr>
          <w:bottom w:val="single" w:sz="4" w:space="29" w:color="FFFFFF"/>
        </w:pBd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A1138F">
        <w:rPr>
          <w:rFonts w:ascii="Arial" w:eastAsia="Times New Roman" w:hAnsi="Arial" w:cs="Arial"/>
          <w:sz w:val="28"/>
          <w:szCs w:val="28"/>
          <w:lang w:eastAsia="ru-RU"/>
        </w:rPr>
        <w:t>Судом установлено, что</w:t>
      </w:r>
      <w:r w:rsidRPr="00E97F9B">
        <w:rPr>
          <w:rFonts w:ascii="Arial" w:eastAsia="Times New Roman" w:hAnsi="Arial" w:cs="Arial"/>
          <w:sz w:val="28"/>
          <w:szCs w:val="28"/>
          <w:lang w:eastAsia="ru-RU"/>
        </w:rPr>
        <w:t xml:space="preserve"> пунктом 39 Договора предусмотрена возможность продления срока договора при наличии форс-мажорных обстоятельств. И согласно указанно</w:t>
      </w:r>
      <w:r w:rsidRPr="00A1138F">
        <w:rPr>
          <w:rFonts w:ascii="Arial" w:eastAsia="Times New Roman" w:hAnsi="Arial" w:cs="Arial"/>
          <w:sz w:val="28"/>
          <w:szCs w:val="28"/>
          <w:lang w:eastAsia="ru-RU"/>
        </w:rPr>
        <w:t xml:space="preserve">му </w:t>
      </w:r>
      <w:r w:rsidRPr="00E97F9B">
        <w:rPr>
          <w:rFonts w:ascii="Arial" w:eastAsia="Times New Roman" w:hAnsi="Arial" w:cs="Arial"/>
          <w:sz w:val="28"/>
          <w:szCs w:val="28"/>
          <w:lang w:eastAsia="ru-RU"/>
        </w:rPr>
        <w:t>Договор</w:t>
      </w:r>
      <w:r w:rsidRPr="00A1138F">
        <w:rPr>
          <w:rFonts w:ascii="Arial" w:eastAsia="Times New Roman" w:hAnsi="Arial" w:cs="Arial"/>
          <w:sz w:val="28"/>
          <w:szCs w:val="28"/>
          <w:lang w:eastAsia="ru-RU"/>
        </w:rPr>
        <w:t>у</w:t>
      </w:r>
      <w:r w:rsidRPr="00E97F9B">
        <w:rPr>
          <w:rFonts w:ascii="Arial" w:eastAsia="Times New Roman" w:hAnsi="Arial" w:cs="Arial"/>
          <w:sz w:val="28"/>
          <w:szCs w:val="28"/>
          <w:lang w:eastAsia="ru-RU"/>
        </w:rPr>
        <w:t>, стороны определили понятие форс-мажорных обстоятельств, не только как обстоятельства непреодолимой силы, но и как препятствия, которые   выходят за рамки контроля какой-либо из сторон.</w:t>
      </w:r>
    </w:p>
    <w:p w:rsidR="00BE17C0" w:rsidRDefault="005560D0" w:rsidP="00BE17C0">
      <w:pPr>
        <w:pBdr>
          <w:bottom w:val="single" w:sz="4" w:space="29" w:color="FFFFFF"/>
        </w:pBd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97F9B">
        <w:rPr>
          <w:rFonts w:ascii="Arial" w:eastAsia="Times New Roman" w:hAnsi="Arial" w:cs="Arial"/>
          <w:sz w:val="28"/>
          <w:szCs w:val="28"/>
          <w:lang w:eastAsia="ru-RU"/>
        </w:rPr>
        <w:t>Согласно п.10.16 СНиП 3.06.03.-85, покрытия и основания из асфальтобетонной смеси устраивают в сухую погоду. Укладку горячих и холодных смесей следует производить весной и летом при температуре окружающего воздуха не ниже 5</w:t>
      </w:r>
      <w:proofErr w:type="gramStart"/>
      <w:r w:rsidRPr="00E97F9B">
        <w:rPr>
          <w:rFonts w:ascii="Arial" w:eastAsia="Times New Roman" w:hAnsi="Arial" w:cs="Arial"/>
          <w:sz w:val="28"/>
          <w:szCs w:val="28"/>
          <w:lang w:eastAsia="ru-RU"/>
        </w:rPr>
        <w:t>°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E97F9B">
        <w:rPr>
          <w:rFonts w:ascii="Arial" w:eastAsia="Times New Roman" w:hAnsi="Arial" w:cs="Arial"/>
          <w:sz w:val="28"/>
          <w:szCs w:val="28"/>
          <w:lang w:eastAsia="ru-RU"/>
        </w:rPr>
        <w:t>С</w:t>
      </w:r>
      <w:proofErr w:type="gramEnd"/>
      <w:r w:rsidRPr="00E97F9B">
        <w:rPr>
          <w:rFonts w:ascii="Arial" w:eastAsia="Times New Roman" w:hAnsi="Arial" w:cs="Arial"/>
          <w:sz w:val="28"/>
          <w:szCs w:val="28"/>
          <w:lang w:eastAsia="ru-RU"/>
        </w:rPr>
        <w:t>, осенью - не ниже 10° С, теплых смесей не ниже минус 10° С.</w:t>
      </w:r>
    </w:p>
    <w:p w:rsidR="00BE17C0" w:rsidRDefault="005560D0" w:rsidP="00BE17C0">
      <w:pPr>
        <w:pBdr>
          <w:bottom w:val="single" w:sz="4" w:space="29" w:color="FFFFFF"/>
        </w:pBd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97F9B">
        <w:rPr>
          <w:rFonts w:ascii="Arial" w:eastAsia="Times New Roman" w:hAnsi="Arial" w:cs="Arial"/>
          <w:sz w:val="28"/>
          <w:szCs w:val="28"/>
          <w:lang w:eastAsia="ru-RU"/>
        </w:rPr>
        <w:t xml:space="preserve">Стороны не отрицали тот факт, что  в зимний  и  весенний периоды из-за неблагоприятных погодных условий  выполнение работ 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приостанавливались </w:t>
      </w:r>
      <w:r w:rsidRPr="00E97F9B">
        <w:rPr>
          <w:rFonts w:ascii="Arial" w:eastAsia="Times New Roman" w:hAnsi="Arial" w:cs="Arial"/>
          <w:sz w:val="28"/>
          <w:szCs w:val="28"/>
          <w:lang w:eastAsia="ru-RU"/>
        </w:rPr>
        <w:t xml:space="preserve">неоднократно по предписанию лица, осуществляющего технический надзор. </w:t>
      </w:r>
    </w:p>
    <w:p w:rsidR="009D7CD0" w:rsidRDefault="005560D0" w:rsidP="00BE17C0">
      <w:pPr>
        <w:pBdr>
          <w:bottom w:val="single" w:sz="4" w:space="29" w:color="FFFFFF"/>
        </w:pBd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97F9B">
        <w:rPr>
          <w:rFonts w:ascii="Arial" w:eastAsia="Times New Roman" w:hAnsi="Arial" w:cs="Arial"/>
          <w:sz w:val="28"/>
          <w:szCs w:val="28"/>
          <w:lang w:eastAsia="ru-RU"/>
        </w:rPr>
        <w:t xml:space="preserve">В связи с чем, суд посчитал, что неблагоприятные погодные условия, из-за которых нарушены сроки завершения работ, подпадают под понятие форс-мажорных обстоятельств. </w:t>
      </w:r>
    </w:p>
    <w:p w:rsidR="00BE17C0" w:rsidRDefault="005560D0" w:rsidP="00BE17C0">
      <w:pPr>
        <w:pBdr>
          <w:bottom w:val="single" w:sz="4" w:space="29" w:color="FFFFFF"/>
        </w:pBd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97F9B">
        <w:rPr>
          <w:rFonts w:ascii="Arial" w:eastAsia="Times New Roman" w:hAnsi="Arial" w:cs="Arial"/>
          <w:sz w:val="28"/>
          <w:szCs w:val="28"/>
          <w:lang w:eastAsia="ru-RU"/>
        </w:rPr>
        <w:t>Соответственно, имеются основания для внесения изменений в договор в части продления сроков завершения работ.</w:t>
      </w:r>
    </w:p>
    <w:p w:rsidR="00BE17C0" w:rsidRDefault="003D4768" w:rsidP="00BE17C0">
      <w:pPr>
        <w:pBdr>
          <w:bottom w:val="single" w:sz="4" w:space="29" w:color="FFFFFF"/>
        </w:pBd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proofErr w:type="gramStart"/>
      <w:r>
        <w:rPr>
          <w:rFonts w:ascii="Arial" w:hAnsi="Arial" w:cs="Arial"/>
          <w:sz w:val="28"/>
          <w:szCs w:val="28"/>
        </w:rPr>
        <w:t xml:space="preserve">Согласно подпункту 11) пункта 2 статьи 18 Закона Республики Казахстан «О торгово-промышленных палатах» территориальная торгово-промышленная палата </w:t>
      </w:r>
      <w:r w:rsidRPr="003D4768">
        <w:rPr>
          <w:rFonts w:ascii="Arial" w:eastAsia="Times New Roman" w:hAnsi="Arial" w:cs="Arial"/>
          <w:sz w:val="28"/>
          <w:szCs w:val="28"/>
          <w:lang w:eastAsia="ru-RU"/>
        </w:rPr>
        <w:t>свидетельствует обстоятельства непреодолимой силы в соответствии с условиями внешнеторговых сделок и международных договоров Республики Казахстан, а также торговые и портовые обычаи, признанные в Республике Казахстан</w:t>
      </w:r>
      <w:r w:rsidR="00953337">
        <w:rPr>
          <w:rFonts w:ascii="Arial" w:eastAsia="Times New Roman" w:hAnsi="Arial" w:cs="Arial"/>
          <w:sz w:val="28"/>
          <w:szCs w:val="28"/>
          <w:lang w:eastAsia="ru-RU"/>
        </w:rPr>
        <w:t>.</w:t>
      </w:r>
      <w:proofErr w:type="gramEnd"/>
    </w:p>
    <w:p w:rsidR="00BE17C0" w:rsidRDefault="00D068DF" w:rsidP="00BE17C0">
      <w:pPr>
        <w:pBdr>
          <w:bottom w:val="single" w:sz="4" w:space="29" w:color="FFFFFF"/>
        </w:pBdr>
        <w:spacing w:after="0" w:line="240" w:lineRule="auto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D068DF">
        <w:rPr>
          <w:rFonts w:ascii="Arial" w:hAnsi="Arial" w:cs="Arial"/>
          <w:sz w:val="28"/>
          <w:szCs w:val="28"/>
        </w:rPr>
        <w:t>При рассмотрении экономических споров в подтверждение своих доводов о наличии форс-мажорных обстоятельств в судах</w:t>
      </w:r>
      <w:r w:rsidR="009F4217">
        <w:rPr>
          <w:rFonts w:ascii="Arial" w:hAnsi="Arial" w:cs="Arial"/>
          <w:sz w:val="28"/>
          <w:szCs w:val="28"/>
        </w:rPr>
        <w:t>,</w:t>
      </w:r>
      <w:r w:rsidRPr="00D068DF">
        <w:rPr>
          <w:rFonts w:ascii="Arial" w:hAnsi="Arial" w:cs="Arial"/>
          <w:sz w:val="28"/>
          <w:szCs w:val="28"/>
        </w:rPr>
        <w:t xml:space="preserve"> сторонами предоставля</w:t>
      </w:r>
      <w:r w:rsidR="00AC1457">
        <w:rPr>
          <w:rFonts w:ascii="Arial" w:hAnsi="Arial" w:cs="Arial"/>
          <w:sz w:val="28"/>
          <w:szCs w:val="28"/>
        </w:rPr>
        <w:t>ю</w:t>
      </w:r>
      <w:r w:rsidRPr="00D068DF">
        <w:rPr>
          <w:rFonts w:ascii="Arial" w:hAnsi="Arial" w:cs="Arial"/>
          <w:sz w:val="28"/>
          <w:szCs w:val="28"/>
        </w:rPr>
        <w:t xml:space="preserve">тся </w:t>
      </w:r>
      <w:r w:rsidR="009C2D6F">
        <w:rPr>
          <w:rFonts w:ascii="Arial" w:hAnsi="Arial" w:cs="Arial"/>
          <w:sz w:val="28"/>
          <w:szCs w:val="28"/>
        </w:rPr>
        <w:t>сведения</w:t>
      </w:r>
      <w:r w:rsidRPr="00D068DF">
        <w:rPr>
          <w:rFonts w:ascii="Arial" w:hAnsi="Arial" w:cs="Arial"/>
          <w:sz w:val="28"/>
          <w:szCs w:val="28"/>
        </w:rPr>
        <w:t xml:space="preserve"> </w:t>
      </w:r>
      <w:r w:rsidR="009C2D6F">
        <w:rPr>
          <w:rFonts w:ascii="Arial" w:hAnsi="Arial" w:cs="Arial"/>
          <w:sz w:val="28"/>
          <w:szCs w:val="28"/>
        </w:rPr>
        <w:t>Т</w:t>
      </w:r>
      <w:r w:rsidRPr="00D068DF">
        <w:rPr>
          <w:rFonts w:ascii="Arial" w:hAnsi="Arial" w:cs="Arial"/>
          <w:sz w:val="28"/>
          <w:szCs w:val="28"/>
        </w:rPr>
        <w:t>оргово-промышленной палаты о наличии форс-мажорных обстоятельств</w:t>
      </w:r>
      <w:r w:rsidR="009C2D6F">
        <w:rPr>
          <w:rFonts w:ascii="Arial" w:hAnsi="Arial" w:cs="Arial"/>
          <w:sz w:val="28"/>
          <w:szCs w:val="28"/>
        </w:rPr>
        <w:t xml:space="preserve"> или </w:t>
      </w:r>
      <w:proofErr w:type="spellStart"/>
      <w:r w:rsidR="009C2D6F">
        <w:rPr>
          <w:rFonts w:ascii="Arial" w:hAnsi="Arial" w:cs="Arial"/>
          <w:sz w:val="28"/>
          <w:szCs w:val="28"/>
        </w:rPr>
        <w:t>Казгидрометцентра</w:t>
      </w:r>
      <w:proofErr w:type="spellEnd"/>
      <w:r w:rsidR="009C2D6F">
        <w:rPr>
          <w:rFonts w:ascii="Arial" w:hAnsi="Arial" w:cs="Arial"/>
          <w:sz w:val="28"/>
          <w:szCs w:val="28"/>
        </w:rPr>
        <w:t xml:space="preserve"> </w:t>
      </w:r>
      <w:r w:rsidRPr="00D068DF">
        <w:rPr>
          <w:rFonts w:ascii="Arial" w:hAnsi="Arial" w:cs="Arial"/>
          <w:sz w:val="28"/>
          <w:szCs w:val="28"/>
        </w:rPr>
        <w:t>о неблагоприятных погодных условиях. Вместе с тем, данные документы не являются основанием для освобождения стороны договора от ответственности за его невыполнение, если не представлено доказатель</w:t>
      </w:r>
      <w:proofErr w:type="gramStart"/>
      <w:r w:rsidRPr="00D068DF">
        <w:rPr>
          <w:rFonts w:ascii="Arial" w:hAnsi="Arial" w:cs="Arial"/>
          <w:sz w:val="28"/>
          <w:szCs w:val="28"/>
        </w:rPr>
        <w:t>ств вл</w:t>
      </w:r>
      <w:proofErr w:type="gramEnd"/>
      <w:r w:rsidRPr="00D068DF">
        <w:rPr>
          <w:rFonts w:ascii="Arial" w:hAnsi="Arial" w:cs="Arial"/>
          <w:sz w:val="28"/>
          <w:szCs w:val="28"/>
        </w:rPr>
        <w:t xml:space="preserve">ияния форс-мажора на надлежащее выполнение договорных обязательств. </w:t>
      </w:r>
    </w:p>
    <w:p w:rsidR="00BE17C0" w:rsidRDefault="0094367A" w:rsidP="00BE17C0">
      <w:pPr>
        <w:pBdr>
          <w:bottom w:val="single" w:sz="4" w:space="29" w:color="FFFFFF"/>
        </w:pBd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74148">
        <w:rPr>
          <w:rFonts w:ascii="Arial" w:eastAsia="Times New Roman" w:hAnsi="Arial" w:cs="Arial"/>
          <w:sz w:val="28"/>
          <w:szCs w:val="28"/>
          <w:lang w:eastAsia="ru-RU"/>
        </w:rPr>
        <w:t xml:space="preserve">Так, решением </w:t>
      </w:r>
      <w:r w:rsidR="004027C9">
        <w:rPr>
          <w:rFonts w:ascii="Arial" w:eastAsia="Times New Roman" w:hAnsi="Arial" w:cs="Arial"/>
          <w:sz w:val="28"/>
          <w:szCs w:val="28"/>
          <w:lang w:eastAsia="ru-RU"/>
        </w:rPr>
        <w:t xml:space="preserve">специализированного межрайонного </w:t>
      </w:r>
      <w:r w:rsidRPr="00274148">
        <w:rPr>
          <w:rFonts w:ascii="Arial" w:eastAsia="Times New Roman" w:hAnsi="Arial" w:cs="Arial"/>
          <w:sz w:val="28"/>
          <w:szCs w:val="28"/>
          <w:lang w:eastAsia="ru-RU"/>
        </w:rPr>
        <w:t xml:space="preserve">экономического суда </w:t>
      </w:r>
      <w:proofErr w:type="spellStart"/>
      <w:r w:rsidRPr="00274148">
        <w:rPr>
          <w:rFonts w:ascii="Arial" w:eastAsia="Times New Roman" w:hAnsi="Arial" w:cs="Arial"/>
          <w:sz w:val="28"/>
          <w:szCs w:val="28"/>
          <w:lang w:eastAsia="ru-RU"/>
        </w:rPr>
        <w:t>Акмолинской</w:t>
      </w:r>
      <w:proofErr w:type="spellEnd"/>
      <w:r w:rsidRPr="00C3025A">
        <w:rPr>
          <w:rFonts w:ascii="Arial" w:eastAsia="Times New Roman" w:hAnsi="Arial" w:cs="Arial"/>
          <w:sz w:val="28"/>
          <w:szCs w:val="28"/>
          <w:lang w:eastAsia="ru-RU"/>
        </w:rPr>
        <w:t xml:space="preserve"> области</w:t>
      </w:r>
      <w:r w:rsidR="004549B8">
        <w:rPr>
          <w:rFonts w:ascii="Arial" w:eastAsia="Times New Roman" w:hAnsi="Arial" w:cs="Arial"/>
          <w:sz w:val="28"/>
          <w:szCs w:val="28"/>
          <w:lang w:eastAsia="ru-RU"/>
        </w:rPr>
        <w:t>, оставленным апелляционной инстанцией</w:t>
      </w:r>
      <w:r w:rsidR="009F4217" w:rsidRPr="009F4217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9F4217">
        <w:rPr>
          <w:rFonts w:ascii="Arial" w:eastAsia="Times New Roman" w:hAnsi="Arial" w:cs="Arial"/>
          <w:sz w:val="28"/>
          <w:szCs w:val="28"/>
          <w:lang w:eastAsia="ru-RU"/>
        </w:rPr>
        <w:t>без изменения</w:t>
      </w:r>
      <w:r w:rsidR="004549B8">
        <w:rPr>
          <w:rFonts w:ascii="Arial" w:eastAsia="Times New Roman" w:hAnsi="Arial" w:cs="Arial"/>
          <w:sz w:val="28"/>
          <w:szCs w:val="28"/>
          <w:lang w:eastAsia="ru-RU"/>
        </w:rPr>
        <w:t>,</w:t>
      </w:r>
      <w:r w:rsidRPr="00C3025A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удовлетворен иск </w:t>
      </w:r>
      <w:r w:rsidRPr="00C3025A">
        <w:rPr>
          <w:rFonts w:ascii="Arial" w:eastAsia="Times New Roman" w:hAnsi="Arial" w:cs="Arial"/>
          <w:sz w:val="28"/>
          <w:szCs w:val="28"/>
          <w:lang w:eastAsia="ru-RU"/>
        </w:rPr>
        <w:t>Управлени</w:t>
      </w:r>
      <w:r w:rsidR="001F778F">
        <w:rPr>
          <w:rFonts w:ascii="Arial" w:eastAsia="Times New Roman" w:hAnsi="Arial" w:cs="Arial"/>
          <w:sz w:val="28"/>
          <w:szCs w:val="28"/>
          <w:lang w:eastAsia="ru-RU"/>
        </w:rPr>
        <w:t>я</w:t>
      </w:r>
      <w:r w:rsidRPr="00C3025A">
        <w:rPr>
          <w:rFonts w:ascii="Arial" w:eastAsia="Times New Roman" w:hAnsi="Arial" w:cs="Arial"/>
          <w:sz w:val="28"/>
          <w:szCs w:val="28"/>
          <w:lang w:eastAsia="ru-RU"/>
        </w:rPr>
        <w:t xml:space="preserve"> строительства </w:t>
      </w:r>
      <w:proofErr w:type="spellStart"/>
      <w:r w:rsidRPr="00C3025A">
        <w:rPr>
          <w:rFonts w:ascii="Arial" w:eastAsia="Times New Roman" w:hAnsi="Arial" w:cs="Arial"/>
          <w:sz w:val="28"/>
          <w:szCs w:val="28"/>
          <w:lang w:eastAsia="ru-RU"/>
        </w:rPr>
        <w:t>Акмолинской</w:t>
      </w:r>
      <w:proofErr w:type="spellEnd"/>
      <w:r w:rsidRPr="00C3025A">
        <w:rPr>
          <w:rFonts w:ascii="Arial" w:eastAsia="Times New Roman" w:hAnsi="Arial" w:cs="Arial"/>
          <w:sz w:val="28"/>
          <w:szCs w:val="28"/>
          <w:lang w:eastAsia="ru-RU"/>
        </w:rPr>
        <w:t xml:space="preserve"> области к Т</w:t>
      </w:r>
      <w:r w:rsidR="001F778F">
        <w:rPr>
          <w:rFonts w:ascii="Arial" w:eastAsia="Times New Roman" w:hAnsi="Arial" w:cs="Arial"/>
          <w:sz w:val="28"/>
          <w:szCs w:val="28"/>
          <w:lang w:eastAsia="ru-RU"/>
        </w:rPr>
        <w:t xml:space="preserve">овариществу </w:t>
      </w:r>
      <w:r w:rsidR="007F27E8">
        <w:rPr>
          <w:rFonts w:ascii="Arial" w:eastAsia="Times New Roman" w:hAnsi="Arial" w:cs="Arial"/>
          <w:sz w:val="28"/>
          <w:szCs w:val="28"/>
          <w:lang w:eastAsia="ru-RU"/>
        </w:rPr>
        <w:t xml:space="preserve">с </w:t>
      </w:r>
      <w:r w:rsidR="001F778F">
        <w:rPr>
          <w:rFonts w:ascii="Arial" w:eastAsia="Times New Roman" w:hAnsi="Arial" w:cs="Arial"/>
          <w:sz w:val="28"/>
          <w:szCs w:val="28"/>
          <w:lang w:eastAsia="ru-RU"/>
        </w:rPr>
        <w:t>ограниченной ответственност</w:t>
      </w:r>
      <w:r w:rsidR="007F27E8">
        <w:rPr>
          <w:rFonts w:ascii="Arial" w:eastAsia="Times New Roman" w:hAnsi="Arial" w:cs="Arial"/>
          <w:sz w:val="28"/>
          <w:szCs w:val="28"/>
          <w:lang w:eastAsia="ru-RU"/>
        </w:rPr>
        <w:t>ью</w:t>
      </w:r>
      <w:r w:rsidR="001F778F">
        <w:rPr>
          <w:rFonts w:ascii="Arial" w:eastAsia="Times New Roman" w:hAnsi="Arial" w:cs="Arial"/>
          <w:sz w:val="28"/>
          <w:szCs w:val="28"/>
          <w:lang w:eastAsia="ru-RU"/>
        </w:rPr>
        <w:t xml:space="preserve"> (далее – Т</w:t>
      </w:r>
      <w:r w:rsidRPr="00C3025A">
        <w:rPr>
          <w:rFonts w:ascii="Arial" w:eastAsia="Times New Roman" w:hAnsi="Arial" w:cs="Arial"/>
          <w:sz w:val="28"/>
          <w:szCs w:val="28"/>
          <w:lang w:eastAsia="ru-RU"/>
        </w:rPr>
        <w:t>ОО</w:t>
      </w:r>
      <w:r w:rsidR="001F778F">
        <w:rPr>
          <w:rFonts w:ascii="Arial" w:eastAsia="Times New Roman" w:hAnsi="Arial" w:cs="Arial"/>
          <w:sz w:val="28"/>
          <w:szCs w:val="28"/>
          <w:lang w:eastAsia="ru-RU"/>
        </w:rPr>
        <w:t>)</w:t>
      </w:r>
      <w:r w:rsidRPr="00C3025A">
        <w:rPr>
          <w:rFonts w:ascii="Arial" w:eastAsia="Times New Roman" w:hAnsi="Arial" w:cs="Arial"/>
          <w:sz w:val="28"/>
          <w:szCs w:val="28"/>
          <w:lang w:eastAsia="ru-RU"/>
        </w:rPr>
        <w:t xml:space="preserve"> «А» о взыскании неустойки</w:t>
      </w:r>
      <w:r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:rsidR="00BE17C0" w:rsidRDefault="0094367A" w:rsidP="00BE17C0">
      <w:pPr>
        <w:pBdr>
          <w:bottom w:val="single" w:sz="4" w:space="29" w:color="FFFFFF"/>
        </w:pBd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В судебном заседании возражения ответчика о том, что просрочка исполнения работ вызвана форс-мажорными обстоятельствами, не нашли своего подтверждения. </w:t>
      </w:r>
    </w:p>
    <w:p w:rsidR="00BE17C0" w:rsidRDefault="0094367A" w:rsidP="00BE17C0">
      <w:pPr>
        <w:pBdr>
          <w:bottom w:val="single" w:sz="4" w:space="29" w:color="FFFFFF"/>
        </w:pBd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В обоснование возражений ответчиком представлено свидетельство Торгово-промышленной палаты о наличии форс-мажорных обстоятельств</w:t>
      </w:r>
      <w:r w:rsidR="009F4217">
        <w:rPr>
          <w:rFonts w:ascii="Arial" w:eastAsia="Times New Roman" w:hAnsi="Arial" w:cs="Arial"/>
          <w:sz w:val="28"/>
          <w:szCs w:val="28"/>
          <w:lang w:eastAsia="ru-RU"/>
        </w:rPr>
        <w:t>: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затяжной весны с большим количеством тающего снега.</w:t>
      </w:r>
    </w:p>
    <w:p w:rsidR="00BE17C0" w:rsidRDefault="00BE17C0" w:rsidP="00BE17C0">
      <w:pPr>
        <w:pBdr>
          <w:bottom w:val="single" w:sz="4" w:space="29" w:color="FFFFFF"/>
        </w:pBd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Однако</w:t>
      </w:r>
      <w:proofErr w:type="gramStart"/>
      <w:r>
        <w:rPr>
          <w:rFonts w:ascii="Arial" w:eastAsia="Times New Roman" w:hAnsi="Arial" w:cs="Arial"/>
          <w:sz w:val="28"/>
          <w:szCs w:val="28"/>
          <w:lang w:eastAsia="ru-RU"/>
        </w:rPr>
        <w:t>,</w:t>
      </w:r>
      <w:proofErr w:type="gramEnd"/>
      <w:r>
        <w:rPr>
          <w:rFonts w:ascii="Arial" w:eastAsia="Times New Roman" w:hAnsi="Arial" w:cs="Arial"/>
          <w:sz w:val="28"/>
          <w:szCs w:val="28"/>
          <w:lang w:eastAsia="ru-RU"/>
        </w:rPr>
        <w:t xml:space="preserve"> п</w:t>
      </w:r>
      <w:r w:rsidR="0094367A">
        <w:rPr>
          <w:rFonts w:ascii="Arial" w:eastAsia="Times New Roman" w:hAnsi="Arial" w:cs="Arial"/>
          <w:sz w:val="28"/>
          <w:szCs w:val="28"/>
          <w:lang w:eastAsia="ru-RU"/>
        </w:rPr>
        <w:t xml:space="preserve">о данным учетного </w:t>
      </w:r>
      <w:r w:rsidR="0094367A" w:rsidRPr="00437F1D">
        <w:rPr>
          <w:rFonts w:ascii="Arial" w:eastAsia="Times New Roman" w:hAnsi="Arial" w:cs="Arial"/>
          <w:sz w:val="28"/>
          <w:szCs w:val="28"/>
          <w:lang w:eastAsia="ru-RU"/>
        </w:rPr>
        <w:t>журнал</w:t>
      </w:r>
      <w:r w:rsidR="0094367A">
        <w:rPr>
          <w:rFonts w:ascii="Arial" w:eastAsia="Times New Roman" w:hAnsi="Arial" w:cs="Arial"/>
          <w:sz w:val="28"/>
          <w:szCs w:val="28"/>
          <w:lang w:eastAsia="ru-RU"/>
        </w:rPr>
        <w:t>а</w:t>
      </w:r>
      <w:r w:rsidR="0094367A" w:rsidRPr="00437F1D">
        <w:rPr>
          <w:rFonts w:ascii="Arial" w:eastAsia="Times New Roman" w:hAnsi="Arial" w:cs="Arial"/>
          <w:sz w:val="28"/>
          <w:szCs w:val="28"/>
          <w:lang w:eastAsia="ru-RU"/>
        </w:rPr>
        <w:t xml:space="preserve"> за </w:t>
      </w:r>
      <w:r w:rsidR="0094367A">
        <w:rPr>
          <w:rFonts w:ascii="Arial" w:eastAsia="Times New Roman" w:hAnsi="Arial" w:cs="Arial"/>
          <w:sz w:val="28"/>
          <w:szCs w:val="28"/>
          <w:lang w:eastAsia="ru-RU"/>
        </w:rPr>
        <w:t xml:space="preserve">указанный </w:t>
      </w:r>
      <w:r w:rsidR="0094367A" w:rsidRPr="00437F1D">
        <w:rPr>
          <w:rFonts w:ascii="Arial" w:eastAsia="Times New Roman" w:hAnsi="Arial" w:cs="Arial"/>
          <w:sz w:val="28"/>
          <w:szCs w:val="28"/>
          <w:lang w:eastAsia="ru-RU"/>
        </w:rPr>
        <w:t>период работ</w:t>
      </w:r>
      <w:r w:rsidR="0094367A">
        <w:rPr>
          <w:rFonts w:ascii="Arial" w:eastAsia="Times New Roman" w:hAnsi="Arial" w:cs="Arial"/>
          <w:sz w:val="28"/>
          <w:szCs w:val="28"/>
          <w:lang w:eastAsia="ru-RU"/>
        </w:rPr>
        <w:t xml:space="preserve">а не прерывалась, и </w:t>
      </w:r>
      <w:r w:rsidR="0094367A" w:rsidRPr="00437F1D">
        <w:rPr>
          <w:rFonts w:ascii="Arial" w:eastAsia="Times New Roman" w:hAnsi="Arial" w:cs="Arial"/>
          <w:sz w:val="28"/>
          <w:szCs w:val="28"/>
          <w:lang w:eastAsia="ru-RU"/>
        </w:rPr>
        <w:t xml:space="preserve">лицом, осуществляющим технический надзор за объектом, </w:t>
      </w:r>
      <w:r w:rsidR="0094367A">
        <w:rPr>
          <w:rFonts w:ascii="Arial" w:eastAsia="Times New Roman" w:hAnsi="Arial" w:cs="Arial"/>
          <w:sz w:val="28"/>
          <w:szCs w:val="28"/>
          <w:lang w:eastAsia="ru-RU"/>
        </w:rPr>
        <w:t xml:space="preserve">по причине наступления форс-мажорных обстоятельств работа не </w:t>
      </w:r>
      <w:r w:rsidR="0094367A" w:rsidRPr="00437F1D">
        <w:rPr>
          <w:rFonts w:ascii="Arial" w:eastAsia="Times New Roman" w:hAnsi="Arial" w:cs="Arial"/>
          <w:sz w:val="28"/>
          <w:szCs w:val="28"/>
          <w:lang w:eastAsia="ru-RU"/>
        </w:rPr>
        <w:t>приостанавливал</w:t>
      </w:r>
      <w:r w:rsidR="0094367A">
        <w:rPr>
          <w:rFonts w:ascii="Arial" w:eastAsia="Times New Roman" w:hAnsi="Arial" w:cs="Arial"/>
          <w:sz w:val="28"/>
          <w:szCs w:val="28"/>
          <w:lang w:eastAsia="ru-RU"/>
        </w:rPr>
        <w:t>а</w:t>
      </w:r>
      <w:r w:rsidR="0094367A" w:rsidRPr="00437F1D">
        <w:rPr>
          <w:rFonts w:ascii="Arial" w:eastAsia="Times New Roman" w:hAnsi="Arial" w:cs="Arial"/>
          <w:sz w:val="28"/>
          <w:szCs w:val="28"/>
          <w:lang w:eastAsia="ru-RU"/>
        </w:rPr>
        <w:t>сь.</w:t>
      </w:r>
    </w:p>
    <w:p w:rsidR="00BE17C0" w:rsidRDefault="0094367A" w:rsidP="00BE17C0">
      <w:pPr>
        <w:pBdr>
          <w:bottom w:val="single" w:sz="4" w:space="29" w:color="FFFFFF"/>
        </w:pBd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37F1D">
        <w:rPr>
          <w:rFonts w:ascii="Arial" w:eastAsia="Times New Roman" w:hAnsi="Arial" w:cs="Arial"/>
          <w:sz w:val="28"/>
          <w:szCs w:val="28"/>
          <w:lang w:eastAsia="ru-RU"/>
        </w:rPr>
        <w:t>Таким образом, суд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437F1D">
        <w:rPr>
          <w:rFonts w:ascii="Arial" w:eastAsia="Times New Roman" w:hAnsi="Arial" w:cs="Arial"/>
          <w:sz w:val="28"/>
          <w:szCs w:val="28"/>
          <w:lang w:eastAsia="ru-RU"/>
        </w:rPr>
        <w:t xml:space="preserve">счел, что обстоятельства непреодолимой силы 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отсутствуют, </w:t>
      </w:r>
      <w:r w:rsidRPr="00437F1D">
        <w:rPr>
          <w:rFonts w:ascii="Arial" w:eastAsia="Times New Roman" w:hAnsi="Arial" w:cs="Arial"/>
          <w:sz w:val="28"/>
          <w:szCs w:val="28"/>
          <w:lang w:eastAsia="ru-RU"/>
        </w:rPr>
        <w:t>т.к. в силу непреодолимости обстоятельств работы приостанавливаются независимо от воли и желания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участника по договору</w:t>
      </w:r>
      <w:r w:rsidRPr="00437F1D"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:rsidR="00BE17C0" w:rsidRDefault="00427604" w:rsidP="00BE17C0">
      <w:pPr>
        <w:pBdr>
          <w:bottom w:val="single" w:sz="4" w:space="29" w:color="FFFFFF"/>
        </w:pBd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Вместе с тем, с</w:t>
      </w:r>
      <w:r w:rsidR="007B598A">
        <w:rPr>
          <w:rFonts w:ascii="Arial" w:eastAsia="Times New Roman" w:hAnsi="Arial" w:cs="Arial"/>
          <w:sz w:val="28"/>
          <w:szCs w:val="28"/>
          <w:lang w:eastAsia="ru-RU"/>
        </w:rPr>
        <w:t>удами не всегда погодные условия призна</w:t>
      </w:r>
      <w:r w:rsidR="0031200F">
        <w:rPr>
          <w:rFonts w:ascii="Arial" w:eastAsia="Times New Roman" w:hAnsi="Arial" w:cs="Arial"/>
          <w:sz w:val="28"/>
          <w:szCs w:val="28"/>
          <w:lang w:eastAsia="ru-RU"/>
        </w:rPr>
        <w:t xml:space="preserve">ются </w:t>
      </w:r>
      <w:r w:rsidR="007B598A">
        <w:rPr>
          <w:rFonts w:ascii="Arial" w:eastAsia="Times New Roman" w:hAnsi="Arial" w:cs="Arial"/>
          <w:sz w:val="28"/>
          <w:szCs w:val="28"/>
          <w:lang w:eastAsia="ru-RU"/>
        </w:rPr>
        <w:t xml:space="preserve">в качестве обстоятельств непреодолимой силы.   </w:t>
      </w:r>
    </w:p>
    <w:p w:rsidR="00FF2695" w:rsidRDefault="00393881" w:rsidP="00FF2695">
      <w:pPr>
        <w:pBdr>
          <w:bottom w:val="single" w:sz="4" w:space="29" w:color="FFFFFF"/>
        </w:pBd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73A3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К примеру, </w:t>
      </w:r>
      <w:r w:rsidR="00CC094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Коммунальное г</w:t>
      </w:r>
      <w:r w:rsidR="002B6EE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осударственное</w:t>
      </w:r>
      <w:r w:rsidR="002B6EE6" w:rsidRPr="00473A3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2B6EE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предприятие </w:t>
      </w:r>
      <w:r w:rsidR="00637C07" w:rsidRPr="00473A3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«Т» обратилось в суд с иском к ТОО «К» о признании недобросовестным участником государственных закупок</w:t>
      </w:r>
      <w:r w:rsidR="00C447D8" w:rsidRPr="00473A3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и</w:t>
      </w:r>
      <w:r w:rsidR="00637C07" w:rsidRPr="00473A3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взыскании неустойки</w:t>
      </w:r>
      <w:r w:rsidR="00C447D8" w:rsidRPr="00473A3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 Свои требования истец</w:t>
      </w:r>
      <w:r w:rsidR="00637C07" w:rsidRPr="00473A3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мотивир</w:t>
      </w:r>
      <w:r w:rsidR="00C447D8" w:rsidRPr="00473A3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овал </w:t>
      </w:r>
      <w:r w:rsidR="00637C07" w:rsidRPr="00473A3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тем, что по итогам конкурса государственных закупок способом запроса ценовых предложений между сторонами был заключен договор по текущему ремонту кровли жилого дома, со сроком выполнения работ в </w:t>
      </w:r>
      <w:r w:rsidR="00C447D8" w:rsidRPr="00473A3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один</w:t>
      </w:r>
      <w:r w:rsidR="00637C07" w:rsidRPr="00473A3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месяц с момента заключения договора. Однако к указанному сроку обязательства по договору ответчиком не исполнены.</w:t>
      </w:r>
    </w:p>
    <w:p w:rsidR="00FF2695" w:rsidRDefault="00637C07" w:rsidP="00FF2695">
      <w:pPr>
        <w:pBdr>
          <w:bottom w:val="single" w:sz="4" w:space="29" w:color="FFFFFF"/>
        </w:pBd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473A39">
        <w:rPr>
          <w:rFonts w:ascii="Arial" w:eastAsia="Calibri" w:hAnsi="Arial" w:cs="Arial"/>
          <w:sz w:val="28"/>
          <w:szCs w:val="28"/>
        </w:rPr>
        <w:t xml:space="preserve">Решением </w:t>
      </w:r>
      <w:r w:rsidR="00D7360B">
        <w:rPr>
          <w:rFonts w:ascii="Arial" w:eastAsia="Calibri" w:hAnsi="Arial" w:cs="Arial"/>
          <w:sz w:val="28"/>
          <w:szCs w:val="28"/>
          <w:lang w:eastAsia="ru-RU"/>
        </w:rPr>
        <w:t>специализированного межрайонного</w:t>
      </w:r>
      <w:r w:rsidR="00D7360B" w:rsidRPr="00473A39">
        <w:rPr>
          <w:rFonts w:ascii="Arial" w:eastAsia="Calibri" w:hAnsi="Arial" w:cs="Arial"/>
          <w:noProof/>
          <w:spacing w:val="-5"/>
          <w:sz w:val="28"/>
          <w:szCs w:val="28"/>
        </w:rPr>
        <w:t xml:space="preserve"> </w:t>
      </w:r>
      <w:r w:rsidRPr="00473A39">
        <w:rPr>
          <w:rFonts w:ascii="Arial" w:eastAsia="Calibri" w:hAnsi="Arial" w:cs="Arial"/>
          <w:noProof/>
          <w:spacing w:val="-5"/>
          <w:sz w:val="28"/>
          <w:szCs w:val="28"/>
        </w:rPr>
        <w:t>экономического суда Актюбинской области</w:t>
      </w:r>
      <w:r w:rsidR="00D451EC">
        <w:rPr>
          <w:rFonts w:ascii="Arial" w:eastAsia="Calibri" w:hAnsi="Arial" w:cs="Arial"/>
          <w:noProof/>
          <w:spacing w:val="-5"/>
          <w:sz w:val="28"/>
          <w:szCs w:val="28"/>
        </w:rPr>
        <w:t>, оставленным без изменени</w:t>
      </w:r>
      <w:r w:rsidR="009F4217">
        <w:rPr>
          <w:rFonts w:ascii="Arial" w:eastAsia="Calibri" w:hAnsi="Arial" w:cs="Arial"/>
          <w:noProof/>
          <w:spacing w:val="-5"/>
          <w:sz w:val="28"/>
          <w:szCs w:val="28"/>
        </w:rPr>
        <w:t>я</w:t>
      </w:r>
      <w:r w:rsidR="00D451EC">
        <w:rPr>
          <w:rFonts w:ascii="Arial" w:eastAsia="Calibri" w:hAnsi="Arial" w:cs="Arial"/>
          <w:noProof/>
          <w:spacing w:val="-5"/>
          <w:sz w:val="28"/>
          <w:szCs w:val="28"/>
        </w:rPr>
        <w:t xml:space="preserve"> </w:t>
      </w:r>
      <w:r w:rsidR="008924B8">
        <w:rPr>
          <w:rFonts w:ascii="Arial" w:eastAsia="Calibri" w:hAnsi="Arial" w:cs="Arial"/>
          <w:noProof/>
          <w:spacing w:val="-5"/>
          <w:sz w:val="28"/>
          <w:szCs w:val="28"/>
        </w:rPr>
        <w:t xml:space="preserve">судом </w:t>
      </w:r>
      <w:r w:rsidR="00D451EC">
        <w:rPr>
          <w:rFonts w:ascii="Arial" w:eastAsia="Calibri" w:hAnsi="Arial" w:cs="Arial"/>
          <w:noProof/>
          <w:spacing w:val="-5"/>
          <w:sz w:val="28"/>
          <w:szCs w:val="28"/>
        </w:rPr>
        <w:t>апелляционной инстанци</w:t>
      </w:r>
      <w:r w:rsidR="008924B8">
        <w:rPr>
          <w:rFonts w:ascii="Arial" w:eastAsia="Calibri" w:hAnsi="Arial" w:cs="Arial"/>
          <w:noProof/>
          <w:spacing w:val="-5"/>
          <w:sz w:val="28"/>
          <w:szCs w:val="28"/>
        </w:rPr>
        <w:t>и</w:t>
      </w:r>
      <w:r w:rsidR="00D451EC">
        <w:rPr>
          <w:rFonts w:ascii="Arial" w:eastAsia="Calibri" w:hAnsi="Arial" w:cs="Arial"/>
          <w:noProof/>
          <w:spacing w:val="-5"/>
          <w:sz w:val="28"/>
          <w:szCs w:val="28"/>
        </w:rPr>
        <w:t>,</w:t>
      </w:r>
      <w:r w:rsidRPr="00473A39">
        <w:rPr>
          <w:rFonts w:ascii="Arial" w:eastAsia="Calibri" w:hAnsi="Arial" w:cs="Arial"/>
          <w:noProof/>
          <w:spacing w:val="-5"/>
          <w:sz w:val="28"/>
          <w:szCs w:val="28"/>
        </w:rPr>
        <w:t xml:space="preserve"> </w:t>
      </w:r>
      <w:r w:rsidRPr="00473A39">
        <w:rPr>
          <w:rFonts w:ascii="Arial" w:eastAsia="Times New Roman" w:hAnsi="Arial" w:cs="Arial"/>
          <w:color w:val="000000"/>
          <w:sz w:val="28"/>
          <w:szCs w:val="28"/>
        </w:rPr>
        <w:t>иск удовлетворен частично</w:t>
      </w:r>
      <w:r w:rsidR="00E018CC">
        <w:rPr>
          <w:rFonts w:ascii="Arial" w:eastAsia="Times New Roman" w:hAnsi="Arial" w:cs="Arial"/>
          <w:color w:val="000000"/>
          <w:sz w:val="28"/>
          <w:szCs w:val="28"/>
        </w:rPr>
        <w:t xml:space="preserve">, </w:t>
      </w:r>
      <w:r w:rsidR="00E018CC" w:rsidRPr="00E018CC">
        <w:rPr>
          <w:rFonts w:ascii="Arial" w:eastAsia="Times New Roman" w:hAnsi="Arial" w:cs="Arial"/>
          <w:color w:val="000000"/>
          <w:sz w:val="28"/>
          <w:szCs w:val="28"/>
        </w:rPr>
        <w:t>Товарищество</w:t>
      </w:r>
      <w:r w:rsidR="00E018CC" w:rsidRPr="00E018CC">
        <w:rPr>
          <w:rFonts w:ascii="Arial" w:hAnsi="Arial" w:cs="Arial"/>
          <w:sz w:val="28"/>
          <w:szCs w:val="28"/>
        </w:rPr>
        <w:t xml:space="preserve"> признано недобросовестным участником государственных закупок.</w:t>
      </w:r>
      <w:r w:rsidR="00FE0732" w:rsidRPr="00473A39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9F4217">
        <w:rPr>
          <w:rFonts w:ascii="Arial" w:eastAsia="Times New Roman" w:hAnsi="Arial" w:cs="Arial"/>
          <w:color w:val="000000"/>
          <w:sz w:val="28"/>
          <w:szCs w:val="28"/>
        </w:rPr>
        <w:t xml:space="preserve"> Д</w:t>
      </w:r>
      <w:r w:rsidRPr="00473A39">
        <w:rPr>
          <w:rFonts w:ascii="Arial" w:eastAsia="Times New Roman" w:hAnsi="Arial" w:cs="Arial"/>
          <w:color w:val="000000"/>
          <w:sz w:val="28"/>
          <w:szCs w:val="28"/>
        </w:rPr>
        <w:t xml:space="preserve">оводы ответчика о невозможности выполнения обязательств по договору в связи с погодными условиями, </w:t>
      </w:r>
      <w:r w:rsidR="009F4217">
        <w:rPr>
          <w:rFonts w:ascii="Arial" w:eastAsia="Times New Roman" w:hAnsi="Arial" w:cs="Arial"/>
          <w:color w:val="000000"/>
          <w:sz w:val="28"/>
          <w:szCs w:val="28"/>
        </w:rPr>
        <w:t xml:space="preserve">суд </w:t>
      </w:r>
      <w:r w:rsidRPr="00473A39">
        <w:rPr>
          <w:rFonts w:ascii="Arial" w:eastAsia="Times New Roman" w:hAnsi="Arial" w:cs="Arial"/>
          <w:color w:val="000000"/>
          <w:sz w:val="28"/>
          <w:szCs w:val="28"/>
        </w:rPr>
        <w:t>признал несостоятельными, поскольку договор между сторонами заключен 18 ноября 2013 года, то есть в зимнее время, и соответственно ответчик, заключая договор, должен был предвидеть последствия зимней погоды.</w:t>
      </w:r>
    </w:p>
    <w:p w:rsidR="00B07734" w:rsidRDefault="00FD1DA1" w:rsidP="00B07734">
      <w:pPr>
        <w:pBdr>
          <w:bottom w:val="single" w:sz="4" w:space="29" w:color="FFFFFF"/>
        </w:pBd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FD1DA1">
        <w:rPr>
          <w:rFonts w:ascii="Arial" w:eastAsia="Times New Roman" w:hAnsi="Arial" w:cs="Arial"/>
          <w:sz w:val="28"/>
          <w:szCs w:val="28"/>
          <w:lang w:eastAsia="ru-RU"/>
        </w:rPr>
        <w:t>Не могут выступать в качестве оснований для освобождения от договорной ответственности изменения финансово-экономической обстановки, хотя и являющиеся непредотвратимыми, но относящиеся к обычному предпринимательскому риску.</w:t>
      </w:r>
    </w:p>
    <w:p w:rsidR="00B07734" w:rsidRDefault="003A60E1" w:rsidP="00B07734">
      <w:pPr>
        <w:pBdr>
          <w:bottom w:val="single" w:sz="4" w:space="29" w:color="FFFFFF"/>
        </w:pBdr>
        <w:spacing w:after="0" w:line="240" w:lineRule="auto"/>
        <w:ind w:firstLine="709"/>
        <w:contextualSpacing/>
        <w:jc w:val="both"/>
        <w:rPr>
          <w:rFonts w:ascii="Arial" w:hAnsi="Arial" w:cs="Arial"/>
          <w:sz w:val="28"/>
        </w:rPr>
      </w:pPr>
      <w:r>
        <w:rPr>
          <w:rFonts w:ascii="Arial" w:eastAsia="Calibri" w:hAnsi="Arial" w:cs="Arial"/>
          <w:sz w:val="28"/>
          <w:szCs w:val="28"/>
          <w:lang w:eastAsia="ru-RU"/>
        </w:rPr>
        <w:t>Р</w:t>
      </w:r>
      <w:r w:rsidR="001A6E01">
        <w:rPr>
          <w:rFonts w:ascii="Arial" w:eastAsia="Calibri" w:hAnsi="Arial" w:cs="Arial"/>
          <w:sz w:val="28"/>
          <w:szCs w:val="28"/>
          <w:lang w:eastAsia="ru-RU"/>
        </w:rPr>
        <w:t xml:space="preserve">ешением </w:t>
      </w:r>
      <w:r w:rsidR="00D7360B">
        <w:rPr>
          <w:rFonts w:ascii="Arial" w:eastAsia="Calibri" w:hAnsi="Arial" w:cs="Arial"/>
          <w:sz w:val="28"/>
          <w:szCs w:val="28"/>
          <w:lang w:eastAsia="ru-RU"/>
        </w:rPr>
        <w:t xml:space="preserve">специализированного межрайонного </w:t>
      </w:r>
      <w:r w:rsidR="000D7695" w:rsidRPr="000D7695">
        <w:rPr>
          <w:rFonts w:ascii="Arial" w:eastAsia="Calibri" w:hAnsi="Arial" w:cs="Arial"/>
          <w:sz w:val="28"/>
          <w:szCs w:val="28"/>
          <w:lang w:eastAsia="ru-RU"/>
        </w:rPr>
        <w:t>э</w:t>
      </w:r>
      <w:r w:rsidR="00F8502F" w:rsidRPr="000D7695">
        <w:rPr>
          <w:rFonts w:ascii="Arial" w:eastAsia="Calibri" w:hAnsi="Arial" w:cs="Arial"/>
          <w:sz w:val="28"/>
          <w:szCs w:val="28"/>
          <w:lang w:eastAsia="ru-RU"/>
        </w:rPr>
        <w:t>кономическ</w:t>
      </w:r>
      <w:r w:rsidR="001A6E01">
        <w:rPr>
          <w:rFonts w:ascii="Arial" w:eastAsia="Calibri" w:hAnsi="Arial" w:cs="Arial"/>
          <w:sz w:val="28"/>
          <w:szCs w:val="28"/>
          <w:lang w:eastAsia="ru-RU"/>
        </w:rPr>
        <w:t xml:space="preserve">ого суда </w:t>
      </w:r>
      <w:r w:rsidR="00F8502F" w:rsidRPr="000D7695">
        <w:rPr>
          <w:rFonts w:ascii="Arial" w:eastAsia="Calibri" w:hAnsi="Arial" w:cs="Arial"/>
          <w:sz w:val="28"/>
          <w:szCs w:val="28"/>
          <w:lang w:eastAsia="ru-RU"/>
        </w:rPr>
        <w:t xml:space="preserve">Актюбинской области </w:t>
      </w:r>
      <w:r w:rsidR="001A6E01">
        <w:rPr>
          <w:rFonts w:ascii="Arial" w:eastAsia="Calibri" w:hAnsi="Arial" w:cs="Arial"/>
          <w:sz w:val="28"/>
          <w:szCs w:val="28"/>
          <w:lang w:eastAsia="ru-RU"/>
        </w:rPr>
        <w:t xml:space="preserve">удовлетворены исковые требования </w:t>
      </w:r>
      <w:r w:rsidR="000D7695" w:rsidRPr="000D7695">
        <w:rPr>
          <w:rFonts w:ascii="Arial" w:hAnsi="Arial" w:cs="Arial"/>
          <w:sz w:val="28"/>
          <w:szCs w:val="28"/>
        </w:rPr>
        <w:t xml:space="preserve">АО «Ж» </w:t>
      </w:r>
      <w:r w:rsidR="00E62756">
        <w:rPr>
          <w:rFonts w:ascii="Arial" w:hAnsi="Arial" w:cs="Arial"/>
          <w:sz w:val="28"/>
          <w:szCs w:val="28"/>
        </w:rPr>
        <w:t xml:space="preserve"> </w:t>
      </w:r>
      <w:r w:rsidR="000D7695" w:rsidRPr="000D7695">
        <w:rPr>
          <w:rFonts w:ascii="Arial" w:hAnsi="Arial" w:cs="Arial"/>
          <w:sz w:val="28"/>
          <w:szCs w:val="28"/>
          <w:lang w:val="kk-KZ"/>
        </w:rPr>
        <w:t>к</w:t>
      </w:r>
      <w:r w:rsidR="00E62756">
        <w:rPr>
          <w:rFonts w:ascii="Arial" w:hAnsi="Arial" w:cs="Arial"/>
          <w:sz w:val="28"/>
          <w:szCs w:val="28"/>
          <w:lang w:val="kk-KZ"/>
        </w:rPr>
        <w:t xml:space="preserve"> </w:t>
      </w:r>
      <w:r w:rsidR="000D7695" w:rsidRPr="000D7695">
        <w:rPr>
          <w:rFonts w:ascii="Arial" w:hAnsi="Arial" w:cs="Arial"/>
          <w:sz w:val="28"/>
          <w:szCs w:val="28"/>
          <w:lang w:val="kk-KZ"/>
        </w:rPr>
        <w:t xml:space="preserve"> </w:t>
      </w:r>
      <w:r w:rsidR="00FB670D">
        <w:rPr>
          <w:rFonts w:ascii="Arial" w:hAnsi="Arial" w:cs="Arial"/>
          <w:sz w:val="28"/>
          <w:szCs w:val="28"/>
          <w:lang w:val="kk-KZ"/>
        </w:rPr>
        <w:t>индивидуальному предпринимателю</w:t>
      </w:r>
      <w:r w:rsidR="000D7695" w:rsidRPr="000D7695">
        <w:rPr>
          <w:rFonts w:ascii="Arial" w:hAnsi="Arial" w:cs="Arial"/>
          <w:sz w:val="28"/>
          <w:szCs w:val="28"/>
          <w:lang w:val="kk-KZ"/>
        </w:rPr>
        <w:t xml:space="preserve"> </w:t>
      </w:r>
      <w:r w:rsidR="00E62756">
        <w:rPr>
          <w:rFonts w:ascii="Arial" w:hAnsi="Arial" w:cs="Arial"/>
          <w:sz w:val="28"/>
          <w:szCs w:val="28"/>
          <w:lang w:val="kk-KZ"/>
        </w:rPr>
        <w:t>«</w:t>
      </w:r>
      <w:r w:rsidR="00E62756">
        <w:rPr>
          <w:rFonts w:ascii="Arial" w:hAnsi="Arial" w:cs="Arial"/>
          <w:sz w:val="28"/>
          <w:szCs w:val="28"/>
        </w:rPr>
        <w:t>С»</w:t>
      </w:r>
      <w:r w:rsidR="000D7695" w:rsidRPr="000D7695">
        <w:rPr>
          <w:rFonts w:ascii="Arial" w:hAnsi="Arial" w:cs="Arial"/>
          <w:sz w:val="28"/>
          <w:szCs w:val="28"/>
        </w:rPr>
        <w:t xml:space="preserve"> </w:t>
      </w:r>
      <w:r w:rsidR="000D7695" w:rsidRPr="000D7695">
        <w:rPr>
          <w:rStyle w:val="Exact"/>
          <w:rFonts w:ascii="Arial" w:eastAsia="Times New Roman" w:hAnsi="Arial" w:cs="Arial"/>
          <w:sz w:val="28"/>
          <w:szCs w:val="28"/>
        </w:rPr>
        <w:t xml:space="preserve">о </w:t>
      </w:r>
      <w:r w:rsidR="000D7695" w:rsidRPr="000D7695">
        <w:rPr>
          <w:rFonts w:ascii="Arial" w:hAnsi="Arial" w:cs="Arial"/>
          <w:sz w:val="28"/>
          <w:szCs w:val="28"/>
          <w:lang w:val="kk-KZ"/>
        </w:rPr>
        <w:t>признании недобросовестным участником государственных закупок</w:t>
      </w:r>
      <w:r w:rsidR="001A6E01">
        <w:rPr>
          <w:rFonts w:ascii="Arial" w:hAnsi="Arial" w:cs="Arial"/>
          <w:sz w:val="28"/>
          <w:szCs w:val="28"/>
          <w:lang w:val="kk-KZ"/>
        </w:rPr>
        <w:t xml:space="preserve"> и</w:t>
      </w:r>
      <w:r w:rsidR="000D7695" w:rsidRPr="000D7695">
        <w:rPr>
          <w:rFonts w:ascii="Arial" w:hAnsi="Arial" w:cs="Arial"/>
          <w:sz w:val="28"/>
        </w:rPr>
        <w:t xml:space="preserve"> взыскании неустойки</w:t>
      </w:r>
      <w:r w:rsidR="001A6E01">
        <w:rPr>
          <w:rFonts w:ascii="Arial" w:hAnsi="Arial" w:cs="Arial"/>
          <w:sz w:val="28"/>
        </w:rPr>
        <w:t xml:space="preserve">. </w:t>
      </w:r>
    </w:p>
    <w:p w:rsidR="00B07734" w:rsidRDefault="00376036" w:rsidP="00B07734">
      <w:pPr>
        <w:pBdr>
          <w:bottom w:val="single" w:sz="4" w:space="29" w:color="FFFFFF"/>
        </w:pBdr>
        <w:spacing w:after="0" w:line="240" w:lineRule="auto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605FB0">
        <w:rPr>
          <w:rFonts w:ascii="Arial" w:hAnsi="Arial" w:cs="Arial"/>
          <w:sz w:val="28"/>
          <w:szCs w:val="28"/>
        </w:rPr>
        <w:t xml:space="preserve">Судом установлено, что в нарушение условий договора </w:t>
      </w:r>
      <w:r w:rsidR="00736939">
        <w:rPr>
          <w:rFonts w:ascii="Arial" w:hAnsi="Arial" w:cs="Arial"/>
          <w:sz w:val="28"/>
          <w:szCs w:val="28"/>
        </w:rPr>
        <w:t>ответчик</w:t>
      </w:r>
      <w:r w:rsidR="00605FB0" w:rsidRPr="00605FB0">
        <w:rPr>
          <w:rFonts w:ascii="Arial" w:hAnsi="Arial" w:cs="Arial"/>
          <w:sz w:val="28"/>
          <w:szCs w:val="28"/>
        </w:rPr>
        <w:t>,</w:t>
      </w:r>
      <w:r w:rsidRPr="00605FB0">
        <w:rPr>
          <w:rFonts w:ascii="Arial" w:hAnsi="Arial" w:cs="Arial"/>
          <w:sz w:val="28"/>
          <w:szCs w:val="28"/>
        </w:rPr>
        <w:t xml:space="preserve"> своим письмом сославшись на </w:t>
      </w:r>
      <w:proofErr w:type="spellStart"/>
      <w:r w:rsidRPr="00605FB0">
        <w:rPr>
          <w:rFonts w:ascii="Arial" w:hAnsi="Arial" w:cs="Arial"/>
          <w:sz w:val="28"/>
          <w:szCs w:val="28"/>
        </w:rPr>
        <w:t>п.п</w:t>
      </w:r>
      <w:proofErr w:type="spellEnd"/>
      <w:r w:rsidRPr="00605FB0">
        <w:rPr>
          <w:rFonts w:ascii="Arial" w:hAnsi="Arial" w:cs="Arial"/>
          <w:sz w:val="28"/>
          <w:szCs w:val="28"/>
        </w:rPr>
        <w:t>.</w:t>
      </w:r>
      <w:r w:rsidR="00605FB0" w:rsidRPr="00605FB0">
        <w:rPr>
          <w:rFonts w:ascii="Arial" w:hAnsi="Arial" w:cs="Arial"/>
          <w:sz w:val="28"/>
          <w:szCs w:val="28"/>
        </w:rPr>
        <w:t xml:space="preserve"> </w:t>
      </w:r>
      <w:r w:rsidRPr="00605FB0">
        <w:rPr>
          <w:rFonts w:ascii="Arial" w:hAnsi="Arial" w:cs="Arial"/>
          <w:sz w:val="28"/>
          <w:szCs w:val="28"/>
        </w:rPr>
        <w:t xml:space="preserve">10.1, 10.2 договора, в связи с девальвацией национальной валюты, повлекшей </w:t>
      </w:r>
      <w:r w:rsidR="00F32F8A">
        <w:rPr>
          <w:rFonts w:ascii="Arial" w:hAnsi="Arial" w:cs="Arial"/>
          <w:sz w:val="28"/>
          <w:szCs w:val="28"/>
        </w:rPr>
        <w:t xml:space="preserve">повышение </w:t>
      </w:r>
      <w:r w:rsidRPr="00605FB0">
        <w:rPr>
          <w:rFonts w:ascii="Arial" w:hAnsi="Arial" w:cs="Arial"/>
          <w:sz w:val="28"/>
          <w:szCs w:val="28"/>
        </w:rPr>
        <w:t>цен на товары, отказался от выполнения вышеназванного договора, расценив сложившуюся обстановку как форс-мажорные обстоятельства.</w:t>
      </w:r>
    </w:p>
    <w:p w:rsidR="00B07734" w:rsidRDefault="00736939" w:rsidP="00B07734">
      <w:pPr>
        <w:pBdr>
          <w:bottom w:val="single" w:sz="4" w:space="29" w:color="FFFFFF"/>
        </w:pBdr>
        <w:spacing w:after="0" w:line="240" w:lineRule="auto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CF5F12">
        <w:rPr>
          <w:rFonts w:ascii="Arial" w:hAnsi="Arial" w:cs="Arial"/>
          <w:sz w:val="28"/>
          <w:szCs w:val="28"/>
        </w:rPr>
        <w:t xml:space="preserve">Суд </w:t>
      </w:r>
      <w:r w:rsidR="009F4217">
        <w:rPr>
          <w:rFonts w:ascii="Arial" w:hAnsi="Arial" w:cs="Arial"/>
          <w:sz w:val="28"/>
          <w:szCs w:val="28"/>
        </w:rPr>
        <w:t>признал</w:t>
      </w:r>
      <w:r w:rsidRPr="00CF5F12">
        <w:rPr>
          <w:rFonts w:ascii="Arial" w:hAnsi="Arial" w:cs="Arial"/>
          <w:sz w:val="28"/>
          <w:szCs w:val="28"/>
        </w:rPr>
        <w:t xml:space="preserve">, что повышение курса доллара США </w:t>
      </w:r>
      <w:r w:rsidR="00155213" w:rsidRPr="00CF5F12">
        <w:rPr>
          <w:rFonts w:ascii="Arial" w:hAnsi="Arial" w:cs="Arial"/>
          <w:sz w:val="28"/>
          <w:szCs w:val="28"/>
        </w:rPr>
        <w:t xml:space="preserve">нельзя расценивать как форс-мажорные обстоятельства, </w:t>
      </w:r>
      <w:r w:rsidRPr="00CF5F12">
        <w:rPr>
          <w:rFonts w:ascii="Arial" w:hAnsi="Arial" w:cs="Arial"/>
          <w:sz w:val="28"/>
          <w:szCs w:val="28"/>
        </w:rPr>
        <w:t xml:space="preserve">поскольку </w:t>
      </w:r>
      <w:r w:rsidR="00155213" w:rsidRPr="00CF5F12">
        <w:rPr>
          <w:rFonts w:ascii="Arial" w:hAnsi="Arial" w:cs="Arial"/>
          <w:sz w:val="28"/>
          <w:szCs w:val="28"/>
        </w:rPr>
        <w:t>в соответствии с Законом Р</w:t>
      </w:r>
      <w:r w:rsidR="00AA1504" w:rsidRPr="00CF5F12">
        <w:rPr>
          <w:rFonts w:ascii="Arial" w:hAnsi="Arial" w:cs="Arial"/>
          <w:sz w:val="28"/>
          <w:szCs w:val="28"/>
        </w:rPr>
        <w:t xml:space="preserve">еспублики </w:t>
      </w:r>
      <w:r w:rsidR="00155213" w:rsidRPr="00CF5F12">
        <w:rPr>
          <w:rFonts w:ascii="Arial" w:hAnsi="Arial" w:cs="Arial"/>
          <w:sz w:val="28"/>
          <w:szCs w:val="28"/>
        </w:rPr>
        <w:t>К</w:t>
      </w:r>
      <w:r w:rsidR="00AA1504" w:rsidRPr="00CF5F12">
        <w:rPr>
          <w:rFonts w:ascii="Arial" w:hAnsi="Arial" w:cs="Arial"/>
          <w:sz w:val="28"/>
          <w:szCs w:val="28"/>
        </w:rPr>
        <w:t>азахстан</w:t>
      </w:r>
      <w:r w:rsidR="00155213" w:rsidRPr="00CF5F12">
        <w:rPr>
          <w:rFonts w:ascii="Arial" w:hAnsi="Arial" w:cs="Arial"/>
          <w:sz w:val="28"/>
          <w:szCs w:val="28"/>
        </w:rPr>
        <w:t xml:space="preserve"> «О валютном регулировании и валютном контроле» все </w:t>
      </w:r>
      <w:r w:rsidR="00155213" w:rsidRPr="00736939">
        <w:rPr>
          <w:rFonts w:ascii="Arial" w:hAnsi="Arial" w:cs="Arial"/>
          <w:sz w:val="28"/>
          <w:szCs w:val="28"/>
        </w:rPr>
        <w:t xml:space="preserve">расчеты между резидентами производятся в </w:t>
      </w:r>
      <w:r w:rsidR="00755F3E" w:rsidRPr="00605FB0">
        <w:rPr>
          <w:rFonts w:ascii="Arial" w:hAnsi="Arial" w:cs="Arial"/>
          <w:sz w:val="28"/>
          <w:szCs w:val="28"/>
        </w:rPr>
        <w:t>национальной валют</w:t>
      </w:r>
      <w:r w:rsidR="00755F3E">
        <w:rPr>
          <w:rFonts w:ascii="Arial" w:hAnsi="Arial" w:cs="Arial"/>
          <w:sz w:val="28"/>
          <w:szCs w:val="28"/>
        </w:rPr>
        <w:t>е</w:t>
      </w:r>
      <w:r w:rsidR="00CF5F12">
        <w:rPr>
          <w:rFonts w:ascii="Arial" w:hAnsi="Arial" w:cs="Arial"/>
          <w:sz w:val="28"/>
          <w:szCs w:val="28"/>
        </w:rPr>
        <w:t xml:space="preserve">. </w:t>
      </w:r>
      <w:r w:rsidRPr="00736939">
        <w:rPr>
          <w:rFonts w:ascii="Arial" w:hAnsi="Arial" w:cs="Arial"/>
          <w:sz w:val="28"/>
          <w:szCs w:val="28"/>
        </w:rPr>
        <w:t xml:space="preserve">Кроме того, повышение </w:t>
      </w:r>
      <w:r w:rsidR="00155213" w:rsidRPr="00736939">
        <w:rPr>
          <w:rFonts w:ascii="Arial" w:hAnsi="Arial" w:cs="Arial"/>
          <w:sz w:val="28"/>
          <w:szCs w:val="28"/>
        </w:rPr>
        <w:t>цен на товар</w:t>
      </w:r>
      <w:r w:rsidRPr="00736939">
        <w:rPr>
          <w:rFonts w:ascii="Arial" w:hAnsi="Arial" w:cs="Arial"/>
          <w:sz w:val="28"/>
          <w:szCs w:val="28"/>
        </w:rPr>
        <w:t>ы</w:t>
      </w:r>
      <w:r w:rsidR="00155213" w:rsidRPr="00736939">
        <w:rPr>
          <w:rFonts w:ascii="Arial" w:hAnsi="Arial" w:cs="Arial"/>
          <w:sz w:val="28"/>
          <w:szCs w:val="28"/>
        </w:rPr>
        <w:t xml:space="preserve"> </w:t>
      </w:r>
      <w:r w:rsidR="00E64509">
        <w:rPr>
          <w:rFonts w:ascii="Arial" w:hAnsi="Arial" w:cs="Arial"/>
          <w:sz w:val="28"/>
          <w:szCs w:val="28"/>
        </w:rPr>
        <w:t xml:space="preserve">также </w:t>
      </w:r>
      <w:r w:rsidR="00155213" w:rsidRPr="00736939">
        <w:rPr>
          <w:rFonts w:ascii="Arial" w:hAnsi="Arial" w:cs="Arial"/>
          <w:sz w:val="28"/>
          <w:szCs w:val="28"/>
        </w:rPr>
        <w:t xml:space="preserve">не является форс-мажорным обстоятельством, а </w:t>
      </w:r>
      <w:r w:rsidRPr="00736939">
        <w:rPr>
          <w:rFonts w:ascii="Arial" w:hAnsi="Arial" w:cs="Arial"/>
          <w:sz w:val="28"/>
          <w:szCs w:val="28"/>
        </w:rPr>
        <w:t xml:space="preserve">относится к </w:t>
      </w:r>
      <w:r w:rsidR="00155213" w:rsidRPr="00736939">
        <w:rPr>
          <w:rFonts w:ascii="Arial" w:hAnsi="Arial" w:cs="Arial"/>
          <w:sz w:val="28"/>
          <w:szCs w:val="28"/>
        </w:rPr>
        <w:t>предпринимательским риск</w:t>
      </w:r>
      <w:r w:rsidRPr="00736939">
        <w:rPr>
          <w:rFonts w:ascii="Arial" w:hAnsi="Arial" w:cs="Arial"/>
          <w:sz w:val="28"/>
          <w:szCs w:val="28"/>
        </w:rPr>
        <w:t>а</w:t>
      </w:r>
      <w:r w:rsidR="00155213" w:rsidRPr="00736939">
        <w:rPr>
          <w:rFonts w:ascii="Arial" w:hAnsi="Arial" w:cs="Arial"/>
          <w:sz w:val="28"/>
          <w:szCs w:val="28"/>
        </w:rPr>
        <w:t>м.</w:t>
      </w:r>
    </w:p>
    <w:p w:rsidR="00B07734" w:rsidRDefault="001B5957" w:rsidP="00B07734">
      <w:pPr>
        <w:pBdr>
          <w:bottom w:val="single" w:sz="4" w:space="29" w:color="FFFFFF"/>
        </w:pBdr>
        <w:spacing w:after="0" w:line="240" w:lineRule="auto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975BEC">
        <w:rPr>
          <w:rFonts w:ascii="Arial" w:hAnsi="Arial" w:cs="Arial"/>
          <w:sz w:val="28"/>
          <w:szCs w:val="28"/>
        </w:rPr>
        <w:t>Как показывает практика, суды в первую очередь, исходят из условий договоров.</w:t>
      </w:r>
    </w:p>
    <w:p w:rsidR="00B07734" w:rsidRDefault="001B5957" w:rsidP="00B07734">
      <w:pPr>
        <w:pBdr>
          <w:bottom w:val="single" w:sz="4" w:space="29" w:color="FFFFFF"/>
        </w:pBd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75BEC">
        <w:rPr>
          <w:rFonts w:ascii="Arial" w:eastAsia="Times New Roman" w:hAnsi="Arial" w:cs="Arial"/>
          <w:sz w:val="28"/>
          <w:szCs w:val="28"/>
          <w:lang w:eastAsia="ru-RU"/>
        </w:rPr>
        <w:t xml:space="preserve">Решением </w:t>
      </w:r>
      <w:r w:rsidR="000E68FC">
        <w:rPr>
          <w:rFonts w:ascii="Arial" w:eastAsia="Times New Roman" w:hAnsi="Arial" w:cs="Arial"/>
          <w:sz w:val="28"/>
          <w:szCs w:val="28"/>
          <w:lang w:eastAsia="ru-RU"/>
        </w:rPr>
        <w:t xml:space="preserve"> специализированного межрайонного</w:t>
      </w:r>
      <w:r w:rsidR="009F4217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975BEC">
        <w:rPr>
          <w:rFonts w:ascii="Arial" w:eastAsia="Times New Roman" w:hAnsi="Arial" w:cs="Arial"/>
          <w:sz w:val="28"/>
          <w:szCs w:val="28"/>
          <w:lang w:eastAsia="ru-RU"/>
        </w:rPr>
        <w:t xml:space="preserve">экономического суда г. Алматы иск </w:t>
      </w:r>
      <w:r w:rsidR="007D53FC" w:rsidRPr="00975BEC">
        <w:rPr>
          <w:rFonts w:ascii="Arial" w:hAnsi="Arial" w:cs="Arial"/>
          <w:sz w:val="28"/>
          <w:szCs w:val="28"/>
        </w:rPr>
        <w:t>Г</w:t>
      </w:r>
      <w:r w:rsidR="000E68FC">
        <w:rPr>
          <w:rFonts w:ascii="Arial" w:hAnsi="Arial" w:cs="Arial"/>
          <w:sz w:val="28"/>
          <w:szCs w:val="28"/>
        </w:rPr>
        <w:t xml:space="preserve">осударственного учреждения </w:t>
      </w:r>
      <w:r w:rsidR="007D53FC" w:rsidRPr="00975BEC">
        <w:rPr>
          <w:rFonts w:ascii="Arial" w:hAnsi="Arial" w:cs="Arial"/>
          <w:sz w:val="28"/>
          <w:szCs w:val="28"/>
        </w:rPr>
        <w:t xml:space="preserve">к ТОО «С» </w:t>
      </w:r>
      <w:r w:rsidRPr="00975BEC">
        <w:rPr>
          <w:rFonts w:ascii="Arial" w:eastAsia="Times New Roman" w:hAnsi="Arial" w:cs="Arial"/>
          <w:sz w:val="28"/>
          <w:szCs w:val="28"/>
          <w:lang w:eastAsia="ru-RU"/>
        </w:rPr>
        <w:t>удовлетворен</w:t>
      </w:r>
      <w:r w:rsidR="002648A3">
        <w:rPr>
          <w:rFonts w:ascii="Arial" w:eastAsia="Times New Roman" w:hAnsi="Arial" w:cs="Arial"/>
          <w:sz w:val="28"/>
          <w:szCs w:val="28"/>
          <w:lang w:eastAsia="ru-RU"/>
        </w:rPr>
        <w:t xml:space="preserve"> частично</w:t>
      </w:r>
      <w:r w:rsidRPr="00975BEC">
        <w:rPr>
          <w:rFonts w:ascii="Arial" w:eastAsia="Times New Roman" w:hAnsi="Arial" w:cs="Arial"/>
          <w:sz w:val="28"/>
          <w:szCs w:val="28"/>
          <w:lang w:eastAsia="ru-RU"/>
        </w:rPr>
        <w:t xml:space="preserve">. Товарищество признано </w:t>
      </w:r>
      <w:r w:rsidRPr="00975BEC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недобросовестным участником государственных закупок, </w:t>
      </w:r>
      <w:r w:rsidR="00BA0BE9" w:rsidRPr="00975BEC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с</w:t>
      </w:r>
      <w:r w:rsidRPr="00975BEC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взысканием </w:t>
      </w:r>
      <w:r w:rsidRPr="00975BEC">
        <w:rPr>
          <w:rFonts w:ascii="Arial" w:eastAsia="Times New Roman" w:hAnsi="Arial" w:cs="Arial"/>
          <w:sz w:val="28"/>
          <w:szCs w:val="28"/>
          <w:lang w:eastAsia="ru-RU"/>
        </w:rPr>
        <w:t>штрафных санкций.</w:t>
      </w:r>
      <w:r w:rsidR="002648A3">
        <w:rPr>
          <w:rFonts w:ascii="Arial" w:eastAsia="Times New Roman" w:hAnsi="Arial" w:cs="Arial"/>
          <w:sz w:val="28"/>
          <w:szCs w:val="28"/>
          <w:lang w:eastAsia="ru-RU"/>
        </w:rPr>
        <w:t xml:space="preserve"> В остальной части иска отказано.</w:t>
      </w:r>
    </w:p>
    <w:p w:rsidR="00B07734" w:rsidRDefault="002648A3" w:rsidP="00B07734">
      <w:pPr>
        <w:pBdr>
          <w:bottom w:val="single" w:sz="4" w:space="29" w:color="FFFFFF"/>
        </w:pBd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648A3">
        <w:rPr>
          <w:rFonts w:ascii="Arial" w:eastAsia="Times New Roman" w:hAnsi="Arial" w:cs="Arial"/>
          <w:sz w:val="28"/>
          <w:szCs w:val="28"/>
          <w:lang w:eastAsia="ru-RU"/>
        </w:rPr>
        <w:t xml:space="preserve">Постановлением апелляционной </w:t>
      </w:r>
      <w:r>
        <w:rPr>
          <w:rFonts w:ascii="Arial" w:eastAsia="Times New Roman" w:hAnsi="Arial" w:cs="Arial"/>
          <w:sz w:val="28"/>
          <w:szCs w:val="28"/>
          <w:lang w:eastAsia="ru-RU"/>
        </w:rPr>
        <w:t>инстанции, оставленным без изменения кассационной инстанци</w:t>
      </w:r>
      <w:r w:rsidR="009F4217">
        <w:rPr>
          <w:rFonts w:ascii="Arial" w:eastAsia="Times New Roman" w:hAnsi="Arial" w:cs="Arial"/>
          <w:sz w:val="28"/>
          <w:szCs w:val="28"/>
          <w:lang w:eastAsia="ru-RU"/>
        </w:rPr>
        <w:t>ей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, </w:t>
      </w:r>
      <w:r w:rsidRPr="002648A3">
        <w:rPr>
          <w:rFonts w:ascii="Arial" w:eastAsia="Times New Roman" w:hAnsi="Arial" w:cs="Arial"/>
          <w:sz w:val="28"/>
          <w:szCs w:val="28"/>
          <w:lang w:eastAsia="ru-RU"/>
        </w:rPr>
        <w:t>решение суда изменено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, в части удовлетворения иска решение отменено с вынесением нового решения об </w:t>
      </w:r>
      <w:r w:rsidR="007D53FC" w:rsidRPr="00975BEC">
        <w:rPr>
          <w:rFonts w:ascii="Arial" w:eastAsia="Times New Roman" w:hAnsi="Arial" w:cs="Arial"/>
          <w:sz w:val="28"/>
          <w:szCs w:val="28"/>
          <w:lang w:eastAsia="ru-RU"/>
        </w:rPr>
        <w:t>отказе в уд</w:t>
      </w:r>
      <w:r w:rsidR="001B5957" w:rsidRPr="00975BEC">
        <w:rPr>
          <w:rFonts w:ascii="Arial" w:eastAsia="Times New Roman" w:hAnsi="Arial" w:cs="Arial"/>
          <w:sz w:val="28"/>
          <w:szCs w:val="28"/>
          <w:lang w:eastAsia="ru-RU"/>
        </w:rPr>
        <w:t>овлетворении иска</w:t>
      </w:r>
      <w:r w:rsidR="007D53FC" w:rsidRPr="00975BEC">
        <w:rPr>
          <w:rFonts w:ascii="Arial" w:eastAsia="Times New Roman" w:hAnsi="Arial" w:cs="Arial"/>
          <w:sz w:val="28"/>
          <w:szCs w:val="28"/>
          <w:lang w:eastAsia="ru-RU"/>
        </w:rPr>
        <w:t xml:space="preserve">. </w:t>
      </w:r>
    </w:p>
    <w:p w:rsidR="00B07734" w:rsidRDefault="001B5957" w:rsidP="00B07734">
      <w:pPr>
        <w:pBdr>
          <w:bottom w:val="single" w:sz="4" w:space="29" w:color="FFFFFF"/>
        </w:pBd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8"/>
          <w:szCs w:val="28"/>
        </w:rPr>
      </w:pPr>
      <w:r w:rsidRPr="00975BEC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По делу установлено, что м</w:t>
      </w:r>
      <w:r w:rsidRPr="00975BEC">
        <w:rPr>
          <w:rFonts w:ascii="Arial" w:eastAsia="Calibri" w:hAnsi="Arial" w:cs="Arial"/>
          <w:sz w:val="28"/>
          <w:szCs w:val="28"/>
        </w:rPr>
        <w:t xml:space="preserve">ежду сторонами был заключен договор о государственных закупках на поставку строительных материалов. Часть материалов поставлена с просрочкой на </w:t>
      </w:r>
      <w:r w:rsidR="0084357D">
        <w:rPr>
          <w:rFonts w:ascii="Arial" w:eastAsia="Calibri" w:hAnsi="Arial" w:cs="Arial"/>
          <w:sz w:val="28"/>
          <w:szCs w:val="28"/>
        </w:rPr>
        <w:t xml:space="preserve">9 </w:t>
      </w:r>
      <w:r w:rsidRPr="00975BEC">
        <w:rPr>
          <w:rFonts w:ascii="Arial" w:eastAsia="Calibri" w:hAnsi="Arial" w:cs="Arial"/>
          <w:sz w:val="28"/>
          <w:szCs w:val="28"/>
        </w:rPr>
        <w:t>дней.</w:t>
      </w:r>
    </w:p>
    <w:p w:rsidR="00B07734" w:rsidRDefault="007D53FC" w:rsidP="00B07734">
      <w:pPr>
        <w:pBdr>
          <w:bottom w:val="single" w:sz="4" w:space="29" w:color="FFFFFF"/>
        </w:pBdr>
        <w:spacing w:after="0" w:line="240" w:lineRule="auto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975BEC">
        <w:rPr>
          <w:rFonts w:ascii="Arial" w:eastAsia="Calibri" w:hAnsi="Arial" w:cs="Arial"/>
          <w:sz w:val="28"/>
          <w:szCs w:val="28"/>
        </w:rPr>
        <w:t>Ответчиком</w:t>
      </w:r>
      <w:r w:rsidR="001B5957" w:rsidRPr="00975BEC">
        <w:rPr>
          <w:rFonts w:ascii="Arial" w:eastAsia="Calibri" w:hAnsi="Arial" w:cs="Arial"/>
          <w:sz w:val="28"/>
          <w:szCs w:val="28"/>
        </w:rPr>
        <w:t xml:space="preserve"> указано, что просрочка поставки части товара произошла из-за </w:t>
      </w:r>
      <w:r w:rsidR="001B5957" w:rsidRPr="00975BEC">
        <w:rPr>
          <w:rFonts w:ascii="Arial" w:hAnsi="Arial" w:cs="Arial"/>
          <w:sz w:val="28"/>
          <w:szCs w:val="28"/>
        </w:rPr>
        <w:t>форс-мажорных обстоятельств: ураганного ветра и ливневых дождей, в результате которого вагоны с грузом задержались на станции Стальной конь Московской железной дороги, с приложением подтверждающих документов</w:t>
      </w:r>
      <w:r w:rsidR="00D8057F">
        <w:rPr>
          <w:rFonts w:ascii="Arial" w:hAnsi="Arial" w:cs="Arial"/>
          <w:sz w:val="28"/>
          <w:szCs w:val="28"/>
        </w:rPr>
        <w:t>:</w:t>
      </w:r>
    </w:p>
    <w:p w:rsidR="00B07734" w:rsidRDefault="001B5957" w:rsidP="00B07734">
      <w:pPr>
        <w:pBdr>
          <w:bottom w:val="single" w:sz="4" w:space="29" w:color="FFFFFF"/>
        </w:pBdr>
        <w:spacing w:after="0" w:line="240" w:lineRule="auto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975BEC">
        <w:rPr>
          <w:rFonts w:ascii="Arial" w:hAnsi="Arial" w:cs="Arial"/>
          <w:sz w:val="28"/>
          <w:szCs w:val="28"/>
        </w:rPr>
        <w:t>– Сертификат</w:t>
      </w:r>
      <w:r w:rsidR="009F4217">
        <w:rPr>
          <w:rFonts w:ascii="Arial" w:hAnsi="Arial" w:cs="Arial"/>
          <w:sz w:val="28"/>
          <w:szCs w:val="28"/>
        </w:rPr>
        <w:t>а</w:t>
      </w:r>
      <w:r w:rsidRPr="00975BEC">
        <w:rPr>
          <w:rFonts w:ascii="Arial" w:hAnsi="Arial" w:cs="Arial"/>
          <w:sz w:val="28"/>
          <w:szCs w:val="28"/>
        </w:rPr>
        <w:t xml:space="preserve"> Торгово-промышленной палаты Российской Федерации, подтверждающ</w:t>
      </w:r>
      <w:r w:rsidR="009F4217">
        <w:rPr>
          <w:rFonts w:ascii="Arial" w:hAnsi="Arial" w:cs="Arial"/>
          <w:sz w:val="28"/>
          <w:szCs w:val="28"/>
        </w:rPr>
        <w:t>его</w:t>
      </w:r>
      <w:r w:rsidRPr="00975BEC">
        <w:rPr>
          <w:rFonts w:ascii="Arial" w:hAnsi="Arial" w:cs="Arial"/>
          <w:sz w:val="28"/>
          <w:szCs w:val="28"/>
        </w:rPr>
        <w:t>, что за указанный период на территории Орловской области наблюдались неблагоприятные метеорологические условия, сопровождающиеся обильным выпадением осадков (дождем) и грозами;</w:t>
      </w:r>
    </w:p>
    <w:p w:rsidR="00B07734" w:rsidRDefault="001B5957" w:rsidP="00B07734">
      <w:pPr>
        <w:pBdr>
          <w:bottom w:val="single" w:sz="4" w:space="29" w:color="FFFFFF"/>
        </w:pBdr>
        <w:spacing w:after="0" w:line="240" w:lineRule="auto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975BEC">
        <w:rPr>
          <w:rFonts w:ascii="Arial" w:hAnsi="Arial" w:cs="Arial"/>
          <w:sz w:val="28"/>
          <w:szCs w:val="28"/>
        </w:rPr>
        <w:t>- Свидетельство</w:t>
      </w:r>
      <w:r w:rsidR="009F4217">
        <w:rPr>
          <w:rFonts w:ascii="Arial" w:hAnsi="Arial" w:cs="Arial"/>
          <w:sz w:val="28"/>
          <w:szCs w:val="28"/>
        </w:rPr>
        <w:t>м</w:t>
      </w:r>
      <w:r w:rsidRPr="00975BEC">
        <w:rPr>
          <w:rFonts w:ascii="Arial" w:hAnsi="Arial" w:cs="Arial"/>
          <w:sz w:val="28"/>
          <w:szCs w:val="28"/>
        </w:rPr>
        <w:t xml:space="preserve"> обстоятельств непреодолимой силы (форс-мажора) Торгово-промышленной палаты города Алматы. </w:t>
      </w:r>
    </w:p>
    <w:p w:rsidR="008E4B9C" w:rsidRDefault="001B5957" w:rsidP="008E4B9C">
      <w:pPr>
        <w:pBdr>
          <w:bottom w:val="single" w:sz="4" w:space="29" w:color="FFFFFF"/>
        </w:pBdr>
        <w:spacing w:after="0" w:line="240" w:lineRule="auto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975BEC">
        <w:rPr>
          <w:rFonts w:ascii="Arial" w:hAnsi="Arial" w:cs="Arial"/>
          <w:sz w:val="28"/>
          <w:szCs w:val="28"/>
        </w:rPr>
        <w:t>Договором предусмотрено, что наличие форс-мажорных обстоятельств подтверждается документом, выданным уполномоченным органом. При этом сроки поставки товара подлежат продлению на период действия форс-мажорных обстоятельств, если они прямо повлияли на исполнение сторонами обязательств по Договору.</w:t>
      </w:r>
    </w:p>
    <w:p w:rsidR="008E4B9C" w:rsidRDefault="001B5957" w:rsidP="008E4B9C">
      <w:pPr>
        <w:pBdr>
          <w:bottom w:val="single" w:sz="4" w:space="29" w:color="FFFFFF"/>
        </w:pBd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8"/>
          <w:szCs w:val="28"/>
        </w:rPr>
      </w:pPr>
      <w:r w:rsidRPr="00975BEC">
        <w:rPr>
          <w:rFonts w:ascii="Arial" w:hAnsi="Arial" w:cs="Arial"/>
          <w:sz w:val="28"/>
          <w:szCs w:val="28"/>
        </w:rPr>
        <w:t xml:space="preserve">Таким образом, судом апелляционной инстанции установлено, что причина </w:t>
      </w:r>
      <w:r w:rsidRPr="00975BEC">
        <w:rPr>
          <w:rFonts w:ascii="Arial" w:eastAsia="Calibri" w:hAnsi="Arial" w:cs="Arial"/>
          <w:sz w:val="28"/>
          <w:szCs w:val="28"/>
        </w:rPr>
        <w:t xml:space="preserve">просрочки поставки товара – наступившие последствия форс-мажорных обстоятельств. </w:t>
      </w:r>
    </w:p>
    <w:p w:rsidR="008E4B9C" w:rsidRDefault="00D3191A" w:rsidP="008E4B9C">
      <w:pPr>
        <w:pBdr>
          <w:bottom w:val="single" w:sz="4" w:space="29" w:color="FFFFFF"/>
        </w:pBd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8"/>
          <w:szCs w:val="28"/>
        </w:rPr>
      </w:pPr>
      <w:proofErr w:type="gramStart"/>
      <w:r w:rsidRPr="005560D0">
        <w:rPr>
          <w:rFonts w:ascii="Arial" w:eastAsia="Calibri" w:hAnsi="Arial" w:cs="Arial"/>
          <w:sz w:val="28"/>
          <w:szCs w:val="28"/>
        </w:rPr>
        <w:t>В соответстви</w:t>
      </w:r>
      <w:r>
        <w:rPr>
          <w:rFonts w:ascii="Arial" w:eastAsia="Calibri" w:hAnsi="Arial" w:cs="Arial"/>
          <w:sz w:val="28"/>
          <w:szCs w:val="28"/>
        </w:rPr>
        <w:t>и</w:t>
      </w:r>
      <w:r w:rsidRPr="005560D0">
        <w:rPr>
          <w:rFonts w:ascii="Arial" w:eastAsia="Calibri" w:hAnsi="Arial" w:cs="Arial"/>
          <w:sz w:val="28"/>
          <w:szCs w:val="28"/>
        </w:rPr>
        <w:t xml:space="preserve"> с п</w:t>
      </w:r>
      <w:r>
        <w:rPr>
          <w:rFonts w:ascii="Arial" w:eastAsia="Calibri" w:hAnsi="Arial" w:cs="Arial"/>
          <w:sz w:val="28"/>
          <w:szCs w:val="28"/>
        </w:rPr>
        <w:t xml:space="preserve">унктом </w:t>
      </w:r>
      <w:r w:rsidRPr="005560D0">
        <w:rPr>
          <w:rFonts w:ascii="Arial" w:eastAsia="Calibri" w:hAnsi="Arial" w:cs="Arial"/>
          <w:sz w:val="28"/>
          <w:szCs w:val="28"/>
        </w:rPr>
        <w:t xml:space="preserve">5 </w:t>
      </w:r>
      <w:r w:rsidR="008E4B9C">
        <w:rPr>
          <w:rFonts w:ascii="Arial" w:eastAsia="Calibri" w:hAnsi="Arial" w:cs="Arial"/>
          <w:sz w:val="28"/>
          <w:szCs w:val="28"/>
        </w:rPr>
        <w:t>Н</w:t>
      </w:r>
      <w:r w:rsidRPr="005560D0">
        <w:rPr>
          <w:rFonts w:ascii="Arial" w:eastAsia="Calibri" w:hAnsi="Arial" w:cs="Arial"/>
          <w:sz w:val="28"/>
          <w:szCs w:val="28"/>
        </w:rPr>
        <w:t>ормативного постановления Верховного суда Республики Казахстан от 14</w:t>
      </w:r>
      <w:r w:rsidR="009F4217">
        <w:rPr>
          <w:rFonts w:ascii="Arial" w:eastAsia="Calibri" w:hAnsi="Arial" w:cs="Arial"/>
          <w:sz w:val="28"/>
          <w:szCs w:val="28"/>
        </w:rPr>
        <w:t xml:space="preserve"> декабря  </w:t>
      </w:r>
      <w:r w:rsidRPr="005560D0">
        <w:rPr>
          <w:rFonts w:ascii="Arial" w:eastAsia="Calibri" w:hAnsi="Arial" w:cs="Arial"/>
          <w:sz w:val="28"/>
          <w:szCs w:val="28"/>
        </w:rPr>
        <w:t>2012 г</w:t>
      </w:r>
      <w:r w:rsidR="009F4217">
        <w:rPr>
          <w:rFonts w:ascii="Arial" w:eastAsia="Calibri" w:hAnsi="Arial" w:cs="Arial"/>
          <w:sz w:val="28"/>
          <w:szCs w:val="28"/>
        </w:rPr>
        <w:t>ода</w:t>
      </w:r>
      <w:r w:rsidRPr="005560D0">
        <w:rPr>
          <w:rFonts w:ascii="Arial" w:eastAsia="Calibri" w:hAnsi="Arial" w:cs="Arial"/>
          <w:sz w:val="28"/>
          <w:szCs w:val="28"/>
        </w:rPr>
        <w:t xml:space="preserve"> № 5 «О применении судами законодательства о государственных закупках»</w:t>
      </w:r>
      <w:r>
        <w:rPr>
          <w:rFonts w:ascii="Arial" w:eastAsia="Calibri" w:hAnsi="Arial" w:cs="Arial"/>
          <w:sz w:val="28"/>
          <w:szCs w:val="28"/>
        </w:rPr>
        <w:t xml:space="preserve"> </w:t>
      </w:r>
      <w:r w:rsidRPr="005560D0">
        <w:rPr>
          <w:rFonts w:ascii="Arial" w:eastAsia="Calibri" w:hAnsi="Arial" w:cs="Arial"/>
          <w:sz w:val="28"/>
          <w:szCs w:val="28"/>
        </w:rPr>
        <w:t>при рассмотрении исков о признании поставщиков, не исполнивших либо ненадлежащим образом исполнивших свои обязательства по заключенным с ними договорам о государственных закупках, недобросовестными участниками государственных закупок, судам необходимо принимать во внимание вину поставщика как основание гражданско-правовой</w:t>
      </w:r>
      <w:proofErr w:type="gramEnd"/>
      <w:r w:rsidRPr="005560D0">
        <w:rPr>
          <w:rFonts w:ascii="Arial" w:eastAsia="Calibri" w:hAnsi="Arial" w:cs="Arial"/>
          <w:sz w:val="28"/>
          <w:szCs w:val="28"/>
        </w:rPr>
        <w:t xml:space="preserve"> ответственности в соответствии со статьей 359 ГК и наступившие негативные последствия для заказчиков, исходя из критериев справедливости и разумности. </w:t>
      </w:r>
    </w:p>
    <w:p w:rsidR="008E4B9C" w:rsidRDefault="008955CD" w:rsidP="008E4B9C">
      <w:pPr>
        <w:pBdr>
          <w:bottom w:val="single" w:sz="4" w:space="29" w:color="FFFFFF"/>
        </w:pBd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334E8">
        <w:rPr>
          <w:rFonts w:ascii="Arial" w:eastAsia="Times New Roman" w:hAnsi="Arial" w:cs="Arial"/>
          <w:sz w:val="28"/>
          <w:szCs w:val="28"/>
          <w:lang w:eastAsia="ru-RU"/>
        </w:rPr>
        <w:t>Г</w:t>
      </w:r>
      <w:r w:rsidR="000E68FC">
        <w:rPr>
          <w:rFonts w:ascii="Arial" w:eastAsia="Times New Roman" w:hAnsi="Arial" w:cs="Arial"/>
          <w:sz w:val="28"/>
          <w:szCs w:val="28"/>
          <w:lang w:eastAsia="ru-RU"/>
        </w:rPr>
        <w:t xml:space="preserve">осударственное учреждение 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обратилось в </w:t>
      </w:r>
      <w:r w:rsidR="004027C9">
        <w:rPr>
          <w:rFonts w:ascii="Arial" w:eastAsia="Times New Roman" w:hAnsi="Arial" w:cs="Arial"/>
          <w:sz w:val="28"/>
          <w:szCs w:val="28"/>
          <w:lang w:eastAsia="ru-RU"/>
        </w:rPr>
        <w:t xml:space="preserve">специализированный межрайонный </w:t>
      </w:r>
      <w:r>
        <w:rPr>
          <w:rFonts w:ascii="Arial" w:eastAsia="Times New Roman" w:hAnsi="Arial" w:cs="Arial"/>
          <w:sz w:val="28"/>
          <w:szCs w:val="28"/>
          <w:lang w:eastAsia="ru-RU"/>
        </w:rPr>
        <w:t>э</w:t>
      </w:r>
      <w:r w:rsidR="000334E8" w:rsidRPr="000334E8">
        <w:rPr>
          <w:rFonts w:ascii="Arial" w:eastAsia="Times New Roman" w:hAnsi="Arial" w:cs="Arial"/>
          <w:sz w:val="28"/>
          <w:szCs w:val="28"/>
          <w:lang w:eastAsia="ru-RU"/>
        </w:rPr>
        <w:t>кономически</w:t>
      </w:r>
      <w:r w:rsidR="000334E8" w:rsidRPr="000334E8">
        <w:rPr>
          <w:rFonts w:ascii="Arial" w:hAnsi="Arial" w:cs="Arial"/>
          <w:sz w:val="28"/>
          <w:szCs w:val="28"/>
        </w:rPr>
        <w:t>й</w:t>
      </w:r>
      <w:r w:rsidR="000334E8" w:rsidRPr="000334E8">
        <w:rPr>
          <w:rFonts w:ascii="Arial" w:eastAsia="Times New Roman" w:hAnsi="Arial" w:cs="Arial"/>
          <w:sz w:val="28"/>
          <w:szCs w:val="28"/>
          <w:lang w:eastAsia="ru-RU"/>
        </w:rPr>
        <w:t xml:space="preserve"> суд г. Алматы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с иском </w:t>
      </w:r>
      <w:r w:rsidRPr="000334E8">
        <w:rPr>
          <w:rFonts w:ascii="Arial" w:eastAsia="Times New Roman" w:hAnsi="Arial" w:cs="Arial"/>
          <w:sz w:val="28"/>
          <w:szCs w:val="28"/>
          <w:lang w:eastAsia="ru-RU"/>
        </w:rPr>
        <w:t>о признании ТОО «О» недобросовестным участником государственных закупок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, мотивируя тем, что ответчик </w:t>
      </w:r>
      <w:r w:rsidR="00137A74">
        <w:rPr>
          <w:rFonts w:ascii="Arial" w:eastAsia="Times New Roman" w:hAnsi="Arial" w:cs="Arial"/>
          <w:sz w:val="28"/>
          <w:szCs w:val="28"/>
          <w:lang w:eastAsia="ru-RU"/>
        </w:rPr>
        <w:t xml:space="preserve">недопоставил </w:t>
      </w:r>
      <w:r w:rsidRPr="00137A74">
        <w:rPr>
          <w:rFonts w:ascii="Arial" w:eastAsia="Times New Roman" w:hAnsi="Arial" w:cs="Arial"/>
          <w:sz w:val="28"/>
          <w:szCs w:val="28"/>
          <w:lang w:eastAsia="ru-RU"/>
        </w:rPr>
        <w:t>оборудование</w:t>
      </w:r>
      <w:r w:rsidR="00137A74" w:rsidRPr="00137A74">
        <w:rPr>
          <w:rFonts w:ascii="Arial" w:eastAsia="Times New Roman" w:hAnsi="Arial" w:cs="Arial"/>
          <w:sz w:val="28"/>
          <w:szCs w:val="28"/>
          <w:lang w:eastAsia="ru-RU"/>
        </w:rPr>
        <w:t xml:space="preserve">, тем самым </w:t>
      </w:r>
      <w:r w:rsidRPr="00137A74">
        <w:rPr>
          <w:rFonts w:ascii="Arial" w:eastAsia="Times New Roman" w:hAnsi="Arial" w:cs="Arial"/>
          <w:sz w:val="28"/>
          <w:szCs w:val="28"/>
          <w:lang w:eastAsia="ru-RU"/>
        </w:rPr>
        <w:t xml:space="preserve">не исполнил </w:t>
      </w:r>
      <w:r w:rsidR="00137A74" w:rsidRPr="00137A74">
        <w:rPr>
          <w:rFonts w:ascii="Arial" w:eastAsia="Times New Roman" w:hAnsi="Arial" w:cs="Arial"/>
          <w:sz w:val="28"/>
          <w:szCs w:val="28"/>
          <w:lang w:eastAsia="ru-RU"/>
        </w:rPr>
        <w:t xml:space="preserve">договорные </w:t>
      </w:r>
      <w:r w:rsidRPr="00137A74">
        <w:rPr>
          <w:rFonts w:ascii="Arial" w:eastAsia="Times New Roman" w:hAnsi="Arial" w:cs="Arial"/>
          <w:sz w:val="28"/>
          <w:szCs w:val="28"/>
          <w:lang w:eastAsia="ru-RU"/>
        </w:rPr>
        <w:t>обязательства</w:t>
      </w:r>
      <w:r w:rsidR="00137A74" w:rsidRPr="00137A74">
        <w:rPr>
          <w:rFonts w:ascii="Arial" w:eastAsia="Times New Roman" w:hAnsi="Arial" w:cs="Arial"/>
          <w:sz w:val="28"/>
          <w:szCs w:val="28"/>
          <w:lang w:eastAsia="ru-RU"/>
        </w:rPr>
        <w:t xml:space="preserve">. </w:t>
      </w:r>
    </w:p>
    <w:p w:rsidR="005F2827" w:rsidRDefault="006338A5" w:rsidP="005F2827">
      <w:pPr>
        <w:pBdr>
          <w:bottom w:val="single" w:sz="4" w:space="29" w:color="FFFFFF"/>
        </w:pBd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338A5">
        <w:rPr>
          <w:rFonts w:ascii="Arial" w:eastAsia="Times New Roman" w:hAnsi="Arial" w:cs="Arial"/>
          <w:sz w:val="28"/>
          <w:szCs w:val="28"/>
          <w:lang w:eastAsia="ru-RU"/>
        </w:rPr>
        <w:t xml:space="preserve">Суд, </w:t>
      </w:r>
      <w:r w:rsidR="000334E8" w:rsidRPr="006338A5">
        <w:rPr>
          <w:rFonts w:ascii="Arial" w:hAnsi="Arial" w:cs="Arial"/>
          <w:sz w:val="28"/>
          <w:szCs w:val="28"/>
        </w:rPr>
        <w:t>п</w:t>
      </w:r>
      <w:r w:rsidR="000334E8" w:rsidRPr="006338A5">
        <w:rPr>
          <w:rFonts w:ascii="Arial" w:eastAsia="Times New Roman" w:hAnsi="Arial" w:cs="Arial"/>
          <w:sz w:val="28"/>
          <w:szCs w:val="28"/>
          <w:lang w:eastAsia="ru-RU"/>
        </w:rPr>
        <w:t xml:space="preserve">ринимая </w:t>
      </w:r>
      <w:r w:rsidR="000334E8" w:rsidRPr="006338A5">
        <w:rPr>
          <w:rFonts w:ascii="Arial" w:eastAsia="Arial" w:hAnsi="Arial" w:cs="Arial"/>
          <w:sz w:val="28"/>
          <w:szCs w:val="28"/>
          <w:lang w:eastAsia="ru-RU"/>
        </w:rPr>
        <w:t>во</w:t>
      </w:r>
      <w:r w:rsidR="000334E8" w:rsidRPr="006338A5">
        <w:rPr>
          <w:rFonts w:ascii="Arial" w:eastAsia="Times New Roman" w:hAnsi="Arial" w:cs="Arial"/>
          <w:sz w:val="28"/>
          <w:szCs w:val="28"/>
          <w:lang w:eastAsia="ru-RU"/>
        </w:rPr>
        <w:t xml:space="preserve"> внимание наступление обстоятельств непреодолимой силы</w:t>
      </w:r>
      <w:r w:rsidR="000334E8" w:rsidRPr="000334E8">
        <w:rPr>
          <w:rFonts w:ascii="Arial" w:eastAsia="Times New Roman" w:hAnsi="Arial" w:cs="Arial"/>
          <w:sz w:val="28"/>
          <w:szCs w:val="28"/>
          <w:lang w:eastAsia="ru-RU"/>
        </w:rPr>
        <w:t xml:space="preserve"> (форс-мажора)</w:t>
      </w:r>
      <w:r w:rsidR="000334E8" w:rsidRPr="000334E8">
        <w:rPr>
          <w:rFonts w:ascii="Arial" w:hAnsi="Arial" w:cs="Arial"/>
          <w:sz w:val="28"/>
          <w:szCs w:val="28"/>
        </w:rPr>
        <w:t xml:space="preserve"> в удовлетворении исковых требований </w:t>
      </w:r>
      <w:r>
        <w:rPr>
          <w:rFonts w:ascii="Arial" w:hAnsi="Arial" w:cs="Arial"/>
          <w:sz w:val="28"/>
          <w:szCs w:val="28"/>
        </w:rPr>
        <w:t>отказал. В</w:t>
      </w:r>
      <w:r w:rsidR="008955CD">
        <w:rPr>
          <w:rFonts w:ascii="Arial" w:hAnsi="Arial" w:cs="Arial"/>
          <w:sz w:val="28"/>
          <w:szCs w:val="28"/>
        </w:rPr>
        <w:t xml:space="preserve"> качестве форс-мажорного обстоятельства </w:t>
      </w:r>
      <w:r w:rsidR="007F6034">
        <w:rPr>
          <w:rFonts w:ascii="Arial" w:hAnsi="Arial" w:cs="Arial"/>
          <w:sz w:val="28"/>
          <w:szCs w:val="28"/>
        </w:rPr>
        <w:t>с</w:t>
      </w:r>
      <w:r w:rsidRPr="000D2D0A">
        <w:rPr>
          <w:rFonts w:ascii="Arial" w:hAnsi="Arial" w:cs="Arial"/>
          <w:sz w:val="28"/>
          <w:szCs w:val="28"/>
        </w:rPr>
        <w:t>уд</w:t>
      </w:r>
      <w:r>
        <w:rPr>
          <w:rFonts w:ascii="Arial" w:hAnsi="Arial" w:cs="Arial"/>
          <w:sz w:val="28"/>
          <w:szCs w:val="28"/>
        </w:rPr>
        <w:t>ом</w:t>
      </w:r>
      <w:r w:rsidRPr="000D2D0A">
        <w:rPr>
          <w:rFonts w:ascii="Arial" w:hAnsi="Arial" w:cs="Arial"/>
          <w:sz w:val="28"/>
          <w:szCs w:val="28"/>
        </w:rPr>
        <w:t xml:space="preserve"> </w:t>
      </w:r>
      <w:r w:rsidR="000D2D0A" w:rsidRPr="000D2D0A">
        <w:rPr>
          <w:rFonts w:ascii="Arial" w:hAnsi="Arial" w:cs="Arial"/>
          <w:sz w:val="28"/>
          <w:szCs w:val="28"/>
        </w:rPr>
        <w:t>призна</w:t>
      </w:r>
      <w:r w:rsidR="007F6034">
        <w:rPr>
          <w:rFonts w:ascii="Arial" w:hAnsi="Arial" w:cs="Arial"/>
          <w:sz w:val="28"/>
          <w:szCs w:val="28"/>
        </w:rPr>
        <w:t>н</w:t>
      </w:r>
      <w:r w:rsidR="000D2D0A" w:rsidRPr="000D2D0A">
        <w:rPr>
          <w:rFonts w:ascii="Arial" w:hAnsi="Arial" w:cs="Arial"/>
          <w:sz w:val="28"/>
          <w:szCs w:val="28"/>
        </w:rPr>
        <w:t xml:space="preserve"> факт з</w:t>
      </w:r>
      <w:r w:rsidR="000D2D0A" w:rsidRPr="00A94B1C">
        <w:rPr>
          <w:rFonts w:ascii="Arial" w:eastAsia="Times New Roman" w:hAnsi="Arial" w:cs="Arial"/>
          <w:sz w:val="28"/>
          <w:szCs w:val="28"/>
          <w:lang w:eastAsia="ru-RU"/>
        </w:rPr>
        <w:t>адержк</w:t>
      </w:r>
      <w:r w:rsidR="000D2D0A" w:rsidRPr="000D2D0A">
        <w:rPr>
          <w:rFonts w:ascii="Arial" w:eastAsia="Times New Roman" w:hAnsi="Arial" w:cs="Arial"/>
          <w:sz w:val="28"/>
          <w:szCs w:val="28"/>
          <w:lang w:eastAsia="ru-RU"/>
        </w:rPr>
        <w:t>и</w:t>
      </w:r>
      <w:r w:rsidR="000D2D0A" w:rsidRPr="00A94B1C">
        <w:rPr>
          <w:rFonts w:ascii="Arial" w:eastAsia="Times New Roman" w:hAnsi="Arial" w:cs="Arial"/>
          <w:sz w:val="28"/>
          <w:szCs w:val="28"/>
          <w:lang w:eastAsia="ru-RU"/>
        </w:rPr>
        <w:t xml:space="preserve"> поставк</w:t>
      </w:r>
      <w:r w:rsidR="00B142AA">
        <w:rPr>
          <w:rFonts w:ascii="Arial" w:eastAsia="Times New Roman" w:hAnsi="Arial" w:cs="Arial"/>
          <w:sz w:val="28"/>
          <w:szCs w:val="28"/>
          <w:lang w:eastAsia="ru-RU"/>
        </w:rPr>
        <w:t>и</w:t>
      </w:r>
      <w:r w:rsidR="000D2D0A" w:rsidRPr="00A94B1C">
        <w:rPr>
          <w:rFonts w:ascii="Arial" w:eastAsia="Times New Roman" w:hAnsi="Arial" w:cs="Arial"/>
          <w:sz w:val="28"/>
          <w:szCs w:val="28"/>
          <w:lang w:eastAsia="ru-RU"/>
        </w:rPr>
        <w:t xml:space="preserve"> груза  авиакомпани</w:t>
      </w:r>
      <w:r w:rsidR="000D2D0A" w:rsidRPr="000D2D0A">
        <w:rPr>
          <w:rFonts w:ascii="Arial" w:eastAsia="Times New Roman" w:hAnsi="Arial" w:cs="Arial"/>
          <w:sz w:val="28"/>
          <w:szCs w:val="28"/>
          <w:lang w:eastAsia="ru-RU"/>
        </w:rPr>
        <w:t xml:space="preserve">ей </w:t>
      </w:r>
      <w:r w:rsidR="008955CD">
        <w:rPr>
          <w:rFonts w:ascii="Arial" w:eastAsia="Times New Roman" w:hAnsi="Arial" w:cs="Arial"/>
          <w:sz w:val="28"/>
          <w:szCs w:val="28"/>
          <w:lang w:eastAsia="ru-RU"/>
        </w:rPr>
        <w:t xml:space="preserve">по причине </w:t>
      </w:r>
      <w:r w:rsidR="000D2D0A" w:rsidRPr="00A94B1C">
        <w:rPr>
          <w:rFonts w:ascii="Arial" w:eastAsia="Times New Roman" w:hAnsi="Arial" w:cs="Arial"/>
          <w:sz w:val="28"/>
          <w:szCs w:val="28"/>
          <w:lang w:eastAsia="ru-RU"/>
        </w:rPr>
        <w:t>больш</w:t>
      </w:r>
      <w:r w:rsidR="008955CD">
        <w:rPr>
          <w:rFonts w:ascii="Arial" w:eastAsia="Times New Roman" w:hAnsi="Arial" w:cs="Arial"/>
          <w:sz w:val="28"/>
          <w:szCs w:val="28"/>
          <w:lang w:eastAsia="ru-RU"/>
        </w:rPr>
        <w:t xml:space="preserve">ого </w:t>
      </w:r>
      <w:r w:rsidR="000D2D0A" w:rsidRPr="00A94B1C">
        <w:rPr>
          <w:rFonts w:ascii="Arial" w:eastAsia="Times New Roman" w:hAnsi="Arial" w:cs="Arial"/>
          <w:sz w:val="28"/>
          <w:szCs w:val="28"/>
          <w:lang w:eastAsia="ru-RU"/>
        </w:rPr>
        <w:t>поток</w:t>
      </w:r>
      <w:r w:rsidR="008955CD">
        <w:rPr>
          <w:rFonts w:ascii="Arial" w:eastAsia="Times New Roman" w:hAnsi="Arial" w:cs="Arial"/>
          <w:sz w:val="28"/>
          <w:szCs w:val="28"/>
          <w:lang w:eastAsia="ru-RU"/>
        </w:rPr>
        <w:t>а</w:t>
      </w:r>
      <w:r w:rsidR="000D2D0A" w:rsidRPr="00A94B1C">
        <w:rPr>
          <w:rFonts w:ascii="Arial" w:eastAsia="Times New Roman" w:hAnsi="Arial" w:cs="Arial"/>
          <w:sz w:val="28"/>
          <w:szCs w:val="28"/>
          <w:lang w:eastAsia="ru-RU"/>
        </w:rPr>
        <w:t xml:space="preserve"> грузовых авиарейсов из-за отмены части рейсов и их </w:t>
      </w:r>
      <w:proofErr w:type="spellStart"/>
      <w:r w:rsidR="000D2D0A" w:rsidRPr="00A94B1C">
        <w:rPr>
          <w:rFonts w:ascii="Arial" w:eastAsia="Times New Roman" w:hAnsi="Arial" w:cs="Arial"/>
          <w:sz w:val="28"/>
          <w:szCs w:val="28"/>
          <w:lang w:eastAsia="ru-RU"/>
        </w:rPr>
        <w:t>перебронирования</w:t>
      </w:r>
      <w:proofErr w:type="spellEnd"/>
      <w:r w:rsidR="000D2D0A" w:rsidRPr="00A94B1C">
        <w:rPr>
          <w:rFonts w:ascii="Arial" w:eastAsia="Times New Roman" w:hAnsi="Arial" w:cs="Arial"/>
          <w:sz w:val="28"/>
          <w:szCs w:val="28"/>
          <w:lang w:eastAsia="ru-RU"/>
        </w:rPr>
        <w:t xml:space="preserve"> на более поздний срок в связи с предполагаемыми военными действиями в Сирии</w:t>
      </w:r>
      <w:r w:rsidR="001B0B1B">
        <w:rPr>
          <w:rFonts w:ascii="Arial" w:eastAsia="Times New Roman" w:hAnsi="Arial" w:cs="Arial"/>
          <w:sz w:val="28"/>
          <w:szCs w:val="28"/>
          <w:lang w:eastAsia="ru-RU"/>
        </w:rPr>
        <w:t>.</w:t>
      </w:r>
      <w:r w:rsidR="005B63F0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1E6C14" w:rsidRPr="001E6C14">
        <w:rPr>
          <w:rFonts w:ascii="Arial" w:eastAsia="Times New Roman" w:hAnsi="Arial" w:cs="Arial"/>
          <w:sz w:val="28"/>
          <w:szCs w:val="28"/>
          <w:lang w:eastAsia="ru-RU"/>
        </w:rPr>
        <w:t>Данные обстоятельства подтверждены свидетельством Торгово-промышленной палаты.</w:t>
      </w:r>
    </w:p>
    <w:p w:rsidR="005E73D5" w:rsidRDefault="0015042C" w:rsidP="005E73D5">
      <w:pPr>
        <w:pBdr>
          <w:bottom w:val="single" w:sz="4" w:space="29" w:color="FFFFFF"/>
        </w:pBd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Специализированным межрайонным э</w:t>
      </w:r>
      <w:r w:rsidR="003D1F64" w:rsidRPr="003D1F64">
        <w:rPr>
          <w:rFonts w:ascii="Arial" w:eastAsia="Times New Roman" w:hAnsi="Arial" w:cs="Arial"/>
          <w:sz w:val="28"/>
          <w:szCs w:val="28"/>
          <w:lang w:eastAsia="ru-RU"/>
        </w:rPr>
        <w:t xml:space="preserve">кономическим судом Карагандинской области </w:t>
      </w:r>
      <w:r w:rsidR="005E73D5">
        <w:rPr>
          <w:rFonts w:ascii="Arial" w:eastAsia="Times New Roman" w:hAnsi="Arial" w:cs="Arial"/>
          <w:sz w:val="28"/>
          <w:szCs w:val="28"/>
          <w:lang w:eastAsia="ru-RU"/>
        </w:rPr>
        <w:t xml:space="preserve">рассмотрен ряд </w:t>
      </w:r>
      <w:r w:rsidR="003D1F64" w:rsidRPr="003D1F64">
        <w:rPr>
          <w:rFonts w:ascii="Arial" w:eastAsia="Times New Roman" w:hAnsi="Arial" w:cs="Arial"/>
          <w:sz w:val="28"/>
          <w:szCs w:val="28"/>
          <w:lang w:eastAsia="ru-RU"/>
        </w:rPr>
        <w:t xml:space="preserve"> дел о признании </w:t>
      </w:r>
      <w:r w:rsidR="0021664E">
        <w:rPr>
          <w:rFonts w:ascii="Arial" w:eastAsia="Times New Roman" w:hAnsi="Arial" w:cs="Arial"/>
          <w:sz w:val="28"/>
          <w:szCs w:val="28"/>
          <w:lang w:eastAsia="ru-RU"/>
        </w:rPr>
        <w:t>поставщиков</w:t>
      </w:r>
      <w:r w:rsidR="003D1F64" w:rsidRPr="003D1F64">
        <w:rPr>
          <w:rFonts w:ascii="Arial" w:eastAsia="Times New Roman" w:hAnsi="Arial" w:cs="Arial"/>
          <w:sz w:val="28"/>
          <w:szCs w:val="28"/>
          <w:lang w:eastAsia="ru-RU"/>
        </w:rPr>
        <w:t xml:space="preserve"> недобросовестными участниками государственных закупок и взыскании неустойки </w:t>
      </w:r>
      <w:r w:rsidR="003D1F64">
        <w:rPr>
          <w:rFonts w:ascii="Arial" w:eastAsia="Times New Roman" w:hAnsi="Arial" w:cs="Arial"/>
          <w:sz w:val="28"/>
          <w:szCs w:val="28"/>
          <w:lang w:eastAsia="ru-RU"/>
        </w:rPr>
        <w:t>ввиду просрочки поставки товаров</w:t>
      </w:r>
      <w:r w:rsidR="0021664E">
        <w:rPr>
          <w:rFonts w:ascii="Arial" w:eastAsia="Times New Roman" w:hAnsi="Arial" w:cs="Arial"/>
          <w:sz w:val="28"/>
          <w:szCs w:val="28"/>
          <w:lang w:eastAsia="ru-RU"/>
        </w:rPr>
        <w:t>, основаниями которой приводились  обстоятельствами непреодолимой силы</w:t>
      </w:r>
      <w:r w:rsidR="00B410AA">
        <w:rPr>
          <w:rFonts w:ascii="Arial" w:eastAsia="Times New Roman" w:hAnsi="Arial" w:cs="Arial"/>
          <w:sz w:val="28"/>
          <w:szCs w:val="28"/>
          <w:lang w:eastAsia="ru-RU"/>
        </w:rPr>
        <w:t>.</w:t>
      </w:r>
      <w:r w:rsidR="0021664E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B410AA">
        <w:rPr>
          <w:rFonts w:ascii="Arial" w:eastAsia="Times New Roman" w:hAnsi="Arial" w:cs="Arial"/>
          <w:sz w:val="28"/>
          <w:szCs w:val="28"/>
          <w:lang w:eastAsia="ru-RU"/>
        </w:rPr>
        <w:t>О</w:t>
      </w:r>
      <w:r w:rsidR="003D1F64" w:rsidRPr="003D1F64">
        <w:rPr>
          <w:rFonts w:ascii="Arial" w:eastAsia="Times New Roman" w:hAnsi="Arial" w:cs="Arial"/>
          <w:sz w:val="28"/>
          <w:szCs w:val="28"/>
          <w:lang w:eastAsia="ru-RU"/>
        </w:rPr>
        <w:t>днако эти обстоятельства, судами как форс-мажор не признавались</w:t>
      </w:r>
      <w:r w:rsidR="00B410AA">
        <w:rPr>
          <w:rFonts w:ascii="Arial" w:eastAsia="Times New Roman" w:hAnsi="Arial" w:cs="Arial"/>
          <w:sz w:val="28"/>
          <w:szCs w:val="28"/>
          <w:lang w:eastAsia="ru-RU"/>
        </w:rPr>
        <w:t xml:space="preserve">, поскольку в договорах не </w:t>
      </w:r>
      <w:r w:rsidR="00B410AA" w:rsidRPr="00B410AA">
        <w:rPr>
          <w:rFonts w:ascii="Arial" w:eastAsia="Times New Roman" w:hAnsi="Arial" w:cs="Arial"/>
          <w:sz w:val="28"/>
          <w:szCs w:val="28"/>
          <w:lang w:eastAsia="ru-RU"/>
        </w:rPr>
        <w:t>предусмотрено поставка товаров после получения их от другого лица.</w:t>
      </w:r>
    </w:p>
    <w:p w:rsidR="00A36C51" w:rsidRDefault="00B410AA" w:rsidP="00A36C51">
      <w:pPr>
        <w:pBdr>
          <w:bottom w:val="single" w:sz="4" w:space="29" w:color="FFFFFF"/>
        </w:pBdr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8"/>
          <w:szCs w:val="28"/>
        </w:rPr>
      </w:pPr>
      <w:r w:rsidRPr="00E56A2B">
        <w:rPr>
          <w:rFonts w:ascii="Arial" w:eastAsia="Times New Roman" w:hAnsi="Arial" w:cs="Arial"/>
          <w:sz w:val="28"/>
          <w:szCs w:val="28"/>
          <w:lang w:eastAsia="ru-RU"/>
        </w:rPr>
        <w:t xml:space="preserve">К примеру, </w:t>
      </w:r>
      <w:r w:rsidR="002405C4" w:rsidRPr="002405C4">
        <w:rPr>
          <w:rFonts w:ascii="Arial" w:eastAsia="Times New Roman" w:hAnsi="Arial" w:cs="Arial"/>
          <w:sz w:val="28"/>
          <w:szCs w:val="28"/>
          <w:lang w:eastAsia="ru-RU"/>
        </w:rPr>
        <w:t xml:space="preserve">решением </w:t>
      </w:r>
      <w:r w:rsidR="0015042C">
        <w:rPr>
          <w:rFonts w:ascii="Arial" w:eastAsia="Times New Roman" w:hAnsi="Arial" w:cs="Arial"/>
          <w:sz w:val="28"/>
          <w:szCs w:val="28"/>
          <w:lang w:eastAsia="ru-RU"/>
        </w:rPr>
        <w:t xml:space="preserve">специализированного межрайонного  </w:t>
      </w:r>
      <w:r w:rsidR="002405C4" w:rsidRPr="002405C4">
        <w:rPr>
          <w:rFonts w:ascii="Arial" w:eastAsia="Times New Roman" w:hAnsi="Arial" w:cs="Arial"/>
          <w:sz w:val="28"/>
          <w:szCs w:val="28"/>
          <w:lang w:eastAsia="ru-RU"/>
        </w:rPr>
        <w:t>экономического суда Карагандинской области</w:t>
      </w:r>
      <w:r w:rsidR="006907CC">
        <w:rPr>
          <w:rFonts w:ascii="Arial" w:eastAsia="Times New Roman" w:hAnsi="Arial" w:cs="Arial"/>
          <w:sz w:val="28"/>
          <w:szCs w:val="28"/>
          <w:lang w:eastAsia="ru-RU"/>
        </w:rPr>
        <w:t>, оставленным без изменени</w:t>
      </w:r>
      <w:r w:rsidR="00F04858">
        <w:rPr>
          <w:rFonts w:ascii="Arial" w:eastAsia="Times New Roman" w:hAnsi="Arial" w:cs="Arial"/>
          <w:sz w:val="28"/>
          <w:szCs w:val="28"/>
          <w:lang w:eastAsia="ru-RU"/>
        </w:rPr>
        <w:t>й</w:t>
      </w:r>
      <w:r w:rsidR="00350E22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6907C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AC3F4D">
        <w:rPr>
          <w:rFonts w:ascii="Arial" w:eastAsia="Times New Roman" w:hAnsi="Arial" w:cs="Arial"/>
          <w:sz w:val="28"/>
          <w:szCs w:val="28"/>
          <w:lang w:eastAsia="ru-RU"/>
        </w:rPr>
        <w:t xml:space="preserve">судами </w:t>
      </w:r>
      <w:r w:rsidR="006907CC">
        <w:rPr>
          <w:rFonts w:ascii="Arial" w:eastAsia="Times New Roman" w:hAnsi="Arial" w:cs="Arial"/>
          <w:sz w:val="28"/>
          <w:szCs w:val="28"/>
          <w:lang w:eastAsia="ru-RU"/>
        </w:rPr>
        <w:t>апелляционной и кассационной инстанци</w:t>
      </w:r>
      <w:r w:rsidR="00AC3F4D">
        <w:rPr>
          <w:rFonts w:ascii="Arial" w:eastAsia="Times New Roman" w:hAnsi="Arial" w:cs="Arial"/>
          <w:sz w:val="28"/>
          <w:szCs w:val="28"/>
          <w:lang w:eastAsia="ru-RU"/>
        </w:rPr>
        <w:t>й</w:t>
      </w:r>
      <w:r w:rsidR="006907CC">
        <w:rPr>
          <w:rFonts w:ascii="Arial" w:eastAsia="Times New Roman" w:hAnsi="Arial" w:cs="Arial"/>
          <w:sz w:val="28"/>
          <w:szCs w:val="28"/>
          <w:lang w:eastAsia="ru-RU"/>
        </w:rPr>
        <w:t xml:space="preserve">, </w:t>
      </w:r>
      <w:r w:rsidR="002405C4" w:rsidRPr="002405C4">
        <w:rPr>
          <w:rFonts w:ascii="Arial" w:eastAsia="Times New Roman" w:hAnsi="Arial" w:cs="Arial"/>
          <w:sz w:val="28"/>
          <w:szCs w:val="28"/>
          <w:lang w:eastAsia="ru-RU"/>
        </w:rPr>
        <w:t xml:space="preserve"> иск </w:t>
      </w:r>
      <w:r w:rsidR="002405C4" w:rsidRPr="002405C4">
        <w:rPr>
          <w:rFonts w:ascii="Arial" w:hAnsi="Arial" w:cs="Arial"/>
          <w:color w:val="000000"/>
          <w:sz w:val="28"/>
          <w:szCs w:val="28"/>
        </w:rPr>
        <w:t>Г</w:t>
      </w:r>
      <w:r w:rsidR="00053B5D">
        <w:rPr>
          <w:rFonts w:ascii="Arial" w:hAnsi="Arial" w:cs="Arial"/>
          <w:color w:val="000000"/>
          <w:sz w:val="28"/>
          <w:szCs w:val="28"/>
        </w:rPr>
        <w:t>осударственно</w:t>
      </w:r>
      <w:r w:rsidR="002F3BB8">
        <w:rPr>
          <w:rFonts w:ascii="Arial" w:hAnsi="Arial" w:cs="Arial"/>
          <w:color w:val="000000"/>
          <w:sz w:val="28"/>
          <w:szCs w:val="28"/>
        </w:rPr>
        <w:t>го</w:t>
      </w:r>
      <w:r w:rsidR="00053B5D">
        <w:rPr>
          <w:rFonts w:ascii="Arial" w:hAnsi="Arial" w:cs="Arial"/>
          <w:color w:val="000000"/>
          <w:sz w:val="28"/>
          <w:szCs w:val="28"/>
        </w:rPr>
        <w:t xml:space="preserve"> учреждени</w:t>
      </w:r>
      <w:r w:rsidR="002F3BB8">
        <w:rPr>
          <w:rFonts w:ascii="Arial" w:hAnsi="Arial" w:cs="Arial"/>
          <w:color w:val="000000"/>
          <w:sz w:val="28"/>
          <w:szCs w:val="28"/>
        </w:rPr>
        <w:t>я</w:t>
      </w:r>
      <w:r w:rsidR="00053B5D">
        <w:rPr>
          <w:rFonts w:ascii="Arial" w:hAnsi="Arial" w:cs="Arial"/>
          <w:color w:val="000000"/>
          <w:sz w:val="28"/>
          <w:szCs w:val="28"/>
        </w:rPr>
        <w:t xml:space="preserve"> </w:t>
      </w:r>
      <w:r w:rsidR="002405C4" w:rsidRPr="002405C4">
        <w:rPr>
          <w:rFonts w:ascii="Arial" w:hAnsi="Arial" w:cs="Arial"/>
          <w:color w:val="000000"/>
          <w:spacing w:val="-2"/>
          <w:sz w:val="28"/>
          <w:szCs w:val="28"/>
        </w:rPr>
        <w:t xml:space="preserve">к </w:t>
      </w:r>
      <w:r w:rsidR="002405C4" w:rsidRPr="002405C4">
        <w:rPr>
          <w:rFonts w:ascii="Arial" w:hAnsi="Arial" w:cs="Arial"/>
          <w:color w:val="000000"/>
          <w:spacing w:val="-1"/>
          <w:sz w:val="28"/>
          <w:szCs w:val="28"/>
        </w:rPr>
        <w:t>ТОО «</w:t>
      </w:r>
      <w:r w:rsidR="002405C4" w:rsidRPr="002405C4">
        <w:rPr>
          <w:rFonts w:ascii="Arial" w:hAnsi="Arial" w:cs="Arial"/>
          <w:color w:val="000000"/>
          <w:spacing w:val="-1"/>
          <w:sz w:val="28"/>
          <w:szCs w:val="28"/>
          <w:lang w:val="en-US"/>
        </w:rPr>
        <w:t>G</w:t>
      </w:r>
      <w:r w:rsidR="002405C4" w:rsidRPr="002405C4">
        <w:rPr>
          <w:rFonts w:ascii="Arial" w:hAnsi="Arial" w:cs="Arial"/>
          <w:color w:val="000000"/>
          <w:spacing w:val="-1"/>
          <w:sz w:val="28"/>
          <w:szCs w:val="28"/>
        </w:rPr>
        <w:t>»</w:t>
      </w:r>
      <w:r w:rsidR="002405C4" w:rsidRPr="002405C4">
        <w:rPr>
          <w:rFonts w:ascii="Arial" w:hAnsi="Arial" w:cs="Arial"/>
          <w:color w:val="000000"/>
          <w:sz w:val="28"/>
          <w:szCs w:val="28"/>
        </w:rPr>
        <w:t xml:space="preserve"> </w:t>
      </w:r>
      <w:r w:rsidR="006907CC" w:rsidRPr="002405C4">
        <w:rPr>
          <w:rFonts w:ascii="Arial" w:eastAsia="Times New Roman" w:hAnsi="Arial" w:cs="Arial"/>
          <w:sz w:val="28"/>
          <w:szCs w:val="28"/>
          <w:lang w:eastAsia="ru-RU"/>
        </w:rPr>
        <w:t>удовлетворен</w:t>
      </w:r>
      <w:r w:rsidR="006907CC" w:rsidRPr="002405C4">
        <w:rPr>
          <w:rFonts w:ascii="Arial" w:hAnsi="Arial" w:cs="Arial"/>
          <w:color w:val="000000"/>
          <w:sz w:val="28"/>
          <w:szCs w:val="28"/>
        </w:rPr>
        <w:t xml:space="preserve"> </w:t>
      </w:r>
      <w:r w:rsidR="002405C4" w:rsidRPr="002405C4">
        <w:rPr>
          <w:rFonts w:ascii="Arial" w:hAnsi="Arial" w:cs="Arial"/>
          <w:color w:val="000000"/>
          <w:sz w:val="28"/>
          <w:szCs w:val="28"/>
        </w:rPr>
        <w:t>в части взыскания неустойки.</w:t>
      </w:r>
    </w:p>
    <w:p w:rsidR="00A36C51" w:rsidRDefault="0075426C" w:rsidP="00A36C51">
      <w:pPr>
        <w:pBdr>
          <w:bottom w:val="single" w:sz="4" w:space="29" w:color="FFFFFF"/>
        </w:pBdr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8"/>
          <w:szCs w:val="28"/>
        </w:rPr>
      </w:pPr>
      <w:r w:rsidRPr="00975BEC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По делу установлено, что м</w:t>
      </w:r>
      <w:r w:rsidRPr="00975BEC">
        <w:rPr>
          <w:rFonts w:ascii="Arial" w:eastAsia="Calibri" w:hAnsi="Arial" w:cs="Arial"/>
          <w:sz w:val="28"/>
          <w:szCs w:val="28"/>
        </w:rPr>
        <w:t xml:space="preserve">ежду сторонами был заключен договор о государственных закупках на поставку </w:t>
      </w:r>
      <w:r w:rsidRPr="0075426C">
        <w:rPr>
          <w:rFonts w:ascii="Arial" w:hAnsi="Arial" w:cs="Arial"/>
          <w:color w:val="000000"/>
          <w:sz w:val="28"/>
          <w:szCs w:val="28"/>
        </w:rPr>
        <w:t>специальны</w:t>
      </w:r>
      <w:r>
        <w:rPr>
          <w:rFonts w:ascii="Arial" w:hAnsi="Arial" w:cs="Arial"/>
          <w:color w:val="000000"/>
          <w:sz w:val="28"/>
          <w:szCs w:val="28"/>
        </w:rPr>
        <w:t>х</w:t>
      </w:r>
      <w:r w:rsidRPr="0075426C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3B1802" w:rsidRPr="0075426C">
        <w:rPr>
          <w:rFonts w:ascii="Arial" w:hAnsi="Arial" w:cs="Arial"/>
          <w:color w:val="000000"/>
          <w:sz w:val="28"/>
          <w:szCs w:val="28"/>
        </w:rPr>
        <w:t>бронезащитн</w:t>
      </w:r>
      <w:r w:rsidR="003B1802">
        <w:rPr>
          <w:rFonts w:ascii="Arial" w:hAnsi="Arial" w:cs="Arial"/>
          <w:color w:val="000000"/>
          <w:sz w:val="28"/>
          <w:szCs w:val="28"/>
        </w:rPr>
        <w:t>ых</w:t>
      </w:r>
      <w:proofErr w:type="spellEnd"/>
      <w:r w:rsidRPr="0075426C">
        <w:rPr>
          <w:rFonts w:ascii="Arial" w:hAnsi="Arial" w:cs="Arial"/>
          <w:color w:val="000000"/>
          <w:sz w:val="28"/>
          <w:szCs w:val="28"/>
        </w:rPr>
        <w:t xml:space="preserve"> средств</w:t>
      </w:r>
      <w:r w:rsidR="003B1802">
        <w:rPr>
          <w:rFonts w:ascii="Arial" w:hAnsi="Arial" w:cs="Arial"/>
          <w:color w:val="000000"/>
          <w:sz w:val="28"/>
          <w:szCs w:val="28"/>
        </w:rPr>
        <w:t xml:space="preserve">. </w:t>
      </w:r>
      <w:r w:rsidR="00B55D2C">
        <w:rPr>
          <w:rFonts w:ascii="Arial" w:hAnsi="Arial" w:cs="Arial"/>
          <w:color w:val="000000"/>
          <w:sz w:val="28"/>
          <w:szCs w:val="28"/>
        </w:rPr>
        <w:t>Просрочка поставки товара составила 26 дней.</w:t>
      </w:r>
    </w:p>
    <w:p w:rsidR="00A36C51" w:rsidRDefault="00BF0DC6" w:rsidP="00A36C51">
      <w:pPr>
        <w:pBdr>
          <w:bottom w:val="single" w:sz="4" w:space="29" w:color="FFFFFF"/>
        </w:pBdr>
        <w:spacing w:after="0" w:line="240" w:lineRule="auto"/>
        <w:ind w:firstLine="709"/>
        <w:contextualSpacing/>
        <w:jc w:val="both"/>
        <w:rPr>
          <w:rStyle w:val="af1"/>
          <w:rFonts w:ascii="Arial" w:hAnsi="Arial" w:cs="Arial"/>
          <w:color w:val="000000"/>
          <w:sz w:val="28"/>
          <w:szCs w:val="28"/>
        </w:rPr>
      </w:pPr>
      <w:r w:rsidRPr="00BF0D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Ответчиком указано, что нарушение сроков поставки товара произошло по независящим от него обстоятельствам, а именно </w:t>
      </w:r>
      <w:r w:rsidR="00EB3FA3" w:rsidRPr="00EB3FA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</w:t>
      </w:r>
      <w:r w:rsidR="00EB3FA3" w:rsidRPr="00EB3FA3">
        <w:rPr>
          <w:rStyle w:val="af1"/>
          <w:rFonts w:ascii="Arial" w:hAnsi="Arial" w:cs="Arial"/>
          <w:color w:val="000000"/>
          <w:sz w:val="28"/>
          <w:szCs w:val="28"/>
        </w:rPr>
        <w:t xml:space="preserve"> связи со стихийными бедствиями </w:t>
      </w:r>
      <w:r w:rsidR="00D32DC2" w:rsidRPr="00D32DC2">
        <w:rPr>
          <w:rStyle w:val="af1"/>
          <w:rFonts w:ascii="Arial" w:hAnsi="Arial" w:cs="Arial"/>
          <w:color w:val="000000"/>
          <w:sz w:val="28"/>
          <w:szCs w:val="28"/>
        </w:rPr>
        <w:t>(</w:t>
      </w:r>
      <w:r w:rsidR="00D32DC2" w:rsidRPr="00D32DC2">
        <w:rPr>
          <w:rFonts w:ascii="Arial" w:hAnsi="Arial" w:cs="Arial"/>
          <w:color w:val="000000"/>
          <w:sz w:val="28"/>
          <w:szCs w:val="28"/>
        </w:rPr>
        <w:t>действий тайфуна «</w:t>
      </w:r>
      <w:proofErr w:type="spellStart"/>
      <w:r w:rsidR="00D32DC2" w:rsidRPr="00D32DC2">
        <w:rPr>
          <w:rFonts w:ascii="Arial" w:hAnsi="Arial" w:cs="Arial"/>
          <w:color w:val="000000"/>
          <w:sz w:val="28"/>
          <w:szCs w:val="28"/>
        </w:rPr>
        <w:t>Усаги</w:t>
      </w:r>
      <w:proofErr w:type="spellEnd"/>
      <w:r w:rsidR="00D32DC2" w:rsidRPr="00D32DC2">
        <w:rPr>
          <w:rFonts w:ascii="Arial" w:hAnsi="Arial" w:cs="Arial"/>
          <w:color w:val="000000"/>
          <w:sz w:val="28"/>
          <w:szCs w:val="28"/>
        </w:rPr>
        <w:t>», прошедшего 22.09.2013 года в провинции Китая)</w:t>
      </w:r>
      <w:r w:rsidR="00D32DC2" w:rsidRPr="00687E87">
        <w:rPr>
          <w:color w:val="000000"/>
          <w:sz w:val="28"/>
          <w:szCs w:val="28"/>
        </w:rPr>
        <w:t xml:space="preserve"> </w:t>
      </w:r>
      <w:r w:rsidR="00EB3FA3" w:rsidRPr="00EB3FA3">
        <w:rPr>
          <w:rStyle w:val="af1"/>
          <w:rFonts w:ascii="Arial" w:hAnsi="Arial" w:cs="Arial"/>
          <w:color w:val="000000"/>
          <w:sz w:val="28"/>
          <w:szCs w:val="28"/>
        </w:rPr>
        <w:t>зарубежные поставщики приостановили поставку товара, что подтверждается письмом от завода-изготовителя, письмом Торгово-промышленной пал</w:t>
      </w:r>
      <w:r w:rsidR="00EB3FA3">
        <w:rPr>
          <w:rStyle w:val="af1"/>
          <w:rFonts w:ascii="Arial" w:hAnsi="Arial" w:cs="Arial"/>
          <w:color w:val="000000"/>
          <w:sz w:val="28"/>
          <w:szCs w:val="28"/>
        </w:rPr>
        <w:t xml:space="preserve">аты провинции Шанхай (Китай), а также </w:t>
      </w:r>
      <w:r w:rsidR="00EB3FA3" w:rsidRPr="00EB3FA3">
        <w:rPr>
          <w:rStyle w:val="af1"/>
          <w:rFonts w:ascii="Arial" w:hAnsi="Arial" w:cs="Arial"/>
          <w:color w:val="000000"/>
          <w:sz w:val="28"/>
          <w:szCs w:val="28"/>
        </w:rPr>
        <w:t>Росгидромет</w:t>
      </w:r>
      <w:r w:rsidR="00822A02">
        <w:rPr>
          <w:rStyle w:val="af1"/>
          <w:rFonts w:ascii="Arial" w:hAnsi="Arial" w:cs="Arial"/>
          <w:color w:val="000000"/>
          <w:sz w:val="28"/>
          <w:szCs w:val="28"/>
        </w:rPr>
        <w:t>а</w:t>
      </w:r>
      <w:r w:rsidR="00EB3FA3" w:rsidRPr="00EB3FA3">
        <w:rPr>
          <w:rStyle w:val="af1"/>
          <w:rFonts w:ascii="Arial" w:hAnsi="Arial" w:cs="Arial"/>
          <w:color w:val="000000"/>
          <w:sz w:val="28"/>
          <w:szCs w:val="28"/>
        </w:rPr>
        <w:t xml:space="preserve"> (Российская Федерация).</w:t>
      </w:r>
    </w:p>
    <w:p w:rsidR="00A36C51" w:rsidRDefault="00960871" w:rsidP="00A36C51">
      <w:pPr>
        <w:pBdr>
          <w:bottom w:val="single" w:sz="4" w:space="29" w:color="FFFFFF"/>
        </w:pBd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6087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Вместе с тем, </w:t>
      </w:r>
      <w:r w:rsidRPr="00960871">
        <w:rPr>
          <w:rFonts w:ascii="Arial" w:eastAsia="Times New Roman" w:hAnsi="Arial" w:cs="Arial"/>
          <w:sz w:val="28"/>
          <w:szCs w:val="28"/>
          <w:lang w:eastAsia="ru-RU"/>
        </w:rPr>
        <w:t>доводы ответчика</w:t>
      </w:r>
      <w:r w:rsidR="00B142AA">
        <w:rPr>
          <w:rFonts w:ascii="Arial" w:eastAsia="Times New Roman" w:hAnsi="Arial" w:cs="Arial"/>
          <w:sz w:val="28"/>
          <w:szCs w:val="28"/>
          <w:lang w:eastAsia="ru-RU"/>
        </w:rPr>
        <w:t xml:space="preserve"> были отклонены судом.</w:t>
      </w:r>
      <w:r w:rsidR="00B55D2C" w:rsidRPr="00C7670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</w:p>
    <w:p w:rsidR="006513E2" w:rsidRPr="00B142AA" w:rsidRDefault="00B55D2C" w:rsidP="00474E26">
      <w:pPr>
        <w:pBdr>
          <w:bottom w:val="single" w:sz="4" w:space="29" w:color="FFFFFF"/>
        </w:pBd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C7670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В </w:t>
      </w:r>
      <w:r w:rsidRPr="00B55D2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силу пункта 31</w:t>
      </w:r>
      <w:r w:rsidRPr="00C7670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договора</w:t>
      </w:r>
      <w:r w:rsidRPr="00B55D2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 поставщик ни полностью, ни частично не должен передавать кому-либо свои обязательства по настоящему договору</w:t>
      </w:r>
      <w:r w:rsidR="00C76709" w:rsidRPr="00C7670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 К</w:t>
      </w:r>
      <w:r w:rsidRPr="00B55D2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роме того</w:t>
      </w:r>
      <w:r w:rsidR="00C76709" w:rsidRPr="00C7670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</w:t>
      </w:r>
      <w:r w:rsidRPr="00B55D2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ответчиком не представлено доказательств о наступлении  природных и стихийных бедствий  непосредственно в местах  изготовления  товара, который был определен, затем поставлен  по договору между сторонами. </w:t>
      </w:r>
      <w:r w:rsidR="006513E2" w:rsidRPr="00B142AA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</w:p>
    <w:p w:rsidR="00515FCE" w:rsidRPr="00B142AA" w:rsidRDefault="00515FCE" w:rsidP="00515FC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eastAsia="Calibri" w:hAnsi="Arial" w:cs="Arial"/>
          <w:sz w:val="28"/>
          <w:szCs w:val="28"/>
          <w:lang w:val="kk-KZ"/>
        </w:rPr>
      </w:pPr>
    </w:p>
    <w:p w:rsidR="000A6BEF" w:rsidRPr="000A6BEF" w:rsidRDefault="000A6BEF" w:rsidP="000A6BE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val="kk-KZ"/>
        </w:rPr>
      </w:pPr>
    </w:p>
    <w:p w:rsidR="00960871" w:rsidRDefault="00960871" w:rsidP="00B55D2C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sectPr w:rsidR="00960871" w:rsidSect="009D7CD0">
      <w:footerReference w:type="default" r:id="rId9"/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661" w:rsidRDefault="00850661" w:rsidP="00A07227">
      <w:pPr>
        <w:spacing w:after="0" w:line="240" w:lineRule="auto"/>
      </w:pPr>
      <w:r>
        <w:separator/>
      </w:r>
    </w:p>
  </w:endnote>
  <w:endnote w:type="continuationSeparator" w:id="0">
    <w:p w:rsidR="00850661" w:rsidRDefault="00850661" w:rsidP="00A07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697044"/>
      <w:docPartObj>
        <w:docPartGallery w:val="Page Numbers (Bottom of Page)"/>
        <w:docPartUnique/>
      </w:docPartObj>
    </w:sdtPr>
    <w:sdtEndPr/>
    <w:sdtContent>
      <w:p w:rsidR="00A07227" w:rsidRDefault="00137864">
        <w:pPr>
          <w:pStyle w:val="aa"/>
          <w:jc w:val="right"/>
        </w:pPr>
        <w:r>
          <w:fldChar w:fldCharType="begin"/>
        </w:r>
        <w:r w:rsidR="00A07227">
          <w:instrText>PAGE   \* MERGEFORMAT</w:instrText>
        </w:r>
        <w:r>
          <w:fldChar w:fldCharType="separate"/>
        </w:r>
        <w:r w:rsidR="00850661">
          <w:rPr>
            <w:noProof/>
          </w:rPr>
          <w:t>6</w:t>
        </w:r>
        <w:r>
          <w:fldChar w:fldCharType="end"/>
        </w:r>
      </w:p>
    </w:sdtContent>
  </w:sdt>
  <w:p w:rsidR="00A07227" w:rsidRDefault="00A0722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661" w:rsidRDefault="00850661" w:rsidP="00A07227">
      <w:pPr>
        <w:spacing w:after="0" w:line="240" w:lineRule="auto"/>
      </w:pPr>
      <w:r>
        <w:separator/>
      </w:r>
    </w:p>
  </w:footnote>
  <w:footnote w:type="continuationSeparator" w:id="0">
    <w:p w:rsidR="00850661" w:rsidRDefault="00850661" w:rsidP="00A072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B5C89"/>
    <w:multiLevelType w:val="hybridMultilevel"/>
    <w:tmpl w:val="31FA97E0"/>
    <w:lvl w:ilvl="0" w:tplc="967C8FCC">
      <w:numFmt w:val="bullet"/>
      <w:lvlText w:val="-"/>
      <w:lvlJc w:val="left"/>
      <w:pPr>
        <w:ind w:left="19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2BC"/>
    <w:rsid w:val="00000809"/>
    <w:rsid w:val="00007FDC"/>
    <w:rsid w:val="00013337"/>
    <w:rsid w:val="000141DB"/>
    <w:rsid w:val="000144A5"/>
    <w:rsid w:val="000153D6"/>
    <w:rsid w:val="00030C9A"/>
    <w:rsid w:val="000334E8"/>
    <w:rsid w:val="00035496"/>
    <w:rsid w:val="00041490"/>
    <w:rsid w:val="000444F7"/>
    <w:rsid w:val="00045598"/>
    <w:rsid w:val="000528EC"/>
    <w:rsid w:val="00053B5D"/>
    <w:rsid w:val="000562CA"/>
    <w:rsid w:val="00062871"/>
    <w:rsid w:val="00067DDF"/>
    <w:rsid w:val="00070E1C"/>
    <w:rsid w:val="000731AD"/>
    <w:rsid w:val="000952CB"/>
    <w:rsid w:val="00095894"/>
    <w:rsid w:val="000A06AC"/>
    <w:rsid w:val="000A29C7"/>
    <w:rsid w:val="000A5F91"/>
    <w:rsid w:val="000A6BEF"/>
    <w:rsid w:val="000B4C8A"/>
    <w:rsid w:val="000C0E1E"/>
    <w:rsid w:val="000C1551"/>
    <w:rsid w:val="000C4998"/>
    <w:rsid w:val="000C60DC"/>
    <w:rsid w:val="000D2D0A"/>
    <w:rsid w:val="000D7695"/>
    <w:rsid w:val="000E5C2B"/>
    <w:rsid w:val="000E68FC"/>
    <w:rsid w:val="000F261B"/>
    <w:rsid w:val="000F36CE"/>
    <w:rsid w:val="000F5BEA"/>
    <w:rsid w:val="000F7E3A"/>
    <w:rsid w:val="0010277C"/>
    <w:rsid w:val="00114020"/>
    <w:rsid w:val="00122C58"/>
    <w:rsid w:val="00137864"/>
    <w:rsid w:val="00137A74"/>
    <w:rsid w:val="00145323"/>
    <w:rsid w:val="00146C27"/>
    <w:rsid w:val="0015042C"/>
    <w:rsid w:val="00150C27"/>
    <w:rsid w:val="00154589"/>
    <w:rsid w:val="00155213"/>
    <w:rsid w:val="0015524B"/>
    <w:rsid w:val="00155697"/>
    <w:rsid w:val="00165BD3"/>
    <w:rsid w:val="00166291"/>
    <w:rsid w:val="00167BCC"/>
    <w:rsid w:val="0018257C"/>
    <w:rsid w:val="00183780"/>
    <w:rsid w:val="00186A58"/>
    <w:rsid w:val="0018709D"/>
    <w:rsid w:val="001A184B"/>
    <w:rsid w:val="001A1A34"/>
    <w:rsid w:val="001A6592"/>
    <w:rsid w:val="001A6E01"/>
    <w:rsid w:val="001A7601"/>
    <w:rsid w:val="001B0B1B"/>
    <w:rsid w:val="001B5957"/>
    <w:rsid w:val="001B60C7"/>
    <w:rsid w:val="001B653F"/>
    <w:rsid w:val="001B6793"/>
    <w:rsid w:val="001C2AC5"/>
    <w:rsid w:val="001C4278"/>
    <w:rsid w:val="001C434C"/>
    <w:rsid w:val="001C4917"/>
    <w:rsid w:val="001E57AB"/>
    <w:rsid w:val="001E6C14"/>
    <w:rsid w:val="001F4BA8"/>
    <w:rsid w:val="001F7594"/>
    <w:rsid w:val="001F778F"/>
    <w:rsid w:val="00200224"/>
    <w:rsid w:val="0020484E"/>
    <w:rsid w:val="00211E39"/>
    <w:rsid w:val="0021664E"/>
    <w:rsid w:val="0021668D"/>
    <w:rsid w:val="00221759"/>
    <w:rsid w:val="00222209"/>
    <w:rsid w:val="00232815"/>
    <w:rsid w:val="00232926"/>
    <w:rsid w:val="002405C4"/>
    <w:rsid w:val="002426B8"/>
    <w:rsid w:val="0024382F"/>
    <w:rsid w:val="00245B0B"/>
    <w:rsid w:val="002511DF"/>
    <w:rsid w:val="00252A96"/>
    <w:rsid w:val="00260372"/>
    <w:rsid w:val="0026312A"/>
    <w:rsid w:val="002648A3"/>
    <w:rsid w:val="00274148"/>
    <w:rsid w:val="00286E2B"/>
    <w:rsid w:val="00291A52"/>
    <w:rsid w:val="002948FC"/>
    <w:rsid w:val="002A06B5"/>
    <w:rsid w:val="002B53D3"/>
    <w:rsid w:val="002B6EE6"/>
    <w:rsid w:val="002C2965"/>
    <w:rsid w:val="002C36F4"/>
    <w:rsid w:val="002C4515"/>
    <w:rsid w:val="002C7C4B"/>
    <w:rsid w:val="002D05C9"/>
    <w:rsid w:val="002D0DBE"/>
    <w:rsid w:val="002D4CBA"/>
    <w:rsid w:val="002D6B5B"/>
    <w:rsid w:val="002F3BB8"/>
    <w:rsid w:val="00300023"/>
    <w:rsid w:val="00305370"/>
    <w:rsid w:val="00305F4E"/>
    <w:rsid w:val="00310806"/>
    <w:rsid w:val="0031200F"/>
    <w:rsid w:val="00317DE8"/>
    <w:rsid w:val="00321559"/>
    <w:rsid w:val="00321DD7"/>
    <w:rsid w:val="00337A36"/>
    <w:rsid w:val="00340318"/>
    <w:rsid w:val="003413F9"/>
    <w:rsid w:val="0034304F"/>
    <w:rsid w:val="00344279"/>
    <w:rsid w:val="00350E22"/>
    <w:rsid w:val="0036208D"/>
    <w:rsid w:val="0036665F"/>
    <w:rsid w:val="00371125"/>
    <w:rsid w:val="00371FAC"/>
    <w:rsid w:val="00373E63"/>
    <w:rsid w:val="00376036"/>
    <w:rsid w:val="003850D6"/>
    <w:rsid w:val="00385D31"/>
    <w:rsid w:val="00387096"/>
    <w:rsid w:val="00387464"/>
    <w:rsid w:val="00390764"/>
    <w:rsid w:val="00393881"/>
    <w:rsid w:val="003A60E1"/>
    <w:rsid w:val="003B1802"/>
    <w:rsid w:val="003B1B1D"/>
    <w:rsid w:val="003C0876"/>
    <w:rsid w:val="003C1CA8"/>
    <w:rsid w:val="003C27D7"/>
    <w:rsid w:val="003C5B9C"/>
    <w:rsid w:val="003C7714"/>
    <w:rsid w:val="003D0C8D"/>
    <w:rsid w:val="003D1F64"/>
    <w:rsid w:val="003D2BCB"/>
    <w:rsid w:val="003D33DA"/>
    <w:rsid w:val="003D4768"/>
    <w:rsid w:val="003E6A28"/>
    <w:rsid w:val="003F3B95"/>
    <w:rsid w:val="00401966"/>
    <w:rsid w:val="004027C9"/>
    <w:rsid w:val="00402C67"/>
    <w:rsid w:val="004051D5"/>
    <w:rsid w:val="004136CC"/>
    <w:rsid w:val="00415B7A"/>
    <w:rsid w:val="004267C6"/>
    <w:rsid w:val="00427604"/>
    <w:rsid w:val="00427A14"/>
    <w:rsid w:val="00437ECF"/>
    <w:rsid w:val="00437F1D"/>
    <w:rsid w:val="004467FD"/>
    <w:rsid w:val="00450E86"/>
    <w:rsid w:val="004549B8"/>
    <w:rsid w:val="004644A0"/>
    <w:rsid w:val="004669A0"/>
    <w:rsid w:val="00466A36"/>
    <w:rsid w:val="00467E16"/>
    <w:rsid w:val="00473A39"/>
    <w:rsid w:val="00474E26"/>
    <w:rsid w:val="0048199F"/>
    <w:rsid w:val="00491E07"/>
    <w:rsid w:val="00497D66"/>
    <w:rsid w:val="004A204C"/>
    <w:rsid w:val="004A3F0A"/>
    <w:rsid w:val="004B3507"/>
    <w:rsid w:val="004D0DA3"/>
    <w:rsid w:val="004D66A2"/>
    <w:rsid w:val="004F7FF7"/>
    <w:rsid w:val="00515FCE"/>
    <w:rsid w:val="005228C5"/>
    <w:rsid w:val="00523614"/>
    <w:rsid w:val="00535BFE"/>
    <w:rsid w:val="00536FEB"/>
    <w:rsid w:val="0054016E"/>
    <w:rsid w:val="005560D0"/>
    <w:rsid w:val="00570523"/>
    <w:rsid w:val="005709DC"/>
    <w:rsid w:val="00577EBB"/>
    <w:rsid w:val="0058589B"/>
    <w:rsid w:val="00586606"/>
    <w:rsid w:val="00590ADB"/>
    <w:rsid w:val="00596ECC"/>
    <w:rsid w:val="005A2367"/>
    <w:rsid w:val="005B020A"/>
    <w:rsid w:val="005B17BB"/>
    <w:rsid w:val="005B63F0"/>
    <w:rsid w:val="005B7139"/>
    <w:rsid w:val="005D59C4"/>
    <w:rsid w:val="005E1780"/>
    <w:rsid w:val="005E4F71"/>
    <w:rsid w:val="005E73D5"/>
    <w:rsid w:val="005F2827"/>
    <w:rsid w:val="005F33D0"/>
    <w:rsid w:val="005F519A"/>
    <w:rsid w:val="00601432"/>
    <w:rsid w:val="0060537A"/>
    <w:rsid w:val="0060598B"/>
    <w:rsid w:val="00605FB0"/>
    <w:rsid w:val="00631F5D"/>
    <w:rsid w:val="006338A5"/>
    <w:rsid w:val="006358F5"/>
    <w:rsid w:val="00637C07"/>
    <w:rsid w:val="006513E2"/>
    <w:rsid w:val="00652A35"/>
    <w:rsid w:val="00684FAB"/>
    <w:rsid w:val="00690011"/>
    <w:rsid w:val="006904F9"/>
    <w:rsid w:val="006907CC"/>
    <w:rsid w:val="006915CA"/>
    <w:rsid w:val="006915D1"/>
    <w:rsid w:val="006A22E6"/>
    <w:rsid w:val="006A5311"/>
    <w:rsid w:val="006B2623"/>
    <w:rsid w:val="006B60FD"/>
    <w:rsid w:val="006B6506"/>
    <w:rsid w:val="006C4A88"/>
    <w:rsid w:val="006E22D4"/>
    <w:rsid w:val="006E4D8F"/>
    <w:rsid w:val="006E771D"/>
    <w:rsid w:val="006F6230"/>
    <w:rsid w:val="007007D8"/>
    <w:rsid w:val="00715AA8"/>
    <w:rsid w:val="00715DA9"/>
    <w:rsid w:val="00721566"/>
    <w:rsid w:val="0073653F"/>
    <w:rsid w:val="00736939"/>
    <w:rsid w:val="0074023F"/>
    <w:rsid w:val="007442F6"/>
    <w:rsid w:val="0075426C"/>
    <w:rsid w:val="00755F3E"/>
    <w:rsid w:val="007760E8"/>
    <w:rsid w:val="007858E1"/>
    <w:rsid w:val="007912EC"/>
    <w:rsid w:val="007A352D"/>
    <w:rsid w:val="007A5A41"/>
    <w:rsid w:val="007B4937"/>
    <w:rsid w:val="007B4A4A"/>
    <w:rsid w:val="007B598A"/>
    <w:rsid w:val="007B74B0"/>
    <w:rsid w:val="007C556C"/>
    <w:rsid w:val="007C5669"/>
    <w:rsid w:val="007C5B3D"/>
    <w:rsid w:val="007C6019"/>
    <w:rsid w:val="007D3D44"/>
    <w:rsid w:val="007D53FC"/>
    <w:rsid w:val="007E5B44"/>
    <w:rsid w:val="007E6B1E"/>
    <w:rsid w:val="007E6EB7"/>
    <w:rsid w:val="007F16A1"/>
    <w:rsid w:val="007F27E8"/>
    <w:rsid w:val="007F6034"/>
    <w:rsid w:val="007F7BE6"/>
    <w:rsid w:val="00803BF5"/>
    <w:rsid w:val="008047C1"/>
    <w:rsid w:val="00806D63"/>
    <w:rsid w:val="00822A02"/>
    <w:rsid w:val="00822E44"/>
    <w:rsid w:val="008247FC"/>
    <w:rsid w:val="00825CF7"/>
    <w:rsid w:val="008328DD"/>
    <w:rsid w:val="008400EB"/>
    <w:rsid w:val="00842261"/>
    <w:rsid w:val="0084308C"/>
    <w:rsid w:val="008432DD"/>
    <w:rsid w:val="0084357D"/>
    <w:rsid w:val="008441CC"/>
    <w:rsid w:val="00850661"/>
    <w:rsid w:val="00854891"/>
    <w:rsid w:val="00862CEF"/>
    <w:rsid w:val="0086613E"/>
    <w:rsid w:val="00866666"/>
    <w:rsid w:val="008675E2"/>
    <w:rsid w:val="00871244"/>
    <w:rsid w:val="008754E3"/>
    <w:rsid w:val="008815C9"/>
    <w:rsid w:val="008815CD"/>
    <w:rsid w:val="00884E61"/>
    <w:rsid w:val="008924B8"/>
    <w:rsid w:val="008924F2"/>
    <w:rsid w:val="008945D7"/>
    <w:rsid w:val="008955CD"/>
    <w:rsid w:val="008A2203"/>
    <w:rsid w:val="008A24D9"/>
    <w:rsid w:val="008A41AD"/>
    <w:rsid w:val="008B546C"/>
    <w:rsid w:val="008B5E27"/>
    <w:rsid w:val="008B64C1"/>
    <w:rsid w:val="008C3F55"/>
    <w:rsid w:val="008C498A"/>
    <w:rsid w:val="008C4C4F"/>
    <w:rsid w:val="008C7B21"/>
    <w:rsid w:val="008D074B"/>
    <w:rsid w:val="008D1856"/>
    <w:rsid w:val="008D3FCB"/>
    <w:rsid w:val="008E0DE6"/>
    <w:rsid w:val="008E44B5"/>
    <w:rsid w:val="008E4B9C"/>
    <w:rsid w:val="008F25E4"/>
    <w:rsid w:val="0090669A"/>
    <w:rsid w:val="00935A75"/>
    <w:rsid w:val="009362BC"/>
    <w:rsid w:val="00937B7A"/>
    <w:rsid w:val="009435AF"/>
    <w:rsid w:val="0094367A"/>
    <w:rsid w:val="00950BE2"/>
    <w:rsid w:val="00953337"/>
    <w:rsid w:val="00953D5F"/>
    <w:rsid w:val="00957434"/>
    <w:rsid w:val="00960871"/>
    <w:rsid w:val="00962F84"/>
    <w:rsid w:val="00964B11"/>
    <w:rsid w:val="00967C34"/>
    <w:rsid w:val="00972042"/>
    <w:rsid w:val="009749EA"/>
    <w:rsid w:val="00975BEC"/>
    <w:rsid w:val="00990FFF"/>
    <w:rsid w:val="00992861"/>
    <w:rsid w:val="009A0DE5"/>
    <w:rsid w:val="009A2609"/>
    <w:rsid w:val="009B3CBF"/>
    <w:rsid w:val="009C2D6F"/>
    <w:rsid w:val="009C3E20"/>
    <w:rsid w:val="009C60C6"/>
    <w:rsid w:val="009D12C8"/>
    <w:rsid w:val="009D2C97"/>
    <w:rsid w:val="009D7CD0"/>
    <w:rsid w:val="009F235A"/>
    <w:rsid w:val="009F4217"/>
    <w:rsid w:val="00A07227"/>
    <w:rsid w:val="00A07462"/>
    <w:rsid w:val="00A07F5A"/>
    <w:rsid w:val="00A1138F"/>
    <w:rsid w:val="00A24A0C"/>
    <w:rsid w:val="00A253A7"/>
    <w:rsid w:val="00A26CFF"/>
    <w:rsid w:val="00A27DA2"/>
    <w:rsid w:val="00A31461"/>
    <w:rsid w:val="00A36C51"/>
    <w:rsid w:val="00A37838"/>
    <w:rsid w:val="00A60CC1"/>
    <w:rsid w:val="00A61AC8"/>
    <w:rsid w:val="00A648E1"/>
    <w:rsid w:val="00A66F4A"/>
    <w:rsid w:val="00A70C01"/>
    <w:rsid w:val="00A8142B"/>
    <w:rsid w:val="00A85632"/>
    <w:rsid w:val="00A9319C"/>
    <w:rsid w:val="00A94B1C"/>
    <w:rsid w:val="00AA1504"/>
    <w:rsid w:val="00AA548F"/>
    <w:rsid w:val="00AB49D8"/>
    <w:rsid w:val="00AC1457"/>
    <w:rsid w:val="00AC2F24"/>
    <w:rsid w:val="00AC3F4D"/>
    <w:rsid w:val="00AD17D1"/>
    <w:rsid w:val="00AD44A8"/>
    <w:rsid w:val="00AD636A"/>
    <w:rsid w:val="00AD6600"/>
    <w:rsid w:val="00AD68C9"/>
    <w:rsid w:val="00AE1701"/>
    <w:rsid w:val="00AE514B"/>
    <w:rsid w:val="00B03C2F"/>
    <w:rsid w:val="00B07734"/>
    <w:rsid w:val="00B1087F"/>
    <w:rsid w:val="00B11DBD"/>
    <w:rsid w:val="00B13344"/>
    <w:rsid w:val="00B142AA"/>
    <w:rsid w:val="00B210AC"/>
    <w:rsid w:val="00B21F5C"/>
    <w:rsid w:val="00B349E8"/>
    <w:rsid w:val="00B410AA"/>
    <w:rsid w:val="00B52E42"/>
    <w:rsid w:val="00B55D2C"/>
    <w:rsid w:val="00B564A0"/>
    <w:rsid w:val="00B575A8"/>
    <w:rsid w:val="00B73820"/>
    <w:rsid w:val="00B81D65"/>
    <w:rsid w:val="00B90AB2"/>
    <w:rsid w:val="00B92273"/>
    <w:rsid w:val="00B92CD2"/>
    <w:rsid w:val="00BA0BE9"/>
    <w:rsid w:val="00BA313D"/>
    <w:rsid w:val="00BA57A8"/>
    <w:rsid w:val="00BB02E5"/>
    <w:rsid w:val="00BB5F8F"/>
    <w:rsid w:val="00BB702B"/>
    <w:rsid w:val="00BC360E"/>
    <w:rsid w:val="00BD1FA6"/>
    <w:rsid w:val="00BE17C0"/>
    <w:rsid w:val="00BE2499"/>
    <w:rsid w:val="00BE5C93"/>
    <w:rsid w:val="00BF0DC6"/>
    <w:rsid w:val="00BF6177"/>
    <w:rsid w:val="00C00866"/>
    <w:rsid w:val="00C14FBC"/>
    <w:rsid w:val="00C22D81"/>
    <w:rsid w:val="00C3025A"/>
    <w:rsid w:val="00C447D8"/>
    <w:rsid w:val="00C44966"/>
    <w:rsid w:val="00C516AD"/>
    <w:rsid w:val="00C70409"/>
    <w:rsid w:val="00C74878"/>
    <w:rsid w:val="00C76709"/>
    <w:rsid w:val="00C806CB"/>
    <w:rsid w:val="00C874B8"/>
    <w:rsid w:val="00C97530"/>
    <w:rsid w:val="00CB05C0"/>
    <w:rsid w:val="00CB2E85"/>
    <w:rsid w:val="00CB40A4"/>
    <w:rsid w:val="00CB68A0"/>
    <w:rsid w:val="00CB78E5"/>
    <w:rsid w:val="00CC094A"/>
    <w:rsid w:val="00CC1CE8"/>
    <w:rsid w:val="00CC3739"/>
    <w:rsid w:val="00CC40CE"/>
    <w:rsid w:val="00CC6FAB"/>
    <w:rsid w:val="00CD46A4"/>
    <w:rsid w:val="00CD6AF8"/>
    <w:rsid w:val="00CE3DCF"/>
    <w:rsid w:val="00CF0FFB"/>
    <w:rsid w:val="00CF1231"/>
    <w:rsid w:val="00CF1525"/>
    <w:rsid w:val="00CF5F12"/>
    <w:rsid w:val="00CF7F63"/>
    <w:rsid w:val="00D01431"/>
    <w:rsid w:val="00D063C7"/>
    <w:rsid w:val="00D068DF"/>
    <w:rsid w:val="00D07970"/>
    <w:rsid w:val="00D15ED5"/>
    <w:rsid w:val="00D23D62"/>
    <w:rsid w:val="00D3191A"/>
    <w:rsid w:val="00D323D6"/>
    <w:rsid w:val="00D32DC2"/>
    <w:rsid w:val="00D451EC"/>
    <w:rsid w:val="00D460C5"/>
    <w:rsid w:val="00D46A41"/>
    <w:rsid w:val="00D50868"/>
    <w:rsid w:val="00D52414"/>
    <w:rsid w:val="00D55FB0"/>
    <w:rsid w:val="00D613D3"/>
    <w:rsid w:val="00D62FF2"/>
    <w:rsid w:val="00D63963"/>
    <w:rsid w:val="00D66EEE"/>
    <w:rsid w:val="00D7360B"/>
    <w:rsid w:val="00D8057F"/>
    <w:rsid w:val="00D80C6B"/>
    <w:rsid w:val="00D87965"/>
    <w:rsid w:val="00D90CE1"/>
    <w:rsid w:val="00DC6F7E"/>
    <w:rsid w:val="00DD4461"/>
    <w:rsid w:val="00DD4638"/>
    <w:rsid w:val="00DD5045"/>
    <w:rsid w:val="00DE359C"/>
    <w:rsid w:val="00DE7CB9"/>
    <w:rsid w:val="00DF10C6"/>
    <w:rsid w:val="00DF79BB"/>
    <w:rsid w:val="00E018CC"/>
    <w:rsid w:val="00E06049"/>
    <w:rsid w:val="00E12D91"/>
    <w:rsid w:val="00E2080E"/>
    <w:rsid w:val="00E3346B"/>
    <w:rsid w:val="00E363DE"/>
    <w:rsid w:val="00E4094D"/>
    <w:rsid w:val="00E45793"/>
    <w:rsid w:val="00E56A2B"/>
    <w:rsid w:val="00E614DE"/>
    <w:rsid w:val="00E62756"/>
    <w:rsid w:val="00E64509"/>
    <w:rsid w:val="00E70F55"/>
    <w:rsid w:val="00E71AA2"/>
    <w:rsid w:val="00E739BA"/>
    <w:rsid w:val="00E7768B"/>
    <w:rsid w:val="00E809CD"/>
    <w:rsid w:val="00E853F0"/>
    <w:rsid w:val="00E97F9B"/>
    <w:rsid w:val="00EA6242"/>
    <w:rsid w:val="00EB3FA3"/>
    <w:rsid w:val="00EB44A8"/>
    <w:rsid w:val="00EB72D2"/>
    <w:rsid w:val="00EF4AE2"/>
    <w:rsid w:val="00EF5400"/>
    <w:rsid w:val="00F04858"/>
    <w:rsid w:val="00F04B3A"/>
    <w:rsid w:val="00F10924"/>
    <w:rsid w:val="00F22929"/>
    <w:rsid w:val="00F25B81"/>
    <w:rsid w:val="00F27D87"/>
    <w:rsid w:val="00F32F8A"/>
    <w:rsid w:val="00F42C73"/>
    <w:rsid w:val="00F43297"/>
    <w:rsid w:val="00F47591"/>
    <w:rsid w:val="00F47CB3"/>
    <w:rsid w:val="00F52F87"/>
    <w:rsid w:val="00F72C28"/>
    <w:rsid w:val="00F732A8"/>
    <w:rsid w:val="00F73455"/>
    <w:rsid w:val="00F73A0C"/>
    <w:rsid w:val="00F75381"/>
    <w:rsid w:val="00F84A9B"/>
    <w:rsid w:val="00F8502F"/>
    <w:rsid w:val="00F93302"/>
    <w:rsid w:val="00F95907"/>
    <w:rsid w:val="00F96181"/>
    <w:rsid w:val="00FA2BC1"/>
    <w:rsid w:val="00FB15F7"/>
    <w:rsid w:val="00FB2D31"/>
    <w:rsid w:val="00FB670D"/>
    <w:rsid w:val="00FC65FA"/>
    <w:rsid w:val="00FD0F97"/>
    <w:rsid w:val="00FD1DA1"/>
    <w:rsid w:val="00FE0732"/>
    <w:rsid w:val="00FF0BE1"/>
    <w:rsid w:val="00FF227E"/>
    <w:rsid w:val="00FF2695"/>
    <w:rsid w:val="00FF45E9"/>
    <w:rsid w:val="00FF5E9E"/>
    <w:rsid w:val="00FF66F7"/>
    <w:rsid w:val="00FF7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с отступом 31"/>
    <w:basedOn w:val="a"/>
    <w:rsid w:val="00B73820"/>
    <w:pPr>
      <w:suppressAutoHyphens/>
      <w:spacing w:after="0" w:line="240" w:lineRule="auto"/>
      <w:ind w:firstLine="485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paragraph" w:styleId="a3">
    <w:name w:val="Normal (Web)"/>
    <w:basedOn w:val="a"/>
    <w:rsid w:val="004467F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3346B"/>
    <w:rPr>
      <w:rFonts w:ascii="Times New Roman" w:hAnsi="Times New Roman" w:cs="Times New Roman" w:hint="default"/>
      <w:color w:val="333399"/>
      <w:u w:val="single"/>
    </w:rPr>
  </w:style>
  <w:style w:type="character" w:customStyle="1" w:styleId="s0">
    <w:name w:val="s0"/>
    <w:basedOn w:val="a0"/>
    <w:rsid w:val="00E3346B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j2">
    <w:name w:val="j2"/>
    <w:basedOn w:val="a"/>
    <w:rsid w:val="00AD63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3">
    <w:name w:val="j3"/>
    <w:basedOn w:val="a0"/>
    <w:rsid w:val="00AD636A"/>
  </w:style>
  <w:style w:type="paragraph" w:customStyle="1" w:styleId="a5">
    <w:name w:val="Знак Знак Знак Знак Знак Знак"/>
    <w:basedOn w:val="a"/>
    <w:autoRedefine/>
    <w:rsid w:val="00A24A0C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paragraph" w:styleId="a6">
    <w:name w:val="Body Text"/>
    <w:basedOn w:val="a"/>
    <w:link w:val="a7"/>
    <w:rsid w:val="007A352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7A35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A072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07227"/>
  </w:style>
  <w:style w:type="paragraph" w:styleId="aa">
    <w:name w:val="footer"/>
    <w:basedOn w:val="a"/>
    <w:link w:val="ab"/>
    <w:uiPriority w:val="99"/>
    <w:unhideWhenUsed/>
    <w:rsid w:val="00A072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07227"/>
  </w:style>
  <w:style w:type="paragraph" w:styleId="ac">
    <w:name w:val="No Spacing"/>
    <w:uiPriority w:val="1"/>
    <w:qFormat/>
    <w:rsid w:val="000334E8"/>
    <w:pPr>
      <w:spacing w:after="0" w:line="240" w:lineRule="auto"/>
    </w:pPr>
    <w:rPr>
      <w:rFonts w:eastAsia="Times New Roman"/>
      <w:lang w:eastAsia="ru-RU"/>
    </w:rPr>
  </w:style>
  <w:style w:type="character" w:customStyle="1" w:styleId="Exact">
    <w:name w:val="Основной текст Exact"/>
    <w:basedOn w:val="a0"/>
    <w:rsid w:val="000D7695"/>
    <w:rPr>
      <w:rFonts w:ascii="Times New Roman" w:hAnsi="Times New Roman" w:cs="Times New Roman"/>
      <w:spacing w:val="9"/>
      <w:u w:val="none"/>
    </w:rPr>
  </w:style>
  <w:style w:type="character" w:customStyle="1" w:styleId="ad">
    <w:name w:val="Сноска_"/>
    <w:basedOn w:val="a0"/>
    <w:link w:val="ae"/>
    <w:locked/>
    <w:rsid w:val="00155213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ae">
    <w:name w:val="Сноска"/>
    <w:basedOn w:val="a"/>
    <w:link w:val="ad"/>
    <w:rsid w:val="00155213"/>
    <w:pPr>
      <w:widowControl w:val="0"/>
      <w:shd w:val="clear" w:color="auto" w:fill="FFFFFF"/>
      <w:spacing w:after="0" w:line="307" w:lineRule="exact"/>
      <w:ind w:firstLine="720"/>
      <w:jc w:val="both"/>
    </w:pPr>
    <w:rPr>
      <w:rFonts w:ascii="Times New Roman" w:hAnsi="Times New Roman" w:cs="Times New Roman"/>
      <w:sz w:val="26"/>
      <w:szCs w:val="26"/>
    </w:rPr>
  </w:style>
  <w:style w:type="paragraph" w:customStyle="1" w:styleId="2">
    <w:name w:val="Основной текст2"/>
    <w:basedOn w:val="a"/>
    <w:rsid w:val="00155213"/>
    <w:pPr>
      <w:widowControl w:val="0"/>
      <w:shd w:val="clear" w:color="auto" w:fill="FFFFFF"/>
      <w:spacing w:after="0" w:line="307" w:lineRule="exact"/>
      <w:ind w:hanging="900"/>
    </w:pPr>
    <w:rPr>
      <w:rFonts w:ascii="Times New Roman" w:eastAsia="Calibri" w:hAnsi="Times New Roman" w:cs="Times New Roman"/>
      <w:color w:val="000000"/>
      <w:sz w:val="26"/>
      <w:szCs w:val="26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0444F7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0444F7"/>
  </w:style>
  <w:style w:type="paragraph" w:customStyle="1" w:styleId="11">
    <w:name w:val="Знак Знак1 Знак Знак Знак1 Знак Знак Знак Знак Знак Знак Знак"/>
    <w:basedOn w:val="a"/>
    <w:autoRedefine/>
    <w:rsid w:val="00BF0DC6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character" w:customStyle="1" w:styleId="af1">
    <w:name w:val="Основной текст_"/>
    <w:rsid w:val="00EB3FA3"/>
    <w:rPr>
      <w:spacing w:val="4"/>
      <w:sz w:val="21"/>
      <w:szCs w:val="21"/>
      <w:lang w:bidi="ar-SA"/>
    </w:rPr>
  </w:style>
  <w:style w:type="paragraph" w:styleId="af2">
    <w:name w:val="Balloon Text"/>
    <w:basedOn w:val="a"/>
    <w:link w:val="af3"/>
    <w:uiPriority w:val="99"/>
    <w:semiHidden/>
    <w:unhideWhenUsed/>
    <w:rsid w:val="00E77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E776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с отступом 31"/>
    <w:basedOn w:val="a"/>
    <w:rsid w:val="00B73820"/>
    <w:pPr>
      <w:suppressAutoHyphens/>
      <w:spacing w:after="0" w:line="240" w:lineRule="auto"/>
      <w:ind w:firstLine="485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paragraph" w:styleId="a3">
    <w:name w:val="Normal (Web)"/>
    <w:basedOn w:val="a"/>
    <w:rsid w:val="004467F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3346B"/>
    <w:rPr>
      <w:rFonts w:ascii="Times New Roman" w:hAnsi="Times New Roman" w:cs="Times New Roman" w:hint="default"/>
      <w:color w:val="333399"/>
      <w:u w:val="single"/>
    </w:rPr>
  </w:style>
  <w:style w:type="character" w:customStyle="1" w:styleId="s0">
    <w:name w:val="s0"/>
    <w:basedOn w:val="a0"/>
    <w:rsid w:val="00E3346B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j2">
    <w:name w:val="j2"/>
    <w:basedOn w:val="a"/>
    <w:rsid w:val="00AD63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3">
    <w:name w:val="j3"/>
    <w:basedOn w:val="a0"/>
    <w:rsid w:val="00AD636A"/>
  </w:style>
  <w:style w:type="paragraph" w:customStyle="1" w:styleId="a5">
    <w:name w:val="Знак Знак Знак Знак Знак Знак"/>
    <w:basedOn w:val="a"/>
    <w:autoRedefine/>
    <w:rsid w:val="00A24A0C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paragraph" w:styleId="a6">
    <w:name w:val="Body Text"/>
    <w:basedOn w:val="a"/>
    <w:link w:val="a7"/>
    <w:rsid w:val="007A352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7A35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A072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07227"/>
  </w:style>
  <w:style w:type="paragraph" w:styleId="aa">
    <w:name w:val="footer"/>
    <w:basedOn w:val="a"/>
    <w:link w:val="ab"/>
    <w:uiPriority w:val="99"/>
    <w:unhideWhenUsed/>
    <w:rsid w:val="00A072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07227"/>
  </w:style>
  <w:style w:type="paragraph" w:styleId="ac">
    <w:name w:val="No Spacing"/>
    <w:uiPriority w:val="1"/>
    <w:qFormat/>
    <w:rsid w:val="000334E8"/>
    <w:pPr>
      <w:spacing w:after="0" w:line="240" w:lineRule="auto"/>
    </w:pPr>
    <w:rPr>
      <w:rFonts w:eastAsia="Times New Roman"/>
      <w:lang w:eastAsia="ru-RU"/>
    </w:rPr>
  </w:style>
  <w:style w:type="character" w:customStyle="1" w:styleId="Exact">
    <w:name w:val="Основной текст Exact"/>
    <w:basedOn w:val="a0"/>
    <w:rsid w:val="000D7695"/>
    <w:rPr>
      <w:rFonts w:ascii="Times New Roman" w:hAnsi="Times New Roman" w:cs="Times New Roman"/>
      <w:spacing w:val="9"/>
      <w:u w:val="none"/>
    </w:rPr>
  </w:style>
  <w:style w:type="character" w:customStyle="1" w:styleId="ad">
    <w:name w:val="Сноска_"/>
    <w:basedOn w:val="a0"/>
    <w:link w:val="ae"/>
    <w:locked/>
    <w:rsid w:val="00155213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ae">
    <w:name w:val="Сноска"/>
    <w:basedOn w:val="a"/>
    <w:link w:val="ad"/>
    <w:rsid w:val="00155213"/>
    <w:pPr>
      <w:widowControl w:val="0"/>
      <w:shd w:val="clear" w:color="auto" w:fill="FFFFFF"/>
      <w:spacing w:after="0" w:line="307" w:lineRule="exact"/>
      <w:ind w:firstLine="720"/>
      <w:jc w:val="both"/>
    </w:pPr>
    <w:rPr>
      <w:rFonts w:ascii="Times New Roman" w:hAnsi="Times New Roman" w:cs="Times New Roman"/>
      <w:sz w:val="26"/>
      <w:szCs w:val="26"/>
    </w:rPr>
  </w:style>
  <w:style w:type="paragraph" w:customStyle="1" w:styleId="2">
    <w:name w:val="Основной текст2"/>
    <w:basedOn w:val="a"/>
    <w:rsid w:val="00155213"/>
    <w:pPr>
      <w:widowControl w:val="0"/>
      <w:shd w:val="clear" w:color="auto" w:fill="FFFFFF"/>
      <w:spacing w:after="0" w:line="307" w:lineRule="exact"/>
      <w:ind w:hanging="900"/>
    </w:pPr>
    <w:rPr>
      <w:rFonts w:ascii="Times New Roman" w:eastAsia="Calibri" w:hAnsi="Times New Roman" w:cs="Times New Roman"/>
      <w:color w:val="000000"/>
      <w:sz w:val="26"/>
      <w:szCs w:val="26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0444F7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0444F7"/>
  </w:style>
  <w:style w:type="paragraph" w:customStyle="1" w:styleId="11">
    <w:name w:val="Знак Знак1 Знак Знак Знак1 Знак Знак Знак Знак Знак Знак Знак"/>
    <w:basedOn w:val="a"/>
    <w:autoRedefine/>
    <w:rsid w:val="00BF0DC6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character" w:customStyle="1" w:styleId="af1">
    <w:name w:val="Основной текст_"/>
    <w:rsid w:val="00EB3FA3"/>
    <w:rPr>
      <w:spacing w:val="4"/>
      <w:sz w:val="21"/>
      <w:szCs w:val="21"/>
      <w:lang w:bidi="ar-SA"/>
    </w:rPr>
  </w:style>
  <w:style w:type="paragraph" w:styleId="af2">
    <w:name w:val="Balloon Text"/>
    <w:basedOn w:val="a"/>
    <w:link w:val="af3"/>
    <w:uiPriority w:val="99"/>
    <w:semiHidden/>
    <w:unhideWhenUsed/>
    <w:rsid w:val="00E77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E776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9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026567-8865-49A6-9C02-BBCBAC2E0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2074</Words>
  <Characters>11824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ВАКАНСИЯ</dc:creator>
  <cp:lastModifiedBy>ВАКАНСИЯ</cp:lastModifiedBy>
  <cp:revision>2</cp:revision>
  <cp:lastPrinted>2014-12-29T10:47:00Z</cp:lastPrinted>
  <dcterms:created xsi:type="dcterms:W3CDTF">2014-12-30T04:14:00Z</dcterms:created>
  <dcterms:modified xsi:type="dcterms:W3CDTF">2014-12-30T04:14:00Z</dcterms:modified>
</cp:coreProperties>
</file>