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5E" w:rsidRPr="00A57F34" w:rsidRDefault="006B4F5E" w:rsidP="006B4F5E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bCs w:val="0"/>
          <w:sz w:val="28"/>
          <w:szCs w:val="28"/>
        </w:rPr>
      </w:pPr>
      <w:r w:rsidRPr="006B4F5E">
        <w:rPr>
          <w:rFonts w:eastAsia="Times New Roman"/>
          <w:bCs w:val="0"/>
          <w:sz w:val="28"/>
          <w:szCs w:val="28"/>
        </w:rPr>
        <w:t>Газета «</w:t>
      </w:r>
      <w:proofErr w:type="gramStart"/>
      <w:r w:rsidRPr="006B4F5E">
        <w:rPr>
          <w:rFonts w:eastAsia="Times New Roman"/>
          <w:bCs w:val="0"/>
          <w:sz w:val="28"/>
          <w:szCs w:val="28"/>
        </w:rPr>
        <w:t>Вечерн</w:t>
      </w:r>
      <w:r>
        <w:rPr>
          <w:rFonts w:eastAsia="Times New Roman"/>
          <w:bCs w:val="0"/>
          <w:sz w:val="28"/>
          <w:szCs w:val="28"/>
        </w:rPr>
        <w:t>ий</w:t>
      </w:r>
      <w:proofErr w:type="gramEnd"/>
      <w:r w:rsidRPr="006B4F5E">
        <w:rPr>
          <w:rFonts w:eastAsia="Times New Roman"/>
          <w:bCs w:val="0"/>
          <w:sz w:val="28"/>
          <w:szCs w:val="28"/>
        </w:rPr>
        <w:t xml:space="preserve"> Алматы»/ </w:t>
      </w:r>
      <w:hyperlink r:id="rId5" w:history="1">
        <w:r w:rsidRPr="00A57F34">
          <w:rPr>
            <w:rStyle w:val="a3"/>
            <w:rFonts w:eastAsia="Times New Roman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Повышение состязательности уголовного процесса</w:t>
        </w:r>
      </w:hyperlink>
    </w:p>
    <w:p w:rsidR="006B4F5E" w:rsidRPr="006B4F5E" w:rsidRDefault="006B4F5E" w:rsidP="006B4F5E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6B4F5E">
        <w:rPr>
          <w:rFonts w:eastAsia="Times New Roman"/>
          <w:b w:val="0"/>
          <w:bCs w:val="0"/>
          <w:sz w:val="28"/>
          <w:szCs w:val="28"/>
        </w:rPr>
        <w:t>10.10.17</w:t>
      </w:r>
      <w:r w:rsidRPr="006B4F5E">
        <w:rPr>
          <w:rFonts w:eastAsia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6B49B29" wp14:editId="49B145B7">
                <wp:extent cx="304800" cy="304800"/>
                <wp:effectExtent l="0" t="0" r="0" b="0"/>
                <wp:docPr id="1" name="Прямоугольник 1" descr="5544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55444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47Yg4gIAAN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Style w:val="a4"/>
          <w:rFonts w:eastAsia="Times New Roman"/>
          <w:sz w:val="28"/>
          <w:szCs w:val="28"/>
          <w:bdr w:val="none" w:sz="0" w:space="0" w:color="auto" w:frame="1"/>
        </w:rPr>
        <w:t xml:space="preserve">Судья </w:t>
      </w:r>
      <w:proofErr w:type="spellStart"/>
      <w:r w:rsidRPr="006B4F5E">
        <w:rPr>
          <w:rStyle w:val="a4"/>
          <w:rFonts w:eastAsia="Times New Roman"/>
          <w:sz w:val="28"/>
          <w:szCs w:val="28"/>
          <w:bdr w:val="none" w:sz="0" w:space="0" w:color="auto" w:frame="1"/>
        </w:rPr>
        <w:t>Алматинского</w:t>
      </w:r>
      <w:proofErr w:type="spellEnd"/>
      <w:r w:rsidRPr="006B4F5E">
        <w:rPr>
          <w:rStyle w:val="a4"/>
          <w:rFonts w:eastAsia="Times New Roman"/>
          <w:sz w:val="28"/>
          <w:szCs w:val="28"/>
          <w:bdr w:val="none" w:sz="0" w:space="0" w:color="auto" w:frame="1"/>
        </w:rPr>
        <w:t xml:space="preserve"> городского суда Ирина Федотова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6B4F5E">
        <w:rPr>
          <w:rStyle w:val="a4"/>
          <w:rFonts w:eastAsia="Times New Roman"/>
          <w:b w:val="0"/>
          <w:sz w:val="28"/>
          <w:szCs w:val="28"/>
          <w:bdr w:val="none" w:sz="0" w:space="0" w:color="auto" w:frame="1"/>
        </w:rPr>
        <w:t xml:space="preserve">Состязательность и равноправие сторон в уголовном процессе – один из важнейших принципов уголовного судопроизводства в </w:t>
      </w:r>
      <w:proofErr w:type="gramStart"/>
      <w:r w:rsidRPr="006B4F5E">
        <w:rPr>
          <w:rStyle w:val="a4"/>
          <w:rFonts w:eastAsia="Times New Roman"/>
          <w:b w:val="0"/>
          <w:sz w:val="28"/>
          <w:szCs w:val="28"/>
          <w:bdr w:val="none" w:sz="0" w:space="0" w:color="auto" w:frame="1"/>
        </w:rPr>
        <w:t>демократическом обществе</w:t>
      </w:r>
      <w:proofErr w:type="gramEnd"/>
      <w:r w:rsidRPr="006B4F5E">
        <w:rPr>
          <w:rStyle w:val="a4"/>
          <w:rFonts w:eastAsia="Times New Roman"/>
          <w:b w:val="0"/>
          <w:sz w:val="28"/>
          <w:szCs w:val="28"/>
          <w:bdr w:val="none" w:sz="0" w:space="0" w:color="auto" w:frame="1"/>
        </w:rPr>
        <w:t>, гарантирующий соблюдения конституционных прав и свобод человека.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Состязательный тип процесса характеризуется наличием двух противоположных сторон обвинения и защиты, процессуальным равноправием сторон, при котором стороны имеют возможности для защиты своих законных интересов и наличием независимого от сторон суда.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Сторона защиты, равно как и сторона обвинения вправе использовать все законные средства и способы защиты и собирать доказательства. Поэтому для равного доступа стороны защиты к материалам дела в рамках правовой реформы обсуждается вопрос о в</w:t>
      </w:r>
      <w:bookmarkStart w:id="0" w:name="_GoBack"/>
      <w:r w:rsidRPr="006B4F5E">
        <w:rPr>
          <w:rFonts w:eastAsia="Times New Roman"/>
          <w:sz w:val="28"/>
          <w:szCs w:val="28"/>
        </w:rPr>
        <w:t xml:space="preserve">ведении в уголовный процесс понятия взаимного обмена стороны защиты </w:t>
      </w:r>
      <w:bookmarkEnd w:id="0"/>
      <w:r w:rsidRPr="006B4F5E">
        <w:rPr>
          <w:rFonts w:eastAsia="Times New Roman"/>
          <w:sz w:val="28"/>
          <w:szCs w:val="28"/>
        </w:rPr>
        <w:t>со стороной обвинения собранными доказательствами либо другой информацией, имеющие значение для дела. Доказательства стороны защиты должны быть приобщены к материалам дела наряду с доказательствами стороны обвинения, что обеспечит объективность и всесторонность в разрешении дела. При этом</w:t>
      </w:r>
      <w:proofErr w:type="gramStart"/>
      <w:r w:rsidRPr="006B4F5E">
        <w:rPr>
          <w:rFonts w:eastAsia="Times New Roman"/>
          <w:sz w:val="28"/>
          <w:szCs w:val="28"/>
        </w:rPr>
        <w:t>,</w:t>
      </w:r>
      <w:proofErr w:type="gramEnd"/>
      <w:r w:rsidRPr="006B4F5E">
        <w:rPr>
          <w:rFonts w:eastAsia="Times New Roman"/>
          <w:sz w:val="28"/>
          <w:szCs w:val="28"/>
        </w:rPr>
        <w:t xml:space="preserve"> стороны должны нести ответственность за относимость, допустимость и достоверность представляемых ими доказательств.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Исследование всех имеющих значение для дела доказательств, как стороны обвинения, так и стороны защиты до направления дела в суд, способствует обеспечению защиты прав граждан, вовлеченных в орбиту уголовного судопроизводства еще на досудебной стадии.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Концепцией правовой политики Республики Казахстан на 2010-2020 годы предусмотрено создание оптимальной модели судопроизводства, главной задачей которой является реализация</w:t>
      </w:r>
      <w:r w:rsidRPr="006B4F5E">
        <w:rPr>
          <w:rFonts w:eastAsia="Times New Roman"/>
          <w:sz w:val="28"/>
          <w:szCs w:val="28"/>
        </w:rPr>
        <w:t xml:space="preserve"> </w:t>
      </w:r>
      <w:r w:rsidRPr="006B4F5E">
        <w:rPr>
          <w:rFonts w:eastAsia="Times New Roman"/>
          <w:sz w:val="28"/>
          <w:szCs w:val="28"/>
        </w:rPr>
        <w:t>эффективного механизма процессуальной защиты, прежде всего, укрепления защиты прав человека в уголовном процессе.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В целях практического исполнения Плана Нации, инициированного Главой государства, создана межведомственная рабочая группа, в составе первых руководителей Верховного Суда, Генеральной прокуратуры, Министерства юстиции, правоохранительных и специальных органов республики, для выработки основных подходов по реформированию уголовного процесса и совершенствованию иных аспектов правоохранительной деятельности.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Предварительно рабочей группой был изучен опыт ФРГ, Эстонии, Великобритании и Грузии.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 xml:space="preserve">По результатам работы подготовлен проект </w:t>
      </w:r>
      <w:proofErr w:type="gramStart"/>
      <w:r w:rsidRPr="006B4F5E">
        <w:rPr>
          <w:rFonts w:eastAsia="Times New Roman"/>
          <w:sz w:val="28"/>
          <w:szCs w:val="28"/>
        </w:rPr>
        <w:t>Закона по вопросам</w:t>
      </w:r>
      <w:proofErr w:type="gramEnd"/>
      <w:r w:rsidRPr="006B4F5E">
        <w:rPr>
          <w:rFonts w:eastAsia="Times New Roman"/>
          <w:sz w:val="28"/>
          <w:szCs w:val="28"/>
        </w:rPr>
        <w:t xml:space="preserve"> модернизации уголовного процесса и иных аспектов правоохранительной деятельности.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lastRenderedPageBreak/>
        <w:t>Реформа нацелена на реализацию задач по укреплению защиты прав человека в уголовном процессе, повышению состязательности сторон, расширению судебного контроля, исключению дублирования и четкому распределению полномочий между органами расследования, прокуратурой и судом.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 xml:space="preserve">Одним из важнейших направлений данного проекта </w:t>
      </w:r>
      <w:proofErr w:type="spellStart"/>
      <w:r w:rsidRPr="006B4F5E">
        <w:rPr>
          <w:rFonts w:eastAsia="Times New Roman"/>
          <w:sz w:val="28"/>
          <w:szCs w:val="28"/>
        </w:rPr>
        <w:t>явлется</w:t>
      </w:r>
      <w:proofErr w:type="spellEnd"/>
      <w:r w:rsidRPr="006B4F5E">
        <w:rPr>
          <w:rFonts w:eastAsia="Times New Roman"/>
          <w:sz w:val="28"/>
          <w:szCs w:val="28"/>
        </w:rPr>
        <w:t xml:space="preserve"> повышение состязательности процесса.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Предлагается наделить адвокатов полномочиями по обращению к следственному судье с ходатайством, помимо назначения экспертизы и о производстве иных следственных действий (кроме негласных следственных действий).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В рамках данного проекта предусматривается сокращение до двух суток сроков предоставления защитнику государственными органами и общественными объединениями справок, характеристик и иных документов при рассмотрении вопроса о санкционировании меры пресечения в виде содержания под стражей подзащитного.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В настоящий момент в уголовно – процессуальном законодательстве предусмотрено проведение адвокатом опроса, однако не определен механизм такого следственного действия. В проекте определен механизм приобщения опроса, проведенного адвокатом к материалам дела и приобретения им статуса доказательства, после исследования органом, ведущим уголовный процесс.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На законодательном уровне предлагается закрепить положение о том, что по окончании ознакомления подозреваемого и защитника с материалами уголовного дела они могут представить дополнительные доказательства и иную информацию, которые в обязательном порядке приобщаются к уголовному делу.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 xml:space="preserve">Вместе с тем, необходимо закрепить и то, что непредставление в полном объеме имеющихся на тот момент доказательств и иных материалов, повлечет признание их </w:t>
      </w:r>
      <w:proofErr w:type="gramStart"/>
      <w:r w:rsidRPr="006B4F5E">
        <w:rPr>
          <w:rFonts w:eastAsia="Times New Roman"/>
          <w:sz w:val="28"/>
          <w:szCs w:val="28"/>
        </w:rPr>
        <w:t>недопустимыми</w:t>
      </w:r>
      <w:proofErr w:type="gramEnd"/>
      <w:r w:rsidRPr="006B4F5E">
        <w:rPr>
          <w:rFonts w:eastAsia="Times New Roman"/>
          <w:sz w:val="28"/>
          <w:szCs w:val="28"/>
        </w:rPr>
        <w:t xml:space="preserve"> в качестве доказательств в суде.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Согласно требованиям статьи 24 Уголовно-процессуального кодекса, органом, ведущим уголовный процесс, должны быть проверены все заявления о невиновности или меньшей степени виновности. Поэтому особенно важным является укрепление объективности уголовного процесса с начала досудебной стадии, где сторона защиты должна проявить активность с первых дней досудебного производства.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 xml:space="preserve">Грубейшим нарушением принципа состязательности является обвинительный уклон, то есть односторонний подход к сбору и оценке доказательств, только подтверждающих обвинение. Сторона, как обвинения, так и защиты обязаны осуществлять свою деятельность только исходя из требования материальной объективности. Поэтому исследование всех имеющих значение для дела доказательств, как стороны обвинения, так и стороны защиты до направления дела в суд, способствует обеспечению защиты прав граждан, вовлеченных в орбиту уголовного судопроизводства еще на досудебной стадии. Нет никакой необходимости в сокрытии </w:t>
      </w:r>
      <w:r w:rsidRPr="006B4F5E">
        <w:rPr>
          <w:rFonts w:eastAsia="Times New Roman"/>
          <w:sz w:val="28"/>
          <w:szCs w:val="28"/>
        </w:rPr>
        <w:lastRenderedPageBreak/>
        <w:t>доказательств, если эти доказательства позволяют восстановить нарушенные права и свободы граждан, создают условия для установления истины и вынесения справедливого и законного решения еще до направления дела в суд.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Эти поправки предоставляют адвокатам равные права со стороной обвинения в получении информации, доступе к материалам уголовного дела, обмене информацией о доказательствах.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Судебная функция по рассмотрению и разрешению процессуальных вопросов на досудебной стадии производства существенно выровняет возможности сторон обвинения и защиты, гарантирует достоверность судебных доказательств, поскольку доказательства, становятся известны обеим сторонам только при состязательном способе их получения, становится реальной возможность «адвокатского» расследования.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Вместе с тем, если адвокат, при сборе доказательств, считает необходимым проведение по делу определенных следственных действий, он должен иметь право выбора: обратиться с ходатайством к следственному судье либо органу уголовного преследования. По существующей форме расследования, в большинстве случаев все следственные действия следователь производит по своему усмотрению. Предлагается наделить адвоката правом непосредственного обращения к следственному судье с ходатайством о производстве органом досудебного производства следственного действия независимо от решения органа уголовного преследования. Эти меры позволят усилить состязательные процессы на досудебных стадиях уголовного процесса.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Интересным в вопросе сбора доказатель</w:t>
      </w:r>
      <w:proofErr w:type="gramStart"/>
      <w:r w:rsidRPr="006B4F5E">
        <w:rPr>
          <w:rFonts w:eastAsia="Times New Roman"/>
          <w:sz w:val="28"/>
          <w:szCs w:val="28"/>
        </w:rPr>
        <w:t>ств ст</w:t>
      </w:r>
      <w:proofErr w:type="gramEnd"/>
      <w:r w:rsidRPr="006B4F5E">
        <w:rPr>
          <w:rFonts w:eastAsia="Times New Roman"/>
          <w:sz w:val="28"/>
          <w:szCs w:val="28"/>
        </w:rPr>
        <w:t>ороной защиты представляется опыт Эстонии, где уголовно – процессуальным законодательством предусмотрено составление акта защиты адвокатом по завершении производства на досудебной стадии. Адвокат, получив копию обвинительного акта, на основе собранных по делу доказательств, дает им свою оценку. В акте защиты адвокат указывает доводы и позиции защиты, в том числе и по обвинительному акту, какие оспариваются, какие принимаются стороной защиты, приводятся доказательства. Акт защиты направляется в суд и в прокуратуру. Таким образом, в суд поступают два равных процессуальных документа – обвинительный акт и акт защиты, что позволяет исследовать доказательства по делу, как с позиции обвинения, так и с позиции защиты. Составление акта защиты стимулирует адвоката к проявлению процессуальной активности по сбору относимых, допустимых и достоверных доказательств.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t>Наделив адвоката дополнительными процессуальными полномочиями, необходимо повысить их юридическую ответственность, вплоть до уголовной, за обеспечение достоверности предоставляемых доказательств. Усиление роли адвоката и повышение ответственности процессуального прокурора в уголовном процессе, обеспечение в полной мере равноправия сторон, является гарантией судебной защиты граждан.</w:t>
      </w:r>
    </w:p>
    <w:p w:rsidR="006B4F5E" w:rsidRPr="006B4F5E" w:rsidRDefault="006B4F5E" w:rsidP="006B4F5E">
      <w:pPr>
        <w:ind w:firstLine="708"/>
        <w:jc w:val="both"/>
        <w:rPr>
          <w:rFonts w:eastAsia="Times New Roman"/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lastRenderedPageBreak/>
        <w:t>Такие изменения будут способствовать успешному решению поставленных задач по реформированию и модернизации уголовного процесса.</w:t>
      </w:r>
    </w:p>
    <w:p w:rsidR="009F0B13" w:rsidRPr="006B4F5E" w:rsidRDefault="006B4F5E" w:rsidP="006B4F5E">
      <w:pPr>
        <w:jc w:val="both"/>
        <w:rPr>
          <w:sz w:val="28"/>
          <w:szCs w:val="28"/>
        </w:rPr>
      </w:pPr>
      <w:r w:rsidRPr="006B4F5E">
        <w:rPr>
          <w:rFonts w:eastAsia="Times New Roman"/>
          <w:sz w:val="28"/>
          <w:szCs w:val="28"/>
        </w:rPr>
        <w:br/>
      </w:r>
    </w:p>
    <w:sectPr w:rsidR="009F0B13" w:rsidRPr="006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E9"/>
    <w:rsid w:val="001C7D85"/>
    <w:rsid w:val="003B5A22"/>
    <w:rsid w:val="005D3557"/>
    <w:rsid w:val="006B4F5E"/>
    <w:rsid w:val="00837BEC"/>
    <w:rsid w:val="009F0B13"/>
    <w:rsid w:val="00A57F34"/>
    <w:rsid w:val="00A706E9"/>
    <w:rsid w:val="00B16A6B"/>
    <w:rsid w:val="00B4346E"/>
    <w:rsid w:val="00CD64AE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6B4F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6B4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F5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4F5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4F5E"/>
    <w:rPr>
      <w:color w:val="0000FF"/>
      <w:u w:val="single"/>
    </w:rPr>
  </w:style>
  <w:style w:type="character" w:styleId="a4">
    <w:name w:val="Strong"/>
    <w:basedOn w:val="a0"/>
    <w:uiPriority w:val="22"/>
    <w:qFormat/>
    <w:rsid w:val="006B4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6B4F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6B4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F5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4F5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4F5E"/>
    <w:rPr>
      <w:color w:val="0000FF"/>
      <w:u w:val="single"/>
    </w:rPr>
  </w:style>
  <w:style w:type="character" w:styleId="a4">
    <w:name w:val="Strong"/>
    <w:basedOn w:val="a0"/>
    <w:uiPriority w:val="22"/>
    <w:qFormat/>
    <w:rsid w:val="006B4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cher.kz/incity/povyshenie-sostyazatelnosti-ugolovnogo-prots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2017-10-16T12:03:00Z</dcterms:created>
  <dcterms:modified xsi:type="dcterms:W3CDTF">2017-10-16T12:05:00Z</dcterms:modified>
</cp:coreProperties>
</file>