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47C" w:rsidRPr="001D339E" w:rsidRDefault="005D647C" w:rsidP="001D339E">
      <w:pPr>
        <w:spacing w:after="0" w:line="240" w:lineRule="auto"/>
        <w:ind w:firstLine="708"/>
        <w:jc w:val="both"/>
        <w:outlineLvl w:val="0"/>
        <w:rPr>
          <w:rFonts w:ascii="Times New Roman" w:eastAsia="Times New Roman" w:hAnsi="Times New Roman" w:cs="Times New Roman"/>
          <w:b/>
          <w:sz w:val="28"/>
          <w:szCs w:val="28"/>
          <w:lang w:eastAsia="ru-RU"/>
        </w:rPr>
      </w:pPr>
      <w:bookmarkStart w:id="0" w:name="_GoBack"/>
      <w:r w:rsidRPr="001D339E">
        <w:rPr>
          <w:rFonts w:ascii="Times New Roman" w:eastAsia="Times New Roman" w:hAnsi="Times New Roman" w:cs="Times New Roman"/>
          <w:b/>
          <w:bCs/>
          <w:kern w:val="36"/>
          <w:sz w:val="28"/>
          <w:szCs w:val="28"/>
          <w:lang w:eastAsia="ru-RU"/>
        </w:rPr>
        <w:t>bnews.kz</w:t>
      </w:r>
      <w:r w:rsidR="00417520" w:rsidRPr="001D339E">
        <w:rPr>
          <w:rFonts w:ascii="Times New Roman" w:eastAsia="Times New Roman" w:hAnsi="Times New Roman" w:cs="Times New Roman"/>
          <w:b/>
          <w:bCs/>
          <w:kern w:val="36"/>
          <w:sz w:val="28"/>
          <w:szCs w:val="28"/>
          <w:lang w:eastAsia="ru-RU"/>
        </w:rPr>
        <w:t xml:space="preserve"> /</w:t>
      </w:r>
      <w:r w:rsidRPr="001D339E">
        <w:rPr>
          <w:rFonts w:ascii="Times New Roman" w:eastAsia="Times New Roman" w:hAnsi="Times New Roman" w:cs="Times New Roman"/>
          <w:b/>
          <w:bCs/>
          <w:kern w:val="36"/>
          <w:sz w:val="28"/>
          <w:szCs w:val="28"/>
          <w:lang w:eastAsia="ru-RU"/>
        </w:rPr>
        <w:t xml:space="preserve"> </w:t>
      </w:r>
      <w:r w:rsidR="00417520" w:rsidRPr="001D339E">
        <w:rPr>
          <w:rFonts w:ascii="Times New Roman" w:eastAsia="Times New Roman" w:hAnsi="Times New Roman" w:cs="Times New Roman"/>
          <w:b/>
          <w:bCs/>
          <w:color w:val="111111"/>
          <w:sz w:val="28"/>
          <w:szCs w:val="28"/>
          <w:lang w:eastAsia="ru-RU"/>
        </w:rPr>
        <w:t xml:space="preserve">Председатель Актюбинского областного суда </w:t>
      </w:r>
      <w:proofErr w:type="spellStart"/>
      <w:r w:rsidR="00417520" w:rsidRPr="001D339E">
        <w:rPr>
          <w:rFonts w:ascii="Times New Roman" w:eastAsia="Times New Roman" w:hAnsi="Times New Roman" w:cs="Times New Roman"/>
          <w:b/>
          <w:bCs/>
          <w:color w:val="111111"/>
          <w:sz w:val="28"/>
          <w:szCs w:val="28"/>
          <w:lang w:eastAsia="ru-RU"/>
        </w:rPr>
        <w:t>Муратгали</w:t>
      </w:r>
      <w:proofErr w:type="spellEnd"/>
      <w:r w:rsidR="00417520" w:rsidRPr="001D339E">
        <w:rPr>
          <w:rFonts w:ascii="Times New Roman" w:eastAsia="Times New Roman" w:hAnsi="Times New Roman" w:cs="Times New Roman"/>
          <w:b/>
          <w:bCs/>
          <w:color w:val="111111"/>
          <w:sz w:val="28"/>
          <w:szCs w:val="28"/>
          <w:lang w:eastAsia="ru-RU"/>
        </w:rPr>
        <w:t xml:space="preserve"> </w:t>
      </w:r>
      <w:proofErr w:type="spellStart"/>
      <w:r w:rsidR="00417520" w:rsidRPr="001D339E">
        <w:rPr>
          <w:rFonts w:ascii="Times New Roman" w:eastAsia="Times New Roman" w:hAnsi="Times New Roman" w:cs="Times New Roman"/>
          <w:b/>
          <w:bCs/>
          <w:color w:val="111111"/>
          <w:sz w:val="28"/>
          <w:szCs w:val="28"/>
          <w:lang w:eastAsia="ru-RU"/>
        </w:rPr>
        <w:t>Акетай</w:t>
      </w:r>
      <w:proofErr w:type="spellEnd"/>
      <w:r w:rsidR="00417520" w:rsidRPr="001D339E">
        <w:rPr>
          <w:rFonts w:ascii="Times New Roman" w:eastAsia="Times New Roman" w:hAnsi="Times New Roman" w:cs="Times New Roman"/>
          <w:b/>
          <w:bCs/>
          <w:kern w:val="36"/>
          <w:sz w:val="28"/>
          <w:szCs w:val="28"/>
          <w:lang w:eastAsia="ru-RU"/>
        </w:rPr>
        <w:t xml:space="preserve"> «</w:t>
      </w:r>
      <w:r w:rsidRPr="001D339E">
        <w:rPr>
          <w:rFonts w:ascii="Times New Roman" w:eastAsia="Times New Roman" w:hAnsi="Times New Roman" w:cs="Times New Roman"/>
          <w:b/>
          <w:bCs/>
          <w:kern w:val="36"/>
          <w:sz w:val="28"/>
          <w:szCs w:val="28"/>
          <w:lang w:eastAsia="ru-RU"/>
        </w:rPr>
        <w:t>Модернизация судебного образования - фактор дальнейшего развития системы</w:t>
      </w:r>
      <w:r w:rsidR="00417520" w:rsidRPr="001D339E">
        <w:rPr>
          <w:rFonts w:ascii="Times New Roman" w:eastAsia="Times New Roman" w:hAnsi="Times New Roman" w:cs="Times New Roman"/>
          <w:b/>
          <w:bCs/>
          <w:kern w:val="36"/>
          <w:sz w:val="28"/>
          <w:szCs w:val="28"/>
          <w:lang w:eastAsia="ru-RU"/>
        </w:rPr>
        <w:t>»</w:t>
      </w:r>
      <w:r w:rsidR="001D339E" w:rsidRPr="001D339E">
        <w:rPr>
          <w:rFonts w:ascii="Times New Roman" w:eastAsia="Times New Roman" w:hAnsi="Times New Roman" w:cs="Times New Roman"/>
          <w:b/>
          <w:bCs/>
          <w:kern w:val="36"/>
          <w:sz w:val="28"/>
          <w:szCs w:val="28"/>
          <w:lang w:eastAsia="ru-RU"/>
        </w:rPr>
        <w:t xml:space="preserve">, </w:t>
      </w:r>
      <w:r w:rsidR="001D339E" w:rsidRPr="001D339E">
        <w:rPr>
          <w:rFonts w:ascii="Times New Roman" w:eastAsia="Times New Roman" w:hAnsi="Times New Roman" w:cs="Times New Roman"/>
          <w:b/>
          <w:sz w:val="28"/>
          <w:szCs w:val="28"/>
          <w:lang w:eastAsia="ru-RU"/>
        </w:rPr>
        <w:t>29.09.</w:t>
      </w:r>
      <w:r w:rsidRPr="001D339E">
        <w:rPr>
          <w:rFonts w:ascii="Times New Roman" w:eastAsia="Times New Roman" w:hAnsi="Times New Roman" w:cs="Times New Roman"/>
          <w:b/>
          <w:sz w:val="28"/>
          <w:szCs w:val="28"/>
          <w:lang w:eastAsia="ru-RU"/>
        </w:rPr>
        <w:t xml:space="preserve">2016 </w:t>
      </w:r>
    </w:p>
    <w:bookmarkEnd w:id="0"/>
    <w:p w:rsidR="005D647C" w:rsidRPr="005D647C" w:rsidRDefault="005D647C" w:rsidP="005D647C">
      <w:pPr>
        <w:shd w:val="clear" w:color="auto" w:fill="FFFFFF"/>
        <w:spacing w:after="0" w:line="240" w:lineRule="auto"/>
        <w:ind w:firstLine="708"/>
        <w:jc w:val="both"/>
        <w:rPr>
          <w:rFonts w:ascii="Times New Roman" w:eastAsia="Times New Roman" w:hAnsi="Times New Roman" w:cs="Times New Roman"/>
          <w:b/>
          <w:bCs/>
          <w:color w:val="111111"/>
          <w:sz w:val="28"/>
          <w:szCs w:val="28"/>
          <w:lang w:eastAsia="ru-RU"/>
        </w:rPr>
      </w:pPr>
      <w:r w:rsidRPr="005D647C">
        <w:rPr>
          <w:rFonts w:ascii="Times New Roman" w:eastAsia="Times New Roman" w:hAnsi="Times New Roman" w:cs="Times New Roman"/>
          <w:b/>
          <w:bCs/>
          <w:color w:val="111111"/>
          <w:sz w:val="28"/>
          <w:szCs w:val="28"/>
          <w:lang w:eastAsia="ru-RU"/>
        </w:rPr>
        <w:t xml:space="preserve">В Плане Нации «100 конкретных шагов» были четко определены пути кардинального реформирования всех важнейших сфер жизнедеятельности нашей республике. </w:t>
      </w:r>
      <w:proofErr w:type="gramStart"/>
      <w:r w:rsidRPr="005D647C">
        <w:rPr>
          <w:rFonts w:ascii="Times New Roman" w:eastAsia="Times New Roman" w:hAnsi="Times New Roman" w:cs="Times New Roman"/>
          <w:b/>
          <w:bCs/>
          <w:color w:val="111111"/>
          <w:sz w:val="28"/>
          <w:szCs w:val="28"/>
          <w:lang w:eastAsia="ru-RU"/>
        </w:rPr>
        <w:t>В рамках указанных реформ 11 целевых шагов ориентированы на модернизацию судебной системы.</w:t>
      </w:r>
      <w:proofErr w:type="gramEnd"/>
      <w:r w:rsidRPr="005D647C">
        <w:rPr>
          <w:rFonts w:ascii="Times New Roman" w:eastAsia="Times New Roman" w:hAnsi="Times New Roman" w:cs="Times New Roman"/>
          <w:b/>
          <w:bCs/>
          <w:color w:val="111111"/>
          <w:sz w:val="28"/>
          <w:szCs w:val="28"/>
          <w:lang w:eastAsia="ru-RU"/>
        </w:rPr>
        <w:t xml:space="preserve"> Это наглядно показывает роль судов в дальнейшем успешном развитии страны. Стоит отметить, что за годы независимости Казахстан добился больших успехов в обеспечении верховенства права, произошли глубокие преобразования, обеспечившие становление судебной власти, способной на должном уровне защищать законные права и интересы граждан и юридических лиц, рассуждает председатель Актюбинского областного суда </w:t>
      </w:r>
      <w:proofErr w:type="spellStart"/>
      <w:r w:rsidRPr="005D647C">
        <w:rPr>
          <w:rFonts w:ascii="Times New Roman" w:eastAsia="Times New Roman" w:hAnsi="Times New Roman" w:cs="Times New Roman"/>
          <w:b/>
          <w:bCs/>
          <w:color w:val="111111"/>
          <w:sz w:val="28"/>
          <w:szCs w:val="28"/>
          <w:lang w:eastAsia="ru-RU"/>
        </w:rPr>
        <w:t>Муратгали</w:t>
      </w:r>
      <w:proofErr w:type="spellEnd"/>
      <w:r w:rsidRPr="005D647C">
        <w:rPr>
          <w:rFonts w:ascii="Times New Roman" w:eastAsia="Times New Roman" w:hAnsi="Times New Roman" w:cs="Times New Roman"/>
          <w:b/>
          <w:bCs/>
          <w:color w:val="111111"/>
          <w:sz w:val="28"/>
          <w:szCs w:val="28"/>
          <w:lang w:eastAsia="ru-RU"/>
        </w:rPr>
        <w:t xml:space="preserve"> </w:t>
      </w:r>
      <w:proofErr w:type="spellStart"/>
      <w:r w:rsidRPr="005D647C">
        <w:rPr>
          <w:rFonts w:ascii="Times New Roman" w:eastAsia="Times New Roman" w:hAnsi="Times New Roman" w:cs="Times New Roman"/>
          <w:b/>
          <w:bCs/>
          <w:color w:val="111111"/>
          <w:sz w:val="28"/>
          <w:szCs w:val="28"/>
          <w:lang w:eastAsia="ru-RU"/>
        </w:rPr>
        <w:t>Акетай</w:t>
      </w:r>
      <w:proofErr w:type="spellEnd"/>
      <w:r w:rsidRPr="005D647C">
        <w:rPr>
          <w:rFonts w:ascii="Times New Roman" w:eastAsia="Times New Roman" w:hAnsi="Times New Roman" w:cs="Times New Roman"/>
          <w:b/>
          <w:bCs/>
          <w:color w:val="111111"/>
          <w:sz w:val="28"/>
          <w:szCs w:val="28"/>
          <w:lang w:eastAsia="ru-RU"/>
        </w:rPr>
        <w:t>.</w:t>
      </w:r>
    </w:p>
    <w:p w:rsidR="005D647C" w:rsidRPr="005D647C" w:rsidRDefault="005D647C" w:rsidP="005D647C">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5D647C">
        <w:rPr>
          <w:rFonts w:ascii="Times New Roman" w:eastAsia="Times New Roman" w:hAnsi="Times New Roman" w:cs="Times New Roman"/>
          <w:color w:val="111111"/>
          <w:sz w:val="28"/>
          <w:szCs w:val="28"/>
          <w:lang w:eastAsia="ru-RU"/>
        </w:rPr>
        <w:t>Вместе с тем, жизнь не стоит на месте. Для дальнейшей эффективной работы необходим всегда поиск и внедрение новых решений. В судебной системе ключевым вопросом для улучшения работы является судебное образование. Ведь правильным считается выражение, что суды – это судьи. Модернизация системы подготовки и отбора судейских кадров, повышение профессионализма судейского корпуса страны, подготовка квалифицированных кадров имеет решающее значение для функционирования независимой судебной системы, доступности правосудия для граждан, законности принимаемых судьями решений.</w:t>
      </w:r>
    </w:p>
    <w:p w:rsidR="005D647C" w:rsidRPr="005D647C" w:rsidRDefault="005D647C" w:rsidP="005D647C">
      <w:pPr>
        <w:shd w:val="clear" w:color="auto" w:fill="EEEEEE"/>
        <w:spacing w:after="0" w:line="240" w:lineRule="auto"/>
        <w:ind w:firstLine="708"/>
        <w:jc w:val="both"/>
        <w:rPr>
          <w:rFonts w:ascii="Times New Roman" w:eastAsia="Times New Roman" w:hAnsi="Times New Roman" w:cs="Times New Roman"/>
          <w:i/>
          <w:iCs/>
          <w:color w:val="111111"/>
          <w:sz w:val="28"/>
          <w:szCs w:val="28"/>
          <w:lang w:eastAsia="ru-RU"/>
        </w:rPr>
      </w:pPr>
      <w:r w:rsidRPr="005D647C">
        <w:rPr>
          <w:rFonts w:ascii="Times New Roman" w:eastAsia="Times New Roman" w:hAnsi="Times New Roman" w:cs="Times New Roman"/>
          <w:i/>
          <w:iCs/>
          <w:color w:val="111111"/>
          <w:sz w:val="28"/>
          <w:szCs w:val="28"/>
          <w:lang w:eastAsia="ru-RU"/>
        </w:rPr>
        <w:t>В рамках Плана Нации, в 17 и 18 шагах заложен ряд целенаправленных мер по повышению профессионального уровня судей республики. Это, прежде всего, ужесточение квалификационных требований и механизмов отбора кандидатов на судейские должности, внедрение системы ситуационных тестов для проверки профессиональных навыков и умений, годичная стажировка кандидатов в судьи в судах с выплатой стипендии, а также годичный испытательный период для них. Кроме того, было заложено выделение Института правосудия из структуры Академии государственного управления и передача его в Верховный Суд в целях усиления взаимосвязи обучения и судебной практики.</w:t>
      </w:r>
    </w:p>
    <w:p w:rsidR="005D647C" w:rsidRPr="005D647C" w:rsidRDefault="005D647C" w:rsidP="005D647C">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5D647C">
        <w:rPr>
          <w:rFonts w:ascii="Times New Roman" w:eastAsia="Times New Roman" w:hAnsi="Times New Roman" w:cs="Times New Roman"/>
          <w:color w:val="111111"/>
          <w:sz w:val="28"/>
          <w:szCs w:val="28"/>
          <w:lang w:eastAsia="ru-RU"/>
        </w:rPr>
        <w:t>Теперь остановимся подробнее на некоторых из вышеуказанных мер. Прежде всего, это Академия правосудия при Верховном Суде как институциональное решение по обучению судей. Деятельность Академии направлена на подготовку судейских кадров, повышение квалификации судей и работников судебной системы. Наряду с данным направлением, созданное высшее учебное заведение занимается и научно-исследовательской работой.</w:t>
      </w:r>
    </w:p>
    <w:p w:rsidR="005D647C" w:rsidRPr="005D647C" w:rsidRDefault="005D647C" w:rsidP="005D647C">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5D647C">
        <w:rPr>
          <w:rFonts w:ascii="Times New Roman" w:eastAsia="Times New Roman" w:hAnsi="Times New Roman" w:cs="Times New Roman"/>
          <w:color w:val="111111"/>
          <w:sz w:val="28"/>
          <w:szCs w:val="28"/>
          <w:lang w:eastAsia="ru-RU"/>
        </w:rPr>
        <w:t>В статье, опубликованной в газете «</w:t>
      </w:r>
      <w:proofErr w:type="spellStart"/>
      <w:r w:rsidRPr="005D647C">
        <w:rPr>
          <w:rFonts w:ascii="Times New Roman" w:eastAsia="Times New Roman" w:hAnsi="Times New Roman" w:cs="Times New Roman"/>
          <w:color w:val="111111"/>
          <w:sz w:val="28"/>
          <w:szCs w:val="28"/>
          <w:lang w:eastAsia="ru-RU"/>
        </w:rPr>
        <w:t>Егемен</w:t>
      </w:r>
      <w:proofErr w:type="spellEnd"/>
      <w:r w:rsidRPr="005D647C">
        <w:rPr>
          <w:rFonts w:ascii="Times New Roman" w:eastAsia="Times New Roman" w:hAnsi="Times New Roman" w:cs="Times New Roman"/>
          <w:color w:val="111111"/>
          <w:sz w:val="28"/>
          <w:szCs w:val="28"/>
          <w:lang w:eastAsia="ru-RU"/>
        </w:rPr>
        <w:t xml:space="preserve"> </w:t>
      </w:r>
      <w:proofErr w:type="spellStart"/>
      <w:r w:rsidRPr="005D647C">
        <w:rPr>
          <w:rFonts w:ascii="Times New Roman" w:eastAsia="Times New Roman" w:hAnsi="Times New Roman" w:cs="Times New Roman"/>
          <w:color w:val="111111"/>
          <w:sz w:val="28"/>
          <w:szCs w:val="28"/>
          <w:lang w:eastAsia="ru-RU"/>
        </w:rPr>
        <w:t>Қазақстан</w:t>
      </w:r>
      <w:proofErr w:type="spellEnd"/>
      <w:r w:rsidRPr="005D647C">
        <w:rPr>
          <w:rFonts w:ascii="Times New Roman" w:eastAsia="Times New Roman" w:hAnsi="Times New Roman" w:cs="Times New Roman"/>
          <w:color w:val="111111"/>
          <w:sz w:val="28"/>
          <w:szCs w:val="28"/>
          <w:lang w:eastAsia="ru-RU"/>
        </w:rPr>
        <w:t xml:space="preserve">» в канун дня Конституции, председатель Верховного Суда </w:t>
      </w:r>
      <w:proofErr w:type="spellStart"/>
      <w:r w:rsidRPr="005D647C">
        <w:rPr>
          <w:rFonts w:ascii="Times New Roman" w:eastAsia="Times New Roman" w:hAnsi="Times New Roman" w:cs="Times New Roman"/>
          <w:color w:val="111111"/>
          <w:sz w:val="28"/>
          <w:szCs w:val="28"/>
          <w:lang w:eastAsia="ru-RU"/>
        </w:rPr>
        <w:t>К.А.Мами</w:t>
      </w:r>
      <w:proofErr w:type="spellEnd"/>
      <w:r w:rsidRPr="005D647C">
        <w:rPr>
          <w:rFonts w:ascii="Times New Roman" w:eastAsia="Times New Roman" w:hAnsi="Times New Roman" w:cs="Times New Roman"/>
          <w:color w:val="111111"/>
          <w:sz w:val="28"/>
          <w:szCs w:val="28"/>
          <w:lang w:eastAsia="ru-RU"/>
        </w:rPr>
        <w:t xml:space="preserve"> подчеркнул, что «одной из основных задач реформирования судебной системы является создание высококвалифицированного судейского корпуса. Повышение квалифицированных требований, предъявляемых к судьям, способствует </w:t>
      </w:r>
      <w:r w:rsidRPr="005D647C">
        <w:rPr>
          <w:rFonts w:ascii="Times New Roman" w:eastAsia="Times New Roman" w:hAnsi="Times New Roman" w:cs="Times New Roman"/>
          <w:color w:val="111111"/>
          <w:sz w:val="28"/>
          <w:szCs w:val="28"/>
          <w:lang w:eastAsia="ru-RU"/>
        </w:rPr>
        <w:lastRenderedPageBreak/>
        <w:t>привлечению в судейский корпус юристов высокого профессионального уровня. Решен вопрос передачи Института правосудия из Академии государственного управления при Президенте Республики Казахстан в ведение Верховного Суда. Это даст возможность будущим судьям, не ограничиваясь изучением теоретических знаний, более углубленно получать практические навыки».</w:t>
      </w:r>
    </w:p>
    <w:p w:rsidR="005D647C" w:rsidRPr="005D647C" w:rsidRDefault="005D647C" w:rsidP="005D647C">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5D647C">
        <w:rPr>
          <w:rFonts w:ascii="Times New Roman" w:eastAsia="Times New Roman" w:hAnsi="Times New Roman" w:cs="Times New Roman"/>
          <w:color w:val="111111"/>
          <w:sz w:val="28"/>
          <w:szCs w:val="28"/>
          <w:lang w:eastAsia="ru-RU"/>
        </w:rPr>
        <w:t>Передача академии, готовящей кадры для судебной системы, под управление высшего судебного органа позволяет модернизировать учебный процесс с учетом специфики судебной деятельности и поднять его на качественно новый уровень.</w:t>
      </w:r>
    </w:p>
    <w:p w:rsidR="005D647C" w:rsidRPr="005D647C" w:rsidRDefault="005D647C" w:rsidP="005D647C">
      <w:pPr>
        <w:shd w:val="clear" w:color="auto" w:fill="EEEEEE"/>
        <w:spacing w:after="0" w:line="240" w:lineRule="auto"/>
        <w:ind w:firstLine="708"/>
        <w:jc w:val="both"/>
        <w:rPr>
          <w:rFonts w:ascii="Times New Roman" w:eastAsia="Times New Roman" w:hAnsi="Times New Roman" w:cs="Times New Roman"/>
          <w:i/>
          <w:iCs/>
          <w:color w:val="111111"/>
          <w:sz w:val="28"/>
          <w:szCs w:val="28"/>
          <w:lang w:eastAsia="ru-RU"/>
        </w:rPr>
      </w:pPr>
      <w:r w:rsidRPr="005D647C">
        <w:rPr>
          <w:rFonts w:ascii="Times New Roman" w:eastAsia="Times New Roman" w:hAnsi="Times New Roman" w:cs="Times New Roman"/>
          <w:i/>
          <w:iCs/>
          <w:color w:val="111111"/>
          <w:sz w:val="28"/>
          <w:szCs w:val="28"/>
          <w:lang w:eastAsia="ru-RU"/>
        </w:rPr>
        <w:t>Взаимная связь таких компонентов как юридическая наука, образование и судебная практика станет фундаментом качественной подготовки кадров для судебной системы, повышения профессионального уровня судейских кадров. Создание специализированной модели образовательного учреждения будет способствовать реализации задач по подготовке креативно мыслящих высококвалифицированных кадров для судебной системы Казахстана, а также эффективному повышению квалификации действующих судей.</w:t>
      </w:r>
    </w:p>
    <w:p w:rsidR="005D647C" w:rsidRPr="005D647C" w:rsidRDefault="005D647C" w:rsidP="005D647C">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5D647C">
        <w:rPr>
          <w:rFonts w:ascii="Times New Roman" w:eastAsia="Times New Roman" w:hAnsi="Times New Roman" w:cs="Times New Roman"/>
          <w:color w:val="111111"/>
          <w:sz w:val="28"/>
          <w:szCs w:val="28"/>
          <w:lang w:eastAsia="ru-RU"/>
        </w:rPr>
        <w:t xml:space="preserve">Задачи по повышению квалификации судей регулярно поднимаются на съездах судей. Так, на последнем VI Съезде судей было отмечено о необходимости повышения профессионализма судей. К числу лиц, которым отдается приоритет, при конкурсном отборе кандидатов на вакантные должности отнесены лица, сдавшие квалификационный экзамен в специальной магистратуре. </w:t>
      </w:r>
      <w:proofErr w:type="gramStart"/>
      <w:r w:rsidRPr="005D647C">
        <w:rPr>
          <w:rFonts w:ascii="Times New Roman" w:eastAsia="Times New Roman" w:hAnsi="Times New Roman" w:cs="Times New Roman"/>
          <w:color w:val="111111"/>
          <w:sz w:val="28"/>
          <w:szCs w:val="28"/>
          <w:lang w:eastAsia="ru-RU"/>
        </w:rPr>
        <w:t>Уверен</w:t>
      </w:r>
      <w:proofErr w:type="gramEnd"/>
      <w:r w:rsidRPr="005D647C">
        <w:rPr>
          <w:rFonts w:ascii="Times New Roman" w:eastAsia="Times New Roman" w:hAnsi="Times New Roman" w:cs="Times New Roman"/>
          <w:color w:val="111111"/>
          <w:sz w:val="28"/>
          <w:szCs w:val="28"/>
          <w:lang w:eastAsia="ru-RU"/>
        </w:rPr>
        <w:t>, что вопросы совершенствования системы подготовки судей будут также затронуты на предстоящем VII съезде судей 7 октября 2016 года.</w:t>
      </w:r>
    </w:p>
    <w:p w:rsidR="005D647C" w:rsidRPr="005D647C" w:rsidRDefault="005D647C" w:rsidP="005D647C">
      <w:pPr>
        <w:shd w:val="clear" w:color="auto" w:fill="EEEEEE"/>
        <w:spacing w:after="0" w:line="240" w:lineRule="auto"/>
        <w:ind w:firstLine="708"/>
        <w:jc w:val="both"/>
        <w:rPr>
          <w:rFonts w:ascii="Times New Roman" w:eastAsia="Times New Roman" w:hAnsi="Times New Roman" w:cs="Times New Roman"/>
          <w:i/>
          <w:iCs/>
          <w:color w:val="111111"/>
          <w:sz w:val="28"/>
          <w:szCs w:val="28"/>
          <w:lang w:eastAsia="ru-RU"/>
        </w:rPr>
      </w:pPr>
      <w:r w:rsidRPr="005D647C">
        <w:rPr>
          <w:rFonts w:ascii="Times New Roman" w:eastAsia="Times New Roman" w:hAnsi="Times New Roman" w:cs="Times New Roman"/>
          <w:i/>
          <w:iCs/>
          <w:color w:val="111111"/>
          <w:sz w:val="28"/>
          <w:szCs w:val="28"/>
          <w:lang w:eastAsia="ru-RU"/>
        </w:rPr>
        <w:t>В этом году в Академию поступило 60 магистрантов. Среди них, 4 специалиста судов нашего региона. Они успешно сдали все вступительные экзамены в преддверии празднования Дня Конституции. Каждый из данных специалистов имеет более чем 5-летний стаж работы в суде, положительно характеризуется, не имеет дисциплинарных взысканий, добросовестно относится к своим служебным обязанностям.</w:t>
      </w:r>
    </w:p>
    <w:p w:rsidR="005D647C" w:rsidRPr="005D647C" w:rsidRDefault="005D647C" w:rsidP="005D647C">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5D647C">
        <w:rPr>
          <w:rFonts w:ascii="Times New Roman" w:eastAsia="Times New Roman" w:hAnsi="Times New Roman" w:cs="Times New Roman"/>
          <w:color w:val="111111"/>
          <w:sz w:val="28"/>
          <w:szCs w:val="28"/>
          <w:lang w:eastAsia="ru-RU"/>
        </w:rPr>
        <w:t>Организационной основой реализации государственной политики в сфере судебного образования стала Стратегия судебного образования Республики Казахстан. Основной целью данного программного документа является разработка концептуальных основ развития и функционирования послевузовского профессионального образования, в том числе дополнительного (повышение квалификации судей и сотрудников судебной системы), в целях обеспечения органов судебной системы профессиональными кадрами. Основная идея Стратегия – обучение судьи непрерывно на протяжении всей его профессиональной деятельности, начиная со стадии прохождения стажировки кандидатом на должность судьи.</w:t>
      </w:r>
    </w:p>
    <w:p w:rsidR="005D647C" w:rsidRPr="005D647C" w:rsidRDefault="005D647C" w:rsidP="005D647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5D647C">
        <w:rPr>
          <w:rFonts w:ascii="Times New Roman" w:eastAsia="Times New Roman" w:hAnsi="Times New Roman" w:cs="Times New Roman"/>
          <w:color w:val="111111"/>
          <w:sz w:val="28"/>
          <w:szCs w:val="28"/>
          <w:lang w:eastAsia="ru-RU"/>
        </w:rPr>
        <w:t xml:space="preserve">В Академии правосудия большое внимание уделяется курсам повышения квалификации. При разработке их планов, для более эффективного </w:t>
      </w:r>
      <w:r w:rsidRPr="005D647C">
        <w:rPr>
          <w:rFonts w:ascii="Times New Roman" w:eastAsia="Times New Roman" w:hAnsi="Times New Roman" w:cs="Times New Roman"/>
          <w:color w:val="111111"/>
          <w:sz w:val="28"/>
          <w:szCs w:val="28"/>
          <w:lang w:eastAsia="ru-RU"/>
        </w:rPr>
        <w:lastRenderedPageBreak/>
        <w:t>формирования групп обучающихся учитывается специализация судей. Так, предусмотрена отдельная программа для обучения судей специализированных экономических, административных судов, судов по делам несовершеннолетних, для судей впервые назначенных на должность.</w:t>
      </w:r>
    </w:p>
    <w:p w:rsidR="005D647C" w:rsidRPr="005D647C" w:rsidRDefault="005D647C" w:rsidP="005D647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5D647C">
        <w:rPr>
          <w:rFonts w:ascii="Times New Roman" w:eastAsia="Times New Roman" w:hAnsi="Times New Roman" w:cs="Times New Roman"/>
          <w:color w:val="111111"/>
          <w:sz w:val="28"/>
          <w:szCs w:val="28"/>
          <w:lang w:eastAsia="ru-RU"/>
        </w:rPr>
        <w:t>Программы обучения актуализируются в соответствии с изменениями в законодательстве, судебной практики по отдельным категориям дел.</w:t>
      </w:r>
    </w:p>
    <w:p w:rsidR="005D647C" w:rsidRPr="005D647C" w:rsidRDefault="005D647C" w:rsidP="005D647C">
      <w:pPr>
        <w:shd w:val="clear" w:color="auto" w:fill="EEEEEE"/>
        <w:spacing w:after="0" w:line="240" w:lineRule="auto"/>
        <w:ind w:firstLine="708"/>
        <w:jc w:val="both"/>
        <w:rPr>
          <w:rFonts w:ascii="Times New Roman" w:eastAsia="Times New Roman" w:hAnsi="Times New Roman" w:cs="Times New Roman"/>
          <w:i/>
          <w:iCs/>
          <w:color w:val="111111"/>
          <w:sz w:val="28"/>
          <w:szCs w:val="28"/>
          <w:lang w:eastAsia="ru-RU"/>
        </w:rPr>
      </w:pPr>
      <w:r w:rsidRPr="005D647C">
        <w:rPr>
          <w:rFonts w:ascii="Times New Roman" w:eastAsia="Times New Roman" w:hAnsi="Times New Roman" w:cs="Times New Roman"/>
          <w:i/>
          <w:iCs/>
          <w:color w:val="111111"/>
          <w:sz w:val="28"/>
          <w:szCs w:val="28"/>
          <w:lang w:eastAsia="ru-RU"/>
        </w:rPr>
        <w:t>В Академии выстроено сотрудничество с образовательными и научными учреждениями зарубежных стран, а также международными организациями по вопросам совершенствования судебного образования. Так, Академия правосудия расширяет сферу своей образовательной деятельности, в том числе и на международном уровне. К примеру, в мае текущего года подписан Меморандум о сотрудничестве с Академией юстиции Турции. Кроме того, планируется прохождение слушателями Академии правосудия международных стажировок. Внедрение элементов передовой международной практики, принесет Академии правосудия бесценный опыт, что в целом будет способствовать повышению качества отправления правосудия.</w:t>
      </w:r>
    </w:p>
    <w:p w:rsidR="005D647C" w:rsidRPr="005D647C" w:rsidRDefault="005D647C" w:rsidP="005D647C">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5D647C">
        <w:rPr>
          <w:rFonts w:ascii="Times New Roman" w:eastAsia="Times New Roman" w:hAnsi="Times New Roman" w:cs="Times New Roman"/>
          <w:color w:val="111111"/>
          <w:sz w:val="28"/>
          <w:szCs w:val="28"/>
          <w:lang w:eastAsia="ru-RU"/>
        </w:rPr>
        <w:t>В целях реализации Плана Нации, предусматривающего введение годичной стажировки кандидатов на должность судьи, утверждено Положение о прохождении стажировки кандидатом в судьи в новой редакции.</w:t>
      </w:r>
    </w:p>
    <w:p w:rsidR="005D647C" w:rsidRPr="005D647C" w:rsidRDefault="005D647C" w:rsidP="005D647C">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5D647C">
        <w:rPr>
          <w:rFonts w:ascii="Times New Roman" w:eastAsia="Times New Roman" w:hAnsi="Times New Roman" w:cs="Times New Roman"/>
          <w:color w:val="111111"/>
          <w:sz w:val="28"/>
          <w:szCs w:val="28"/>
          <w:lang w:eastAsia="ru-RU"/>
        </w:rPr>
        <w:t>Новая система прохождения стажировки направлена на повышение уровня подготовленности кандидатов в судьи к работе в должности судьи. Основная новелла Положения заключается в том, что стажировка кандидатов в судьи осуществляется на постоянной основе, то есть с отрывом от основного места работы. На это время работающим лицам по основному месту работы должен предоставляться отпуск без сохранения заработной платы.</w:t>
      </w:r>
    </w:p>
    <w:p w:rsidR="005D647C" w:rsidRPr="005D647C" w:rsidRDefault="005D647C" w:rsidP="005D647C">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5D647C">
        <w:rPr>
          <w:rFonts w:ascii="Times New Roman" w:eastAsia="Times New Roman" w:hAnsi="Times New Roman" w:cs="Times New Roman"/>
          <w:color w:val="111111"/>
          <w:sz w:val="28"/>
          <w:szCs w:val="28"/>
          <w:lang w:eastAsia="ru-RU"/>
        </w:rPr>
        <w:t>В период прохождения стажировки кандидатам в судьи будет выплачиваться фиксированная сумма заработной платы в размере 70% от должностного оклада судьи районного и приравненного к нему суда со стажем работы до 1 года.</w:t>
      </w:r>
    </w:p>
    <w:p w:rsidR="005D647C" w:rsidRPr="005D647C" w:rsidRDefault="005D647C" w:rsidP="005D647C">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5D647C">
        <w:rPr>
          <w:rFonts w:ascii="Times New Roman" w:eastAsia="Times New Roman" w:hAnsi="Times New Roman" w:cs="Times New Roman"/>
          <w:color w:val="111111"/>
          <w:sz w:val="28"/>
          <w:szCs w:val="28"/>
          <w:lang w:eastAsia="ru-RU"/>
        </w:rPr>
        <w:t>В обязанности стажера входит осуществление действий по подготовке дел к судебному разбирательству, изготовление проектов процессуальных документов, внесение предложений судье о совершении действий, предусмотренных процессуальным законодательством, подготовка проектов ответов на обращения и запросы по делам, находящимся в производстве судьи, а также иные функции, вытекающие из задач прохождения стажировки.</w:t>
      </w:r>
    </w:p>
    <w:p w:rsidR="005D647C" w:rsidRPr="005D647C" w:rsidRDefault="005D647C" w:rsidP="005D647C">
      <w:pPr>
        <w:shd w:val="clear" w:color="auto" w:fill="EEEEEE"/>
        <w:spacing w:after="0" w:line="240" w:lineRule="auto"/>
        <w:ind w:firstLine="708"/>
        <w:jc w:val="both"/>
        <w:rPr>
          <w:rFonts w:ascii="Times New Roman" w:eastAsia="Times New Roman" w:hAnsi="Times New Roman" w:cs="Times New Roman"/>
          <w:i/>
          <w:iCs/>
          <w:color w:val="111111"/>
          <w:sz w:val="28"/>
          <w:szCs w:val="28"/>
          <w:lang w:eastAsia="ru-RU"/>
        </w:rPr>
      </w:pPr>
      <w:r w:rsidRPr="005D647C">
        <w:rPr>
          <w:rFonts w:ascii="Times New Roman" w:eastAsia="Times New Roman" w:hAnsi="Times New Roman" w:cs="Times New Roman"/>
          <w:i/>
          <w:iCs/>
          <w:color w:val="111111"/>
          <w:sz w:val="28"/>
          <w:szCs w:val="28"/>
          <w:lang w:eastAsia="ru-RU"/>
        </w:rPr>
        <w:t>В ходе стажировки будущие судьи принимают участие в семинарах, круглых столах, тренингах и других образовательных мероприятиях, проводимых местными судами. В целях усиления взаимосвязи обучения и практики занятия в Академии будут проводиться действующими судьями.</w:t>
      </w:r>
    </w:p>
    <w:p w:rsidR="005D647C" w:rsidRPr="005D647C" w:rsidRDefault="005D647C" w:rsidP="005D647C">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5D647C">
        <w:rPr>
          <w:rFonts w:ascii="Times New Roman" w:eastAsia="Times New Roman" w:hAnsi="Times New Roman" w:cs="Times New Roman"/>
          <w:color w:val="111111"/>
          <w:sz w:val="28"/>
          <w:szCs w:val="28"/>
          <w:lang w:eastAsia="ru-RU"/>
        </w:rPr>
        <w:lastRenderedPageBreak/>
        <w:t>Правовая подготовка судьи, его квалификация является краеугольным камнем судейской функции. Это такой принцип, который должен определять и отбор кандидатов в судьи, и продвижение их карьеры. Важно то, что от степени подготовки, правовой компетентности судей зависит как прямой результат их работы – качество правосудия и судебных постановлений, так и доверие общества к судебной власти. А поддержание высокого авторитета судебной системы – основная задача судейского сообщества. Именно поэтому непрерывное обучение и повышение квалификации судьи является одной из предпосылок успешности его деятельности.</w:t>
      </w:r>
    </w:p>
    <w:p w:rsidR="005D647C" w:rsidRPr="005D647C" w:rsidRDefault="005D647C" w:rsidP="005D647C">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5D647C">
        <w:rPr>
          <w:rFonts w:ascii="Times New Roman" w:eastAsia="Times New Roman" w:hAnsi="Times New Roman" w:cs="Times New Roman"/>
          <w:color w:val="111111"/>
          <w:sz w:val="28"/>
          <w:szCs w:val="28"/>
          <w:lang w:eastAsia="ru-RU"/>
        </w:rPr>
        <w:t xml:space="preserve">В заключение хотелось бы отметить, что в нашей стране по инициативе Главы государства </w:t>
      </w:r>
      <w:proofErr w:type="spellStart"/>
      <w:r w:rsidRPr="005D647C">
        <w:rPr>
          <w:rFonts w:ascii="Times New Roman" w:eastAsia="Times New Roman" w:hAnsi="Times New Roman" w:cs="Times New Roman"/>
          <w:color w:val="111111"/>
          <w:sz w:val="28"/>
          <w:szCs w:val="28"/>
          <w:lang w:eastAsia="ru-RU"/>
        </w:rPr>
        <w:t>Н.А.Назарбаева</w:t>
      </w:r>
      <w:proofErr w:type="spellEnd"/>
      <w:r w:rsidRPr="005D647C">
        <w:rPr>
          <w:rFonts w:ascii="Times New Roman" w:eastAsia="Times New Roman" w:hAnsi="Times New Roman" w:cs="Times New Roman"/>
          <w:color w:val="111111"/>
          <w:sz w:val="28"/>
          <w:szCs w:val="28"/>
          <w:lang w:eastAsia="ru-RU"/>
        </w:rPr>
        <w:t xml:space="preserve"> последовательно осуществляются исторически значимые реформы по модернизации судебного образования и формированию независимой судебной власти, повышению эффективности и качества правосудия.</w:t>
      </w:r>
      <w:r w:rsidRPr="005D647C">
        <w:rPr>
          <w:rFonts w:ascii="Times New Roman" w:eastAsia="Times New Roman" w:hAnsi="Times New Roman" w:cs="Times New Roman"/>
          <w:color w:val="999999"/>
          <w:sz w:val="28"/>
          <w:szCs w:val="28"/>
          <w:bdr w:val="none" w:sz="0" w:space="0" w:color="auto" w:frame="1"/>
          <w:lang w:eastAsia="ru-RU"/>
        </w:rPr>
        <w:t>+</w:t>
      </w:r>
    </w:p>
    <w:p w:rsidR="005D647C" w:rsidRPr="005D647C" w:rsidRDefault="005D647C" w:rsidP="005D647C">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5D647C">
        <w:rPr>
          <w:rFonts w:ascii="Times New Roman" w:eastAsia="Times New Roman" w:hAnsi="Times New Roman" w:cs="Times New Roman"/>
          <w:color w:val="111111"/>
          <w:sz w:val="28"/>
          <w:szCs w:val="28"/>
          <w:lang w:eastAsia="ru-RU"/>
        </w:rPr>
        <w:t>Как результат, судебная система демонстрирует сегодня последовательное и результативное развитие, своевременно внедряет самые современные наработки, обеспечивает отправление качественного, законного и справедливого правосудия в полном соответствии с общемировыми стандартами. Это главный залог дальнейшего развития страны и вхождения Казахстана в число 30-ти наиболее развитых стран мира. </w:t>
      </w:r>
    </w:p>
    <w:p w:rsidR="005D647C" w:rsidRPr="005D647C" w:rsidRDefault="005D647C" w:rsidP="005D647C">
      <w:pPr>
        <w:spacing w:after="0" w:line="240" w:lineRule="auto"/>
        <w:ind w:left="-15"/>
        <w:jc w:val="both"/>
        <w:rPr>
          <w:rFonts w:ascii="Times New Roman" w:eastAsia="Times New Roman" w:hAnsi="Times New Roman" w:cs="Times New Roman"/>
          <w:color w:val="111111"/>
          <w:sz w:val="28"/>
          <w:szCs w:val="28"/>
          <w:shd w:val="clear" w:color="auto" w:fill="FFFFFF"/>
          <w:lang w:eastAsia="ru-RU"/>
        </w:rPr>
      </w:pPr>
      <w:r w:rsidRPr="005D647C">
        <w:rPr>
          <w:rFonts w:ascii="Times New Roman" w:eastAsia="Times New Roman" w:hAnsi="Times New Roman" w:cs="Times New Roman"/>
          <w:color w:val="111111"/>
          <w:sz w:val="28"/>
          <w:szCs w:val="28"/>
          <w:shd w:val="clear" w:color="auto" w:fill="FFFFFF"/>
          <w:lang w:eastAsia="ru-RU"/>
        </w:rPr>
        <w:t>﻿</w:t>
      </w:r>
    </w:p>
    <w:p w:rsidR="009F0B13" w:rsidRPr="005D647C" w:rsidRDefault="009F0B13" w:rsidP="005D647C">
      <w:pPr>
        <w:spacing w:after="0" w:line="240" w:lineRule="auto"/>
        <w:jc w:val="both"/>
        <w:rPr>
          <w:rFonts w:ascii="Times New Roman" w:hAnsi="Times New Roman" w:cs="Times New Roman"/>
          <w:sz w:val="28"/>
          <w:szCs w:val="28"/>
        </w:rPr>
      </w:pPr>
    </w:p>
    <w:sectPr w:rsidR="009F0B13" w:rsidRPr="005D647C" w:rsidSect="00A618A3">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C8B" w:rsidRDefault="00A83C8B" w:rsidP="00A618A3">
      <w:pPr>
        <w:spacing w:after="0" w:line="240" w:lineRule="auto"/>
      </w:pPr>
      <w:r>
        <w:separator/>
      </w:r>
    </w:p>
  </w:endnote>
  <w:endnote w:type="continuationSeparator" w:id="0">
    <w:p w:rsidR="00A83C8B" w:rsidRDefault="00A83C8B" w:rsidP="00A61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C8B" w:rsidRDefault="00A83C8B" w:rsidP="00A618A3">
      <w:pPr>
        <w:spacing w:after="0" w:line="240" w:lineRule="auto"/>
      </w:pPr>
      <w:r>
        <w:separator/>
      </w:r>
    </w:p>
  </w:footnote>
  <w:footnote w:type="continuationSeparator" w:id="0">
    <w:p w:rsidR="00A83C8B" w:rsidRDefault="00A83C8B" w:rsidP="00A618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313672"/>
      <w:docPartObj>
        <w:docPartGallery w:val="Page Numbers (Top of Page)"/>
        <w:docPartUnique/>
      </w:docPartObj>
    </w:sdtPr>
    <w:sdtEndPr/>
    <w:sdtContent>
      <w:p w:rsidR="00A618A3" w:rsidRDefault="00A618A3">
        <w:pPr>
          <w:pStyle w:val="a5"/>
          <w:jc w:val="center"/>
        </w:pPr>
        <w:r>
          <w:fldChar w:fldCharType="begin"/>
        </w:r>
        <w:r>
          <w:instrText>PAGE   \* MERGEFORMAT</w:instrText>
        </w:r>
        <w:r>
          <w:fldChar w:fldCharType="separate"/>
        </w:r>
        <w:r w:rsidR="001D339E">
          <w:rPr>
            <w:noProof/>
          </w:rPr>
          <w:t>4</w:t>
        </w:r>
        <w:r>
          <w:fldChar w:fldCharType="end"/>
        </w:r>
      </w:p>
    </w:sdtContent>
  </w:sdt>
  <w:p w:rsidR="00A618A3" w:rsidRDefault="00A618A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DBB"/>
    <w:rsid w:val="001C7D85"/>
    <w:rsid w:val="001D339E"/>
    <w:rsid w:val="00417520"/>
    <w:rsid w:val="00494DBB"/>
    <w:rsid w:val="005D3557"/>
    <w:rsid w:val="005D647C"/>
    <w:rsid w:val="00837BEC"/>
    <w:rsid w:val="009F0B13"/>
    <w:rsid w:val="00A618A3"/>
    <w:rsid w:val="00A83C8B"/>
    <w:rsid w:val="00B4346E"/>
    <w:rsid w:val="00CD64AE"/>
    <w:rsid w:val="00DA1BFF"/>
    <w:rsid w:val="00FB0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D64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647C"/>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5D647C"/>
  </w:style>
  <w:style w:type="character" w:styleId="a3">
    <w:name w:val="Hyperlink"/>
    <w:basedOn w:val="a0"/>
    <w:uiPriority w:val="99"/>
    <w:semiHidden/>
    <w:unhideWhenUsed/>
    <w:rsid w:val="005D647C"/>
    <w:rPr>
      <w:color w:val="0000FF"/>
      <w:u w:val="single"/>
    </w:rPr>
  </w:style>
  <w:style w:type="paragraph" w:styleId="a4">
    <w:name w:val="Normal (Web)"/>
    <w:basedOn w:val="a"/>
    <w:uiPriority w:val="99"/>
    <w:semiHidden/>
    <w:unhideWhenUsed/>
    <w:rsid w:val="005D64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cc">
    <w:name w:val="hcc"/>
    <w:basedOn w:val="a0"/>
    <w:rsid w:val="005D647C"/>
  </w:style>
  <w:style w:type="paragraph" w:styleId="a5">
    <w:name w:val="header"/>
    <w:basedOn w:val="a"/>
    <w:link w:val="a6"/>
    <w:uiPriority w:val="99"/>
    <w:unhideWhenUsed/>
    <w:rsid w:val="00A618A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18A3"/>
  </w:style>
  <w:style w:type="paragraph" w:styleId="a7">
    <w:name w:val="footer"/>
    <w:basedOn w:val="a"/>
    <w:link w:val="a8"/>
    <w:uiPriority w:val="99"/>
    <w:unhideWhenUsed/>
    <w:rsid w:val="00A618A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18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D64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647C"/>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5D647C"/>
  </w:style>
  <w:style w:type="character" w:styleId="a3">
    <w:name w:val="Hyperlink"/>
    <w:basedOn w:val="a0"/>
    <w:uiPriority w:val="99"/>
    <w:semiHidden/>
    <w:unhideWhenUsed/>
    <w:rsid w:val="005D647C"/>
    <w:rPr>
      <w:color w:val="0000FF"/>
      <w:u w:val="single"/>
    </w:rPr>
  </w:style>
  <w:style w:type="paragraph" w:styleId="a4">
    <w:name w:val="Normal (Web)"/>
    <w:basedOn w:val="a"/>
    <w:uiPriority w:val="99"/>
    <w:semiHidden/>
    <w:unhideWhenUsed/>
    <w:rsid w:val="005D64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cc">
    <w:name w:val="hcc"/>
    <w:basedOn w:val="a0"/>
    <w:rsid w:val="005D647C"/>
  </w:style>
  <w:style w:type="paragraph" w:styleId="a5">
    <w:name w:val="header"/>
    <w:basedOn w:val="a"/>
    <w:link w:val="a6"/>
    <w:uiPriority w:val="99"/>
    <w:unhideWhenUsed/>
    <w:rsid w:val="00A618A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18A3"/>
  </w:style>
  <w:style w:type="paragraph" w:styleId="a7">
    <w:name w:val="footer"/>
    <w:basedOn w:val="a"/>
    <w:link w:val="a8"/>
    <w:uiPriority w:val="99"/>
    <w:unhideWhenUsed/>
    <w:rsid w:val="00A618A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1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604955">
      <w:bodyDiv w:val="1"/>
      <w:marLeft w:val="0"/>
      <w:marRight w:val="0"/>
      <w:marTop w:val="0"/>
      <w:marBottom w:val="0"/>
      <w:divBdr>
        <w:top w:val="none" w:sz="0" w:space="0" w:color="auto"/>
        <w:left w:val="none" w:sz="0" w:space="0" w:color="auto"/>
        <w:bottom w:val="none" w:sz="0" w:space="0" w:color="auto"/>
        <w:right w:val="none" w:sz="0" w:space="0" w:color="auto"/>
      </w:divBdr>
      <w:divsChild>
        <w:div w:id="107744617">
          <w:marLeft w:val="0"/>
          <w:marRight w:val="0"/>
          <w:marTop w:val="0"/>
          <w:marBottom w:val="0"/>
          <w:divBdr>
            <w:top w:val="none" w:sz="0" w:space="0" w:color="auto"/>
            <w:left w:val="none" w:sz="0" w:space="0" w:color="auto"/>
            <w:bottom w:val="none" w:sz="0" w:space="0" w:color="auto"/>
            <w:right w:val="none" w:sz="0" w:space="0" w:color="auto"/>
          </w:divBdr>
          <w:divsChild>
            <w:div w:id="1995790709">
              <w:marLeft w:val="0"/>
              <w:marRight w:val="0"/>
              <w:marTop w:val="0"/>
              <w:marBottom w:val="300"/>
              <w:divBdr>
                <w:top w:val="none" w:sz="0" w:space="0" w:color="auto"/>
                <w:left w:val="none" w:sz="0" w:space="0" w:color="auto"/>
                <w:bottom w:val="none" w:sz="0" w:space="0" w:color="auto"/>
                <w:right w:val="none" w:sz="0" w:space="0" w:color="auto"/>
              </w:divBdr>
            </w:div>
            <w:div w:id="2035961852">
              <w:marLeft w:val="5670"/>
              <w:marRight w:val="0"/>
              <w:marTop w:val="0"/>
              <w:marBottom w:val="0"/>
              <w:divBdr>
                <w:top w:val="none" w:sz="0" w:space="0" w:color="auto"/>
                <w:left w:val="none" w:sz="0" w:space="0" w:color="auto"/>
                <w:bottom w:val="none" w:sz="0" w:space="0" w:color="auto"/>
                <w:right w:val="none" w:sz="0" w:space="0" w:color="auto"/>
              </w:divBdr>
            </w:div>
            <w:div w:id="285426457">
              <w:blockQuote w:val="1"/>
              <w:marLeft w:val="720"/>
              <w:marRight w:val="0"/>
              <w:marTop w:val="150"/>
              <w:marBottom w:val="150"/>
              <w:divBdr>
                <w:top w:val="none" w:sz="0" w:space="0" w:color="auto"/>
                <w:left w:val="single" w:sz="36" w:space="30" w:color="D51D1B"/>
                <w:bottom w:val="none" w:sz="0" w:space="0" w:color="auto"/>
                <w:right w:val="none" w:sz="0" w:space="0" w:color="auto"/>
              </w:divBdr>
            </w:div>
            <w:div w:id="923494141">
              <w:blockQuote w:val="1"/>
              <w:marLeft w:val="720"/>
              <w:marRight w:val="0"/>
              <w:marTop w:val="150"/>
              <w:marBottom w:val="150"/>
              <w:divBdr>
                <w:top w:val="none" w:sz="0" w:space="0" w:color="auto"/>
                <w:left w:val="single" w:sz="36" w:space="30" w:color="D51D1B"/>
                <w:bottom w:val="none" w:sz="0" w:space="0" w:color="auto"/>
                <w:right w:val="none" w:sz="0" w:space="0" w:color="auto"/>
              </w:divBdr>
            </w:div>
            <w:div w:id="318048019">
              <w:blockQuote w:val="1"/>
              <w:marLeft w:val="720"/>
              <w:marRight w:val="0"/>
              <w:marTop w:val="150"/>
              <w:marBottom w:val="150"/>
              <w:divBdr>
                <w:top w:val="none" w:sz="0" w:space="0" w:color="auto"/>
                <w:left w:val="single" w:sz="36" w:space="30" w:color="D51D1B"/>
                <w:bottom w:val="none" w:sz="0" w:space="0" w:color="auto"/>
                <w:right w:val="none" w:sz="0" w:space="0" w:color="auto"/>
              </w:divBdr>
            </w:div>
            <w:div w:id="2067680977">
              <w:blockQuote w:val="1"/>
              <w:marLeft w:val="720"/>
              <w:marRight w:val="0"/>
              <w:marTop w:val="150"/>
              <w:marBottom w:val="150"/>
              <w:divBdr>
                <w:top w:val="none" w:sz="0" w:space="0" w:color="auto"/>
                <w:left w:val="single" w:sz="36" w:space="30" w:color="D51D1B"/>
                <w:bottom w:val="none" w:sz="0" w:space="0" w:color="auto"/>
                <w:right w:val="none" w:sz="0" w:space="0" w:color="auto"/>
              </w:divBdr>
            </w:div>
            <w:div w:id="1083797292">
              <w:blockQuote w:val="1"/>
              <w:marLeft w:val="720"/>
              <w:marRight w:val="0"/>
              <w:marTop w:val="150"/>
              <w:marBottom w:val="150"/>
              <w:divBdr>
                <w:top w:val="none" w:sz="0" w:space="0" w:color="auto"/>
                <w:left w:val="single" w:sz="36" w:space="30" w:color="D51D1B"/>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1390</Words>
  <Characters>7924</Characters>
  <Application>Microsoft Office Word</Application>
  <DocSecurity>0</DocSecurity>
  <Lines>66</Lines>
  <Paragraphs>18</Paragraphs>
  <ScaleCrop>false</ScaleCrop>
  <Company/>
  <LinksUpToDate>false</LinksUpToDate>
  <CharactersWithSpaces>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ВАКАНСИЯ</dc:creator>
  <cp:keywords/>
  <dc:description/>
  <cp:lastModifiedBy>Керимбекова Мадина Нуркыдыровна</cp:lastModifiedBy>
  <cp:revision>5</cp:revision>
  <dcterms:created xsi:type="dcterms:W3CDTF">2016-09-30T04:08:00Z</dcterms:created>
  <dcterms:modified xsi:type="dcterms:W3CDTF">2016-09-30T12:05:00Z</dcterms:modified>
</cp:coreProperties>
</file>