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946" w:rsidRDefault="000F7946" w:rsidP="000F496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1C1170E" wp14:editId="179E727E">
            <wp:extent cx="4261485" cy="25730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6E" w:rsidRPr="00813809" w:rsidRDefault="000F496E" w:rsidP="000F496E">
      <w:pPr>
        <w:spacing w:after="0" w:line="240" w:lineRule="auto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 Аналитическая справка  </w:t>
      </w:r>
    </w:p>
    <w:p w:rsidR="000F496E" w:rsidRPr="00813809" w:rsidRDefault="000F496E" w:rsidP="000F496E">
      <w:pPr>
        <w:spacing w:after="0" w:line="240" w:lineRule="auto"/>
        <w:ind w:firstLine="709"/>
        <w:jc w:val="center"/>
        <w:rPr>
          <w:rFonts w:ascii="Arial" w:hAnsi="Arial" w:cs="Arial"/>
          <w:b/>
          <w:sz w:val="40"/>
          <w:szCs w:val="28"/>
        </w:rPr>
      </w:pPr>
      <w:r w:rsidRPr="00813809">
        <w:rPr>
          <w:rFonts w:ascii="Arial" w:hAnsi="Arial" w:cs="Arial"/>
          <w:b/>
          <w:sz w:val="40"/>
          <w:szCs w:val="28"/>
        </w:rPr>
        <w:t>о состоянии исполнения судебных актов</w:t>
      </w:r>
    </w:p>
    <w:p w:rsidR="000F496E" w:rsidRPr="00813809" w:rsidRDefault="000F496E" w:rsidP="000F496E">
      <w:pPr>
        <w:spacing w:after="0" w:line="240" w:lineRule="auto"/>
        <w:ind w:firstLine="709"/>
        <w:jc w:val="center"/>
        <w:rPr>
          <w:rFonts w:ascii="Arial" w:hAnsi="Arial" w:cs="Arial"/>
          <w:sz w:val="40"/>
          <w:szCs w:val="28"/>
        </w:rPr>
      </w:pPr>
      <w:r w:rsidRPr="00813809">
        <w:rPr>
          <w:rFonts w:ascii="Arial" w:hAnsi="Arial" w:cs="Arial"/>
          <w:b/>
          <w:sz w:val="40"/>
          <w:szCs w:val="28"/>
        </w:rPr>
        <w:t>по гражданским делам</w:t>
      </w:r>
    </w:p>
    <w:p w:rsidR="000F496E" w:rsidRPr="00813809" w:rsidRDefault="000F496E" w:rsidP="000F496E">
      <w:pPr>
        <w:spacing w:after="0" w:line="240" w:lineRule="auto"/>
        <w:jc w:val="center"/>
        <w:rPr>
          <w:rFonts w:ascii="Arial" w:hAnsi="Arial" w:cs="Arial"/>
          <w:b/>
          <w:sz w:val="40"/>
          <w:szCs w:val="32"/>
        </w:rPr>
      </w:pP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6E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6E" w:rsidRPr="00AD63CB" w:rsidRDefault="000F496E" w:rsidP="000F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96E" w:rsidRPr="00AD63CB" w:rsidRDefault="000F7946" w:rsidP="000F49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0F496E" w:rsidRPr="00AD63CB" w:rsidRDefault="000F496E" w:rsidP="000F49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63CB">
        <w:rPr>
          <w:rFonts w:ascii="Arial" w:hAnsi="Arial" w:cs="Arial"/>
          <w:b/>
          <w:sz w:val="28"/>
          <w:szCs w:val="28"/>
        </w:rPr>
        <w:t>Астана, 2014 г.</w:t>
      </w:r>
    </w:p>
    <w:p w:rsidR="00914D90" w:rsidRPr="00072F21" w:rsidRDefault="000F496E" w:rsidP="000F49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О</w:t>
      </w:r>
      <w:r w:rsidR="00914D90" w:rsidRPr="00072F21">
        <w:rPr>
          <w:rFonts w:ascii="Arial" w:hAnsi="Arial" w:cs="Arial"/>
          <w:b/>
          <w:sz w:val="28"/>
          <w:szCs w:val="28"/>
        </w:rPr>
        <w:t xml:space="preserve"> состоянии исполнения судебных актов</w:t>
      </w:r>
    </w:p>
    <w:p w:rsidR="00914D90" w:rsidRPr="00072F21" w:rsidRDefault="00914D90" w:rsidP="00914D90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b/>
          <w:sz w:val="28"/>
          <w:szCs w:val="28"/>
        </w:rPr>
        <w:t>по гражданским делам</w:t>
      </w:r>
    </w:p>
    <w:p w:rsidR="00914D90" w:rsidRPr="00072F21" w:rsidRDefault="00914D90" w:rsidP="00914D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4D90" w:rsidRPr="00072F21" w:rsidRDefault="00914D90" w:rsidP="00914D9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 xml:space="preserve">В целях изучения состояния исполнения судебных актов по республике по гражданским делам Отделом анализа и планирования </w:t>
      </w:r>
      <w:r w:rsidR="001440BD">
        <w:rPr>
          <w:rFonts w:ascii="Arial" w:hAnsi="Arial" w:cs="Arial"/>
          <w:sz w:val="28"/>
          <w:szCs w:val="28"/>
        </w:rPr>
        <w:t>А</w:t>
      </w:r>
      <w:r w:rsidR="00104242">
        <w:rPr>
          <w:rFonts w:ascii="Arial" w:hAnsi="Arial" w:cs="Arial"/>
          <w:sz w:val="28"/>
          <w:szCs w:val="28"/>
        </w:rPr>
        <w:t xml:space="preserve">ппарата Верховного Суда </w:t>
      </w:r>
      <w:r w:rsidRPr="00072F21">
        <w:rPr>
          <w:rFonts w:ascii="Arial" w:hAnsi="Arial" w:cs="Arial"/>
          <w:sz w:val="28"/>
          <w:szCs w:val="28"/>
        </w:rPr>
        <w:t xml:space="preserve">проведен анализ данной работы на основе статистических данных Информационного сервиса Комитета по правовой статистике и специальным учетам Генеральной прокуратуры, а также базы данных ЕАИАС. Изучением охвачены итоги 2013 года, а также по отдельным позициям период с 2007 по 2012 годы. </w:t>
      </w:r>
    </w:p>
    <w:p w:rsidR="00914D90" w:rsidRPr="00072F21" w:rsidRDefault="00914D90" w:rsidP="00914D90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>Проанализировать состояние исполнения судебных актов за 2014 год не представилось возможным</w:t>
      </w:r>
      <w:r w:rsidR="004E2F3F">
        <w:rPr>
          <w:rFonts w:ascii="Arial" w:hAnsi="Arial" w:cs="Arial"/>
          <w:sz w:val="28"/>
          <w:szCs w:val="28"/>
        </w:rPr>
        <w:t xml:space="preserve"> </w:t>
      </w:r>
      <w:r w:rsidRPr="00072F21">
        <w:rPr>
          <w:rFonts w:ascii="Arial" w:hAnsi="Arial" w:cs="Arial"/>
          <w:sz w:val="28"/>
          <w:szCs w:val="28"/>
        </w:rPr>
        <w:t xml:space="preserve"> ввиду отсутствия официальной статистики о деятельности частных судебных исполнителей, а полученные</w:t>
      </w:r>
      <w:r w:rsidR="00F37C43">
        <w:rPr>
          <w:rFonts w:ascii="Arial" w:hAnsi="Arial" w:cs="Arial"/>
          <w:sz w:val="28"/>
          <w:szCs w:val="28"/>
        </w:rPr>
        <w:t xml:space="preserve"> </w:t>
      </w:r>
      <w:r w:rsidRPr="00072F21">
        <w:rPr>
          <w:rFonts w:ascii="Arial" w:hAnsi="Arial" w:cs="Arial"/>
          <w:sz w:val="28"/>
          <w:szCs w:val="28"/>
        </w:rPr>
        <w:t xml:space="preserve"> данные из Республиканской коллегии частных судебных </w:t>
      </w:r>
      <w:r w:rsidR="00895E4C" w:rsidRPr="00072F21">
        <w:rPr>
          <w:rFonts w:ascii="Arial" w:hAnsi="Arial" w:cs="Arial"/>
          <w:sz w:val="28"/>
          <w:szCs w:val="28"/>
        </w:rPr>
        <w:t>исполнителей</w:t>
      </w:r>
      <w:r w:rsidRPr="00072F21">
        <w:rPr>
          <w:rFonts w:ascii="Arial" w:hAnsi="Arial" w:cs="Arial"/>
          <w:sz w:val="28"/>
          <w:szCs w:val="28"/>
        </w:rPr>
        <w:t xml:space="preserve"> содержат</w:t>
      </w:r>
      <w:r w:rsidR="00036095" w:rsidRPr="00072F21">
        <w:rPr>
          <w:rFonts w:ascii="Arial" w:hAnsi="Arial" w:cs="Arial"/>
          <w:sz w:val="28"/>
          <w:szCs w:val="28"/>
        </w:rPr>
        <w:t xml:space="preserve"> </w:t>
      </w:r>
      <w:r w:rsidRPr="00072F21">
        <w:rPr>
          <w:rFonts w:ascii="Arial" w:hAnsi="Arial" w:cs="Arial"/>
          <w:sz w:val="28"/>
          <w:szCs w:val="28"/>
        </w:rPr>
        <w:t xml:space="preserve">сведения об исполнении </w:t>
      </w:r>
      <w:r w:rsidR="00036095" w:rsidRPr="00072F21">
        <w:rPr>
          <w:rFonts w:ascii="Arial" w:hAnsi="Arial" w:cs="Arial"/>
          <w:sz w:val="28"/>
          <w:szCs w:val="28"/>
        </w:rPr>
        <w:t>судебных актов и актов госорганов в целом, без их разделения.</w:t>
      </w:r>
    </w:p>
    <w:p w:rsidR="004C013B" w:rsidRPr="000F496E" w:rsidRDefault="00914D90" w:rsidP="00914D90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0F496E">
        <w:rPr>
          <w:rFonts w:ascii="Arial" w:hAnsi="Arial" w:cs="Arial"/>
          <w:b/>
          <w:sz w:val="28"/>
          <w:szCs w:val="28"/>
        </w:rPr>
        <w:t>Об</w:t>
      </w:r>
      <w:r w:rsidR="0067109F" w:rsidRPr="000F496E">
        <w:rPr>
          <w:rFonts w:ascii="Arial" w:hAnsi="Arial" w:cs="Arial"/>
          <w:b/>
          <w:sz w:val="28"/>
          <w:szCs w:val="28"/>
        </w:rPr>
        <w:t>щие вопросы исполнения</w:t>
      </w:r>
    </w:p>
    <w:p w:rsidR="004663C4" w:rsidRDefault="00914D90" w:rsidP="00914D9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 xml:space="preserve">        Согласно Отчету по исполнению судебных актов </w:t>
      </w:r>
      <w:r w:rsidRPr="00072F21">
        <w:rPr>
          <w:rStyle w:val="s1"/>
          <w:rFonts w:ascii="Arial" w:hAnsi="Arial" w:cs="Arial"/>
          <w:b w:val="0"/>
          <w:color w:val="auto"/>
          <w:sz w:val="28"/>
          <w:szCs w:val="28"/>
        </w:rPr>
        <w:t>Комитета по исполнению судебных актов Министерства юстиции</w:t>
      </w:r>
      <w:r w:rsidRPr="00072F21">
        <w:rPr>
          <w:rStyle w:val="s1"/>
          <w:rFonts w:ascii="Arial" w:hAnsi="Arial" w:cs="Arial"/>
          <w:color w:val="auto"/>
          <w:sz w:val="28"/>
          <w:szCs w:val="28"/>
        </w:rPr>
        <w:t xml:space="preserve"> </w:t>
      </w:r>
      <w:r w:rsidRPr="00072F21">
        <w:rPr>
          <w:rFonts w:ascii="Arial" w:hAnsi="Arial" w:cs="Arial"/>
          <w:sz w:val="28"/>
          <w:szCs w:val="28"/>
        </w:rPr>
        <w:t xml:space="preserve">(форма №4) за 2013 год </w:t>
      </w:r>
      <w:r w:rsidR="008254B7" w:rsidRPr="00072F21">
        <w:rPr>
          <w:rFonts w:ascii="Arial" w:hAnsi="Arial" w:cs="Arial"/>
          <w:sz w:val="28"/>
          <w:szCs w:val="28"/>
        </w:rPr>
        <w:t xml:space="preserve"> </w:t>
      </w:r>
      <w:r w:rsidRPr="00072F21">
        <w:rPr>
          <w:rFonts w:ascii="Arial" w:hAnsi="Arial" w:cs="Arial"/>
          <w:sz w:val="28"/>
          <w:szCs w:val="28"/>
        </w:rPr>
        <w:t xml:space="preserve">всего </w:t>
      </w:r>
      <w:r w:rsidR="00856A50" w:rsidRPr="00072F21">
        <w:rPr>
          <w:rFonts w:ascii="Arial" w:hAnsi="Arial" w:cs="Arial"/>
          <w:sz w:val="28"/>
          <w:szCs w:val="28"/>
        </w:rPr>
        <w:t xml:space="preserve">на исполнении </w:t>
      </w:r>
      <w:r w:rsidR="00856A50" w:rsidRPr="00072F21">
        <w:rPr>
          <w:rFonts w:ascii="Arial" w:hAnsi="Arial" w:cs="Arial"/>
          <w:i/>
          <w:sz w:val="28"/>
          <w:szCs w:val="28"/>
        </w:rPr>
        <w:t xml:space="preserve"> </w:t>
      </w:r>
      <w:r w:rsidR="00856A50" w:rsidRPr="00072F21">
        <w:rPr>
          <w:rFonts w:ascii="Arial" w:hAnsi="Arial" w:cs="Arial"/>
          <w:sz w:val="28"/>
          <w:szCs w:val="28"/>
        </w:rPr>
        <w:t xml:space="preserve"> </w:t>
      </w:r>
      <w:r w:rsidRPr="00072F21">
        <w:rPr>
          <w:rFonts w:ascii="Arial" w:hAnsi="Arial" w:cs="Arial"/>
          <w:sz w:val="28"/>
          <w:szCs w:val="28"/>
        </w:rPr>
        <w:t xml:space="preserve">находилось </w:t>
      </w:r>
      <w:r w:rsidR="00856A50" w:rsidRPr="00072F21">
        <w:rPr>
          <w:rFonts w:ascii="Arial" w:hAnsi="Arial" w:cs="Arial"/>
          <w:b/>
          <w:sz w:val="28"/>
          <w:szCs w:val="28"/>
        </w:rPr>
        <w:t>1 488 036</w:t>
      </w:r>
      <w:r w:rsidR="00856A50" w:rsidRPr="00072F21">
        <w:rPr>
          <w:rFonts w:ascii="Arial" w:hAnsi="Arial" w:cs="Arial"/>
          <w:sz w:val="28"/>
          <w:szCs w:val="28"/>
        </w:rPr>
        <w:t xml:space="preserve"> исполнительных документов, из них  </w:t>
      </w:r>
      <w:r w:rsidRPr="00072F21">
        <w:rPr>
          <w:rFonts w:ascii="Arial" w:hAnsi="Arial" w:cs="Arial"/>
          <w:b/>
          <w:sz w:val="28"/>
          <w:szCs w:val="28"/>
        </w:rPr>
        <w:t xml:space="preserve">825 964 </w:t>
      </w:r>
      <w:r w:rsidR="003D3707" w:rsidRPr="00072F21">
        <w:rPr>
          <w:rFonts w:ascii="Arial" w:hAnsi="Arial" w:cs="Arial"/>
          <w:sz w:val="28"/>
          <w:szCs w:val="28"/>
        </w:rPr>
        <w:t>или</w:t>
      </w:r>
      <w:r w:rsidR="003D3707" w:rsidRPr="00072F21">
        <w:rPr>
          <w:rFonts w:ascii="Arial" w:hAnsi="Arial" w:cs="Arial"/>
          <w:b/>
          <w:sz w:val="28"/>
          <w:szCs w:val="28"/>
        </w:rPr>
        <w:t xml:space="preserve"> 56% </w:t>
      </w:r>
      <w:r w:rsidR="00856A50" w:rsidRPr="00072F21">
        <w:rPr>
          <w:rFonts w:ascii="Arial" w:hAnsi="Arial" w:cs="Arial"/>
          <w:sz w:val="28"/>
          <w:szCs w:val="28"/>
        </w:rPr>
        <w:t>– по решениям судов,</w:t>
      </w:r>
      <w:r w:rsidR="00856A50" w:rsidRPr="00072F21">
        <w:rPr>
          <w:rFonts w:ascii="Arial" w:hAnsi="Arial" w:cs="Arial"/>
          <w:b/>
          <w:sz w:val="28"/>
          <w:szCs w:val="28"/>
        </w:rPr>
        <w:t xml:space="preserve"> </w:t>
      </w:r>
      <w:r w:rsidR="003D3707" w:rsidRPr="00072F21">
        <w:rPr>
          <w:rFonts w:ascii="Arial" w:hAnsi="Arial" w:cs="Arial"/>
          <w:b/>
          <w:sz w:val="28"/>
          <w:szCs w:val="28"/>
        </w:rPr>
        <w:t xml:space="preserve">662 072 </w:t>
      </w:r>
      <w:r w:rsidR="003D3707" w:rsidRPr="00072F21">
        <w:rPr>
          <w:rFonts w:ascii="Arial" w:hAnsi="Arial" w:cs="Arial"/>
          <w:sz w:val="28"/>
          <w:szCs w:val="28"/>
        </w:rPr>
        <w:t>или</w:t>
      </w:r>
      <w:r w:rsidR="003D3707" w:rsidRPr="00072F21">
        <w:rPr>
          <w:rFonts w:ascii="Arial" w:hAnsi="Arial" w:cs="Arial"/>
          <w:b/>
          <w:sz w:val="28"/>
          <w:szCs w:val="28"/>
        </w:rPr>
        <w:t xml:space="preserve"> 44% </w:t>
      </w:r>
      <w:r w:rsidR="003D3707" w:rsidRPr="00072F21">
        <w:rPr>
          <w:rFonts w:ascii="Arial" w:hAnsi="Arial" w:cs="Arial"/>
          <w:sz w:val="28"/>
          <w:szCs w:val="28"/>
        </w:rPr>
        <w:t>- по актам уполномоченных органов о взыскании штрафов.</w:t>
      </w:r>
      <w:r w:rsidRPr="00072F21">
        <w:rPr>
          <w:rFonts w:ascii="Arial" w:hAnsi="Arial" w:cs="Arial"/>
          <w:sz w:val="28"/>
          <w:szCs w:val="28"/>
        </w:rPr>
        <w:t xml:space="preserve">  </w:t>
      </w:r>
      <w:r w:rsidR="003D3707" w:rsidRPr="00072F21">
        <w:rPr>
          <w:rFonts w:ascii="Arial" w:hAnsi="Arial" w:cs="Arial"/>
          <w:sz w:val="28"/>
          <w:szCs w:val="28"/>
        </w:rPr>
        <w:t xml:space="preserve">Из указанного числа </w:t>
      </w:r>
      <w:r w:rsidRPr="00072F21">
        <w:rPr>
          <w:rFonts w:ascii="Arial" w:hAnsi="Arial" w:cs="Arial"/>
          <w:sz w:val="28"/>
          <w:szCs w:val="28"/>
        </w:rPr>
        <w:t xml:space="preserve">на исполнении государственных судебных исполнителей </w:t>
      </w:r>
      <w:r w:rsidR="003D3707" w:rsidRPr="00072F21">
        <w:rPr>
          <w:rFonts w:ascii="Arial" w:hAnsi="Arial" w:cs="Arial"/>
          <w:sz w:val="28"/>
          <w:szCs w:val="28"/>
        </w:rPr>
        <w:t>–</w:t>
      </w:r>
      <w:r w:rsidRPr="00072F21">
        <w:rPr>
          <w:rFonts w:ascii="Arial" w:hAnsi="Arial" w:cs="Arial"/>
          <w:sz w:val="28"/>
          <w:szCs w:val="28"/>
        </w:rPr>
        <w:t xml:space="preserve"> </w:t>
      </w:r>
      <w:r w:rsidR="003D3707" w:rsidRPr="00072F21">
        <w:rPr>
          <w:rFonts w:ascii="Arial" w:hAnsi="Arial" w:cs="Arial"/>
          <w:b/>
          <w:sz w:val="28"/>
          <w:szCs w:val="28"/>
        </w:rPr>
        <w:t>1 400 910</w:t>
      </w:r>
      <w:r w:rsidR="003D3707" w:rsidRPr="00072F21">
        <w:rPr>
          <w:rFonts w:ascii="Arial" w:hAnsi="Arial" w:cs="Arial"/>
          <w:sz w:val="28"/>
          <w:szCs w:val="28"/>
        </w:rPr>
        <w:t xml:space="preserve"> </w:t>
      </w:r>
      <w:r w:rsidRPr="00072F21">
        <w:rPr>
          <w:rFonts w:ascii="Arial" w:hAnsi="Arial" w:cs="Arial"/>
          <w:sz w:val="28"/>
          <w:szCs w:val="28"/>
        </w:rPr>
        <w:t xml:space="preserve">документов или </w:t>
      </w:r>
      <w:r w:rsidRPr="00072F21">
        <w:rPr>
          <w:rFonts w:ascii="Arial" w:hAnsi="Arial" w:cs="Arial"/>
          <w:b/>
          <w:sz w:val="28"/>
          <w:szCs w:val="28"/>
        </w:rPr>
        <w:t>9</w:t>
      </w:r>
      <w:r w:rsidR="003D3707" w:rsidRPr="00072F21">
        <w:rPr>
          <w:rFonts w:ascii="Arial" w:hAnsi="Arial" w:cs="Arial"/>
          <w:b/>
          <w:sz w:val="28"/>
          <w:szCs w:val="28"/>
        </w:rPr>
        <w:t>4</w:t>
      </w:r>
      <w:r w:rsidRPr="00072F21">
        <w:rPr>
          <w:rFonts w:ascii="Arial" w:hAnsi="Arial" w:cs="Arial"/>
          <w:b/>
          <w:sz w:val="28"/>
          <w:szCs w:val="28"/>
        </w:rPr>
        <w:t>%,</w:t>
      </w:r>
      <w:r w:rsidRPr="00072F21">
        <w:rPr>
          <w:rFonts w:ascii="Arial" w:hAnsi="Arial" w:cs="Arial"/>
          <w:sz w:val="28"/>
          <w:szCs w:val="28"/>
        </w:rPr>
        <w:t xml:space="preserve"> частных судебных исполнителей - </w:t>
      </w:r>
      <w:r w:rsidRPr="00072F21">
        <w:rPr>
          <w:rFonts w:ascii="Arial" w:hAnsi="Arial" w:cs="Arial"/>
          <w:b/>
          <w:sz w:val="28"/>
          <w:szCs w:val="28"/>
        </w:rPr>
        <w:t>8</w:t>
      </w:r>
      <w:r w:rsidR="003D3707" w:rsidRPr="00072F21">
        <w:rPr>
          <w:rFonts w:ascii="Arial" w:hAnsi="Arial" w:cs="Arial"/>
          <w:b/>
          <w:sz w:val="28"/>
          <w:szCs w:val="28"/>
        </w:rPr>
        <w:t>7</w:t>
      </w:r>
      <w:r w:rsidRPr="00072F21">
        <w:rPr>
          <w:rFonts w:ascii="Arial" w:hAnsi="Arial" w:cs="Arial"/>
          <w:b/>
          <w:sz w:val="28"/>
          <w:szCs w:val="28"/>
        </w:rPr>
        <w:t xml:space="preserve"> </w:t>
      </w:r>
      <w:r w:rsidR="003D3707" w:rsidRPr="00072F21">
        <w:rPr>
          <w:rFonts w:ascii="Arial" w:hAnsi="Arial" w:cs="Arial"/>
          <w:b/>
          <w:sz w:val="28"/>
          <w:szCs w:val="28"/>
        </w:rPr>
        <w:t>126</w:t>
      </w:r>
      <w:r w:rsidRPr="00072F21">
        <w:rPr>
          <w:rFonts w:ascii="Arial" w:hAnsi="Arial" w:cs="Arial"/>
          <w:sz w:val="28"/>
          <w:szCs w:val="28"/>
        </w:rPr>
        <w:t xml:space="preserve"> или </w:t>
      </w:r>
      <w:r w:rsidR="003D3707" w:rsidRPr="00072F21">
        <w:rPr>
          <w:rFonts w:ascii="Arial" w:hAnsi="Arial" w:cs="Arial"/>
          <w:b/>
          <w:sz w:val="28"/>
          <w:szCs w:val="28"/>
        </w:rPr>
        <w:t>6</w:t>
      </w:r>
      <w:r w:rsidRPr="00072F21">
        <w:rPr>
          <w:rFonts w:ascii="Arial" w:hAnsi="Arial" w:cs="Arial"/>
          <w:b/>
          <w:sz w:val="28"/>
          <w:szCs w:val="28"/>
        </w:rPr>
        <w:t>%.</w:t>
      </w:r>
      <w:r w:rsidRPr="00072F21">
        <w:rPr>
          <w:rFonts w:ascii="Arial" w:hAnsi="Arial" w:cs="Arial"/>
          <w:sz w:val="28"/>
          <w:szCs w:val="28"/>
        </w:rPr>
        <w:t xml:space="preserve"> </w:t>
      </w:r>
    </w:p>
    <w:p w:rsidR="00F37C43" w:rsidRDefault="00F37C43" w:rsidP="00914D9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9D0C5C" w:rsidRPr="00072F21" w:rsidRDefault="00F86F52" w:rsidP="00914D9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0654951">
            <wp:extent cx="5938040" cy="25751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1" t="4163" r="863" b="27060"/>
                    <a:stretch/>
                  </pic:blipFill>
                  <pic:spPr bwMode="auto">
                    <a:xfrm>
                      <a:off x="0" y="0"/>
                      <a:ext cx="5951180" cy="25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C5C" w:rsidRPr="00072F21" w:rsidRDefault="009D0C5C" w:rsidP="003D3707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BA06B7" w:rsidRPr="00072F21" w:rsidRDefault="00BA06B7" w:rsidP="003D3707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3D3707" w:rsidRPr="00072F21" w:rsidRDefault="003D3707" w:rsidP="003D3707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 xml:space="preserve">Всего окончено </w:t>
      </w:r>
      <w:r w:rsidRPr="00072F21">
        <w:rPr>
          <w:rFonts w:ascii="Arial" w:hAnsi="Arial" w:cs="Arial"/>
          <w:b/>
          <w:sz w:val="28"/>
          <w:szCs w:val="28"/>
        </w:rPr>
        <w:t>89</w:t>
      </w:r>
      <w:r w:rsidR="00CA758B" w:rsidRPr="00072F21">
        <w:rPr>
          <w:rFonts w:ascii="Arial" w:hAnsi="Arial" w:cs="Arial"/>
          <w:b/>
          <w:sz w:val="28"/>
          <w:szCs w:val="28"/>
        </w:rPr>
        <w:t>4</w:t>
      </w:r>
      <w:r w:rsidRPr="00072F21">
        <w:rPr>
          <w:rFonts w:ascii="Arial" w:hAnsi="Arial" w:cs="Arial"/>
          <w:b/>
          <w:sz w:val="28"/>
          <w:szCs w:val="28"/>
        </w:rPr>
        <w:t> </w:t>
      </w:r>
      <w:r w:rsidR="00CA758B" w:rsidRPr="00072F21">
        <w:rPr>
          <w:rFonts w:ascii="Arial" w:hAnsi="Arial" w:cs="Arial"/>
          <w:b/>
          <w:sz w:val="28"/>
          <w:szCs w:val="28"/>
        </w:rPr>
        <w:t>459</w:t>
      </w:r>
      <w:r w:rsidRPr="00072F21">
        <w:rPr>
          <w:rFonts w:ascii="Arial" w:hAnsi="Arial" w:cs="Arial"/>
          <w:sz w:val="28"/>
          <w:szCs w:val="28"/>
        </w:rPr>
        <w:t xml:space="preserve"> документов или </w:t>
      </w:r>
      <w:r w:rsidRPr="00072F21">
        <w:rPr>
          <w:rFonts w:ascii="Arial" w:hAnsi="Arial" w:cs="Arial"/>
          <w:b/>
          <w:sz w:val="28"/>
          <w:szCs w:val="28"/>
        </w:rPr>
        <w:t>60%</w:t>
      </w:r>
      <w:r w:rsidR="008254B7" w:rsidRPr="00072F21">
        <w:rPr>
          <w:rFonts w:ascii="Arial" w:hAnsi="Arial" w:cs="Arial"/>
          <w:b/>
          <w:sz w:val="28"/>
          <w:szCs w:val="28"/>
        </w:rPr>
        <w:t xml:space="preserve"> </w:t>
      </w:r>
      <w:r w:rsidR="008254B7" w:rsidRPr="00072F21">
        <w:rPr>
          <w:rFonts w:ascii="Arial" w:hAnsi="Arial" w:cs="Arial"/>
          <w:sz w:val="28"/>
          <w:szCs w:val="28"/>
        </w:rPr>
        <w:t>от числа находившихся в производстве</w:t>
      </w:r>
      <w:r w:rsidRPr="00072F21">
        <w:rPr>
          <w:rFonts w:ascii="Arial" w:hAnsi="Arial" w:cs="Arial"/>
          <w:sz w:val="28"/>
          <w:szCs w:val="28"/>
        </w:rPr>
        <w:t>, из них государственными судебными исполнителями – 860 </w:t>
      </w:r>
      <w:r w:rsidR="009D0C5C" w:rsidRPr="00072F21">
        <w:rPr>
          <w:rFonts w:ascii="Arial" w:hAnsi="Arial" w:cs="Arial"/>
          <w:sz w:val="28"/>
          <w:szCs w:val="28"/>
        </w:rPr>
        <w:t>60</w:t>
      </w:r>
      <w:r w:rsidRPr="00072F21">
        <w:rPr>
          <w:rFonts w:ascii="Arial" w:hAnsi="Arial" w:cs="Arial"/>
          <w:sz w:val="28"/>
          <w:szCs w:val="28"/>
        </w:rPr>
        <w:t xml:space="preserve">4 или </w:t>
      </w:r>
      <w:r w:rsidRPr="00875436">
        <w:rPr>
          <w:rFonts w:ascii="Arial" w:hAnsi="Arial" w:cs="Arial"/>
          <w:b/>
          <w:sz w:val="28"/>
          <w:szCs w:val="28"/>
        </w:rPr>
        <w:t>96%,</w:t>
      </w:r>
      <w:r w:rsidRPr="00072F21">
        <w:rPr>
          <w:rFonts w:ascii="Arial" w:hAnsi="Arial" w:cs="Arial"/>
          <w:sz w:val="28"/>
          <w:szCs w:val="28"/>
        </w:rPr>
        <w:t xml:space="preserve"> частными – 33 855 или </w:t>
      </w:r>
      <w:r w:rsidRPr="00875436">
        <w:rPr>
          <w:rFonts w:ascii="Arial" w:hAnsi="Arial" w:cs="Arial"/>
          <w:b/>
          <w:sz w:val="28"/>
          <w:szCs w:val="28"/>
        </w:rPr>
        <w:t>4%.</w:t>
      </w:r>
      <w:r w:rsidRPr="00072F21">
        <w:rPr>
          <w:rFonts w:ascii="Arial" w:hAnsi="Arial" w:cs="Arial"/>
          <w:sz w:val="28"/>
          <w:szCs w:val="28"/>
        </w:rPr>
        <w:t xml:space="preserve"> </w:t>
      </w:r>
    </w:p>
    <w:p w:rsidR="003D3707" w:rsidRPr="00875436" w:rsidRDefault="0045512F" w:rsidP="003D3707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75436">
        <w:rPr>
          <w:rFonts w:ascii="Arial" w:hAnsi="Arial" w:cs="Arial"/>
          <w:sz w:val="28"/>
          <w:szCs w:val="28"/>
        </w:rPr>
        <w:t>П</w:t>
      </w:r>
      <w:r w:rsidR="003D3707" w:rsidRPr="00875436">
        <w:rPr>
          <w:rFonts w:ascii="Arial" w:hAnsi="Arial" w:cs="Arial"/>
          <w:sz w:val="28"/>
          <w:szCs w:val="28"/>
        </w:rPr>
        <w:t xml:space="preserve">о </w:t>
      </w:r>
      <w:r w:rsidR="00875436">
        <w:rPr>
          <w:rFonts w:ascii="Arial" w:hAnsi="Arial" w:cs="Arial"/>
          <w:sz w:val="28"/>
          <w:szCs w:val="28"/>
        </w:rPr>
        <w:t xml:space="preserve">данным Министерства юстиции в </w:t>
      </w:r>
      <w:r w:rsidR="003D3707" w:rsidRPr="00875436">
        <w:rPr>
          <w:rFonts w:ascii="Arial" w:hAnsi="Arial" w:cs="Arial"/>
          <w:sz w:val="28"/>
          <w:szCs w:val="28"/>
        </w:rPr>
        <w:t xml:space="preserve">республике в 2013 году штатная численность государственных судебных исполнителей составляла – </w:t>
      </w:r>
      <w:r w:rsidR="003D3707" w:rsidRPr="00875436">
        <w:rPr>
          <w:rFonts w:ascii="Arial" w:hAnsi="Arial" w:cs="Arial"/>
          <w:b/>
          <w:sz w:val="28"/>
          <w:szCs w:val="28"/>
        </w:rPr>
        <w:t>1</w:t>
      </w:r>
      <w:r w:rsidR="00EF3F05" w:rsidRPr="00875436">
        <w:rPr>
          <w:rFonts w:ascii="Arial" w:hAnsi="Arial" w:cs="Arial"/>
          <w:b/>
          <w:sz w:val="28"/>
          <w:szCs w:val="28"/>
        </w:rPr>
        <w:t xml:space="preserve"> </w:t>
      </w:r>
      <w:r w:rsidR="003D3707" w:rsidRPr="00875436">
        <w:rPr>
          <w:rFonts w:ascii="Arial" w:hAnsi="Arial" w:cs="Arial"/>
          <w:b/>
          <w:sz w:val="28"/>
          <w:szCs w:val="28"/>
        </w:rPr>
        <w:t>2</w:t>
      </w:r>
      <w:r w:rsidR="00EF3F05" w:rsidRPr="00875436">
        <w:rPr>
          <w:rFonts w:ascii="Arial" w:hAnsi="Arial" w:cs="Arial"/>
          <w:b/>
          <w:sz w:val="28"/>
          <w:szCs w:val="28"/>
        </w:rPr>
        <w:t>91</w:t>
      </w:r>
      <w:r w:rsidR="003D3707" w:rsidRPr="00875436">
        <w:rPr>
          <w:rFonts w:ascii="Arial" w:hAnsi="Arial" w:cs="Arial"/>
          <w:b/>
          <w:sz w:val="28"/>
          <w:szCs w:val="28"/>
        </w:rPr>
        <w:t xml:space="preserve"> единиц</w:t>
      </w:r>
      <w:r w:rsidR="00F37C43" w:rsidRPr="00875436">
        <w:rPr>
          <w:rFonts w:ascii="Arial" w:hAnsi="Arial" w:cs="Arial"/>
          <w:b/>
          <w:sz w:val="28"/>
          <w:szCs w:val="28"/>
        </w:rPr>
        <w:t>у</w:t>
      </w:r>
      <w:r w:rsidR="00DA1792" w:rsidRPr="00875436">
        <w:rPr>
          <w:rFonts w:ascii="Arial" w:hAnsi="Arial" w:cs="Arial"/>
          <w:b/>
          <w:sz w:val="28"/>
          <w:szCs w:val="28"/>
        </w:rPr>
        <w:t xml:space="preserve"> </w:t>
      </w:r>
      <w:r w:rsidR="00DA1792" w:rsidRPr="00875436">
        <w:rPr>
          <w:rFonts w:ascii="Arial" w:hAnsi="Arial" w:cs="Arial"/>
          <w:i/>
          <w:sz w:val="28"/>
          <w:szCs w:val="28"/>
        </w:rPr>
        <w:t>(фактическ</w:t>
      </w:r>
      <w:r w:rsidR="00F37C43" w:rsidRPr="00875436">
        <w:rPr>
          <w:rFonts w:ascii="Arial" w:hAnsi="Arial" w:cs="Arial"/>
          <w:i/>
          <w:sz w:val="28"/>
          <w:szCs w:val="28"/>
        </w:rPr>
        <w:t xml:space="preserve">ая - </w:t>
      </w:r>
      <w:r w:rsidR="00DA1792" w:rsidRPr="00875436">
        <w:rPr>
          <w:rFonts w:ascii="Arial" w:hAnsi="Arial" w:cs="Arial"/>
          <w:b/>
          <w:i/>
          <w:sz w:val="28"/>
          <w:szCs w:val="28"/>
        </w:rPr>
        <w:t>1 210</w:t>
      </w:r>
      <w:r w:rsidR="00DA1792" w:rsidRPr="00875436">
        <w:rPr>
          <w:rFonts w:ascii="Arial" w:hAnsi="Arial" w:cs="Arial"/>
          <w:i/>
          <w:sz w:val="28"/>
          <w:szCs w:val="28"/>
        </w:rPr>
        <w:t>)</w:t>
      </w:r>
      <w:r w:rsidR="003D3707" w:rsidRPr="00875436">
        <w:rPr>
          <w:rFonts w:ascii="Arial" w:hAnsi="Arial" w:cs="Arial"/>
          <w:b/>
          <w:i/>
          <w:sz w:val="28"/>
          <w:szCs w:val="28"/>
        </w:rPr>
        <w:t>,</w:t>
      </w:r>
      <w:r w:rsidR="003D3707" w:rsidRPr="00875436">
        <w:rPr>
          <w:rFonts w:ascii="Arial" w:hAnsi="Arial" w:cs="Arial"/>
          <w:sz w:val="28"/>
          <w:szCs w:val="28"/>
        </w:rPr>
        <w:t xml:space="preserve"> </w:t>
      </w:r>
      <w:r w:rsidR="00894A48" w:rsidRPr="00875436">
        <w:rPr>
          <w:rFonts w:ascii="Arial" w:hAnsi="Arial" w:cs="Arial"/>
          <w:sz w:val="28"/>
          <w:szCs w:val="28"/>
        </w:rPr>
        <w:t xml:space="preserve">общая численность </w:t>
      </w:r>
      <w:r w:rsidR="003D3707" w:rsidRPr="00875436">
        <w:rPr>
          <w:rFonts w:ascii="Arial" w:hAnsi="Arial" w:cs="Arial"/>
          <w:sz w:val="28"/>
          <w:szCs w:val="28"/>
        </w:rPr>
        <w:t xml:space="preserve">частных </w:t>
      </w:r>
      <w:r w:rsidR="00894A48" w:rsidRPr="00875436">
        <w:rPr>
          <w:rFonts w:ascii="Arial" w:hAnsi="Arial" w:cs="Arial"/>
          <w:sz w:val="28"/>
          <w:szCs w:val="28"/>
        </w:rPr>
        <w:t>–</w:t>
      </w:r>
      <w:r w:rsidR="003D3707" w:rsidRPr="00875436">
        <w:rPr>
          <w:rFonts w:ascii="Arial" w:hAnsi="Arial" w:cs="Arial"/>
          <w:sz w:val="28"/>
          <w:szCs w:val="28"/>
        </w:rPr>
        <w:t xml:space="preserve"> </w:t>
      </w:r>
      <w:r w:rsidR="00894A48" w:rsidRPr="00875436">
        <w:rPr>
          <w:rFonts w:ascii="Arial" w:hAnsi="Arial" w:cs="Arial"/>
          <w:sz w:val="28"/>
          <w:szCs w:val="28"/>
        </w:rPr>
        <w:t xml:space="preserve"> </w:t>
      </w:r>
      <w:r w:rsidR="00894A48" w:rsidRPr="00875436">
        <w:rPr>
          <w:rFonts w:ascii="Arial" w:hAnsi="Arial" w:cs="Arial"/>
          <w:b/>
          <w:sz w:val="28"/>
          <w:szCs w:val="28"/>
        </w:rPr>
        <w:t>400</w:t>
      </w:r>
      <w:r w:rsidR="00894A48" w:rsidRPr="00875436">
        <w:rPr>
          <w:rFonts w:ascii="Arial" w:hAnsi="Arial" w:cs="Arial"/>
          <w:sz w:val="28"/>
          <w:szCs w:val="28"/>
        </w:rPr>
        <w:t xml:space="preserve"> единиц </w:t>
      </w:r>
      <w:r w:rsidR="00894A48" w:rsidRPr="00875436">
        <w:rPr>
          <w:rFonts w:ascii="Arial" w:hAnsi="Arial" w:cs="Arial"/>
          <w:i/>
          <w:sz w:val="28"/>
          <w:szCs w:val="28"/>
        </w:rPr>
        <w:t>(фактическ</w:t>
      </w:r>
      <w:r w:rsidR="00875436">
        <w:rPr>
          <w:rFonts w:ascii="Arial" w:hAnsi="Arial" w:cs="Arial"/>
          <w:i/>
          <w:sz w:val="28"/>
          <w:szCs w:val="28"/>
        </w:rPr>
        <w:t xml:space="preserve">ая - </w:t>
      </w:r>
      <w:r w:rsidR="00894A48" w:rsidRPr="00875436">
        <w:rPr>
          <w:rFonts w:ascii="Arial" w:hAnsi="Arial" w:cs="Arial"/>
          <w:i/>
          <w:sz w:val="28"/>
          <w:szCs w:val="28"/>
        </w:rPr>
        <w:t xml:space="preserve"> </w:t>
      </w:r>
      <w:r w:rsidR="003D3707" w:rsidRPr="00875436">
        <w:rPr>
          <w:rFonts w:ascii="Arial" w:hAnsi="Arial" w:cs="Arial"/>
          <w:b/>
          <w:i/>
          <w:sz w:val="28"/>
          <w:szCs w:val="28"/>
        </w:rPr>
        <w:t>303</w:t>
      </w:r>
      <w:r w:rsidR="00894A48" w:rsidRPr="00875436">
        <w:rPr>
          <w:rFonts w:ascii="Arial" w:hAnsi="Arial" w:cs="Arial"/>
          <w:b/>
          <w:i/>
          <w:sz w:val="28"/>
          <w:szCs w:val="28"/>
        </w:rPr>
        <w:t>)</w:t>
      </w:r>
      <w:r w:rsidR="003D3707" w:rsidRPr="00875436">
        <w:rPr>
          <w:rFonts w:ascii="Arial" w:hAnsi="Arial" w:cs="Arial"/>
          <w:b/>
          <w:i/>
          <w:sz w:val="28"/>
          <w:szCs w:val="28"/>
        </w:rPr>
        <w:t>.</w:t>
      </w:r>
      <w:r w:rsidR="003D3707" w:rsidRPr="00875436">
        <w:rPr>
          <w:rFonts w:ascii="Arial" w:hAnsi="Arial" w:cs="Arial"/>
          <w:sz w:val="28"/>
          <w:szCs w:val="28"/>
        </w:rPr>
        <w:t xml:space="preserve">   </w:t>
      </w:r>
      <w:bookmarkStart w:id="0" w:name="SUB390000"/>
      <w:bookmarkEnd w:id="0"/>
      <w:r w:rsidR="003D3707" w:rsidRPr="00875436">
        <w:rPr>
          <w:rFonts w:ascii="Arial" w:hAnsi="Arial" w:cs="Arial"/>
          <w:sz w:val="28"/>
          <w:szCs w:val="28"/>
        </w:rPr>
        <w:t xml:space="preserve"> </w:t>
      </w:r>
    </w:p>
    <w:p w:rsidR="003D3707" w:rsidRPr="00875436" w:rsidRDefault="008254B7" w:rsidP="003F7C8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5436">
        <w:rPr>
          <w:rFonts w:ascii="Arial" w:hAnsi="Arial" w:cs="Arial"/>
          <w:sz w:val="28"/>
          <w:szCs w:val="28"/>
        </w:rPr>
        <w:tab/>
      </w:r>
      <w:r w:rsidR="00875436" w:rsidRPr="00875436">
        <w:rPr>
          <w:rFonts w:ascii="Arial" w:hAnsi="Arial" w:cs="Arial"/>
          <w:sz w:val="28"/>
          <w:szCs w:val="28"/>
        </w:rPr>
        <w:t>Фактическая н</w:t>
      </w:r>
      <w:r w:rsidRPr="00875436">
        <w:rPr>
          <w:rFonts w:ascii="Arial" w:hAnsi="Arial" w:cs="Arial"/>
          <w:sz w:val="28"/>
          <w:szCs w:val="28"/>
        </w:rPr>
        <w:t xml:space="preserve">агрузка в месяц по всем оконченным на одного государственного судебного исполнителя составила – </w:t>
      </w:r>
      <w:r w:rsidR="00EF3F05" w:rsidRPr="00875436">
        <w:rPr>
          <w:rFonts w:ascii="Arial" w:hAnsi="Arial" w:cs="Arial"/>
          <w:b/>
          <w:sz w:val="28"/>
          <w:szCs w:val="28"/>
        </w:rPr>
        <w:t>6</w:t>
      </w:r>
      <w:r w:rsidR="00F37C43" w:rsidRPr="00875436">
        <w:rPr>
          <w:rFonts w:ascii="Arial" w:hAnsi="Arial" w:cs="Arial"/>
          <w:b/>
          <w:sz w:val="28"/>
          <w:szCs w:val="28"/>
        </w:rPr>
        <w:t>5</w:t>
      </w:r>
      <w:r w:rsidRPr="00875436">
        <w:rPr>
          <w:rFonts w:ascii="Arial" w:hAnsi="Arial" w:cs="Arial"/>
          <w:sz w:val="28"/>
          <w:szCs w:val="28"/>
        </w:rPr>
        <w:t xml:space="preserve"> документ</w:t>
      </w:r>
      <w:r w:rsidR="00875436" w:rsidRPr="00875436">
        <w:rPr>
          <w:rFonts w:ascii="Arial" w:hAnsi="Arial" w:cs="Arial"/>
          <w:sz w:val="28"/>
          <w:szCs w:val="28"/>
        </w:rPr>
        <w:t>ов</w:t>
      </w:r>
      <w:r w:rsidRPr="00875436">
        <w:rPr>
          <w:rFonts w:ascii="Arial" w:hAnsi="Arial" w:cs="Arial"/>
          <w:sz w:val="28"/>
          <w:szCs w:val="28"/>
        </w:rPr>
        <w:t xml:space="preserve">, частного – </w:t>
      </w:r>
      <w:r w:rsidRPr="00875436">
        <w:rPr>
          <w:rFonts w:ascii="Arial" w:hAnsi="Arial" w:cs="Arial"/>
          <w:b/>
          <w:sz w:val="28"/>
          <w:szCs w:val="28"/>
        </w:rPr>
        <w:t>10.</w:t>
      </w:r>
    </w:p>
    <w:p w:rsidR="00280400" w:rsidRDefault="003F7C8A" w:rsidP="003F7C8A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hAnsi="Arial" w:cs="Arial"/>
          <w:sz w:val="28"/>
          <w:szCs w:val="28"/>
        </w:rPr>
        <w:tab/>
      </w:r>
      <w:r w:rsidR="0067109F" w:rsidRPr="00072F21">
        <w:rPr>
          <w:rFonts w:ascii="Arial" w:eastAsia="Times New Roman" w:hAnsi="Arial" w:cs="Arial"/>
          <w:sz w:val="28"/>
          <w:szCs w:val="28"/>
          <w:lang w:eastAsia="ru-RU"/>
        </w:rPr>
        <w:t>Согласно статистике, п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одавляющее большинство или </w:t>
      </w:r>
      <w:r w:rsidR="00885CD4" w:rsidRPr="00072F21">
        <w:rPr>
          <w:rFonts w:ascii="Arial" w:eastAsia="Times New Roman" w:hAnsi="Arial" w:cs="Arial"/>
          <w:sz w:val="28"/>
          <w:szCs w:val="28"/>
          <w:lang w:eastAsia="ru-RU"/>
        </w:rPr>
        <w:t>около 80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%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находившихся на исполнении судебных актов, 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составляют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решения 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по гражданским делам. </w:t>
      </w:r>
    </w:p>
    <w:p w:rsidR="00914D90" w:rsidRPr="00072F21" w:rsidRDefault="00280400" w:rsidP="003F7C8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В связи с этим, настоящим анализом охвачены вопросы исполнения решений </w:t>
      </w:r>
      <w:r w:rsidR="0067109F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только 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по гражданским </w:t>
      </w:r>
      <w:r w:rsidR="00885CD4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>делам.</w:t>
      </w:r>
      <w:r w:rsidR="00914D90" w:rsidRPr="00072F21">
        <w:rPr>
          <w:rFonts w:ascii="Arial" w:hAnsi="Arial" w:cs="Arial"/>
          <w:sz w:val="24"/>
          <w:szCs w:val="24"/>
        </w:rPr>
        <w:t xml:space="preserve"> </w:t>
      </w:r>
    </w:p>
    <w:p w:rsidR="000F496E" w:rsidRDefault="00914D90" w:rsidP="003F7C8A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72F21">
        <w:rPr>
          <w:rFonts w:ascii="Arial" w:hAnsi="Arial" w:cs="Arial"/>
          <w:i/>
          <w:sz w:val="24"/>
          <w:szCs w:val="24"/>
        </w:rPr>
        <w:t xml:space="preserve">(Для сведения: </w:t>
      </w:r>
      <w:r w:rsidRPr="00072F21">
        <w:rPr>
          <w:rFonts w:ascii="Arial" w:eastAsia="Times New Roman" w:hAnsi="Arial" w:cs="Arial"/>
          <w:i/>
          <w:sz w:val="24"/>
          <w:szCs w:val="24"/>
          <w:lang w:eastAsia="ru-RU"/>
        </w:rPr>
        <w:t>по административным делам находилось на исполнении – 112 040 документов или 13,6% от общего числа; по уголовным делам – 72 884 или 8,8%</w:t>
      </w:r>
      <w:r w:rsidR="008254B7" w:rsidRPr="00072F21">
        <w:rPr>
          <w:rFonts w:ascii="Arial" w:eastAsia="Times New Roman" w:hAnsi="Arial" w:cs="Arial"/>
          <w:i/>
          <w:sz w:val="24"/>
          <w:szCs w:val="24"/>
          <w:lang w:eastAsia="ru-RU"/>
        </w:rPr>
        <w:t>).</w:t>
      </w:r>
      <w:r w:rsidR="00236F24" w:rsidRPr="00072F2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254B7" w:rsidRPr="00072F2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67109F" w:rsidRPr="000F496E" w:rsidRDefault="0067109F" w:rsidP="003F7C8A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F496E"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 w:rsidR="00221B93" w:rsidRPr="000F496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б </w:t>
      </w:r>
      <w:r w:rsidRPr="000F496E">
        <w:rPr>
          <w:rFonts w:ascii="Arial" w:eastAsia="Times New Roman" w:hAnsi="Arial" w:cs="Arial"/>
          <w:b/>
          <w:sz w:val="28"/>
          <w:szCs w:val="28"/>
          <w:lang w:eastAsia="ru-RU"/>
        </w:rPr>
        <w:t>исполнени</w:t>
      </w:r>
      <w:r w:rsidR="00221B93" w:rsidRPr="000F496E">
        <w:rPr>
          <w:rFonts w:ascii="Arial" w:eastAsia="Times New Roman" w:hAnsi="Arial" w:cs="Arial"/>
          <w:b/>
          <w:sz w:val="28"/>
          <w:szCs w:val="28"/>
          <w:lang w:eastAsia="ru-RU"/>
        </w:rPr>
        <w:t>и</w:t>
      </w:r>
      <w:r w:rsidRPr="000F496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F7C8A" w:rsidRPr="000F496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решений </w:t>
      </w:r>
      <w:r w:rsidRPr="000F496E">
        <w:rPr>
          <w:rFonts w:ascii="Arial" w:eastAsia="Times New Roman" w:hAnsi="Arial" w:cs="Arial"/>
          <w:b/>
          <w:sz w:val="28"/>
          <w:szCs w:val="28"/>
          <w:lang w:eastAsia="ru-RU"/>
        </w:rPr>
        <w:t>по гражданским делам</w:t>
      </w:r>
    </w:p>
    <w:p w:rsidR="00BA5B3E" w:rsidRDefault="00914D90" w:rsidP="00B02416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>Всего в 2013 году п</w:t>
      </w:r>
      <w:r w:rsidRPr="00072F21">
        <w:rPr>
          <w:rFonts w:ascii="Arial" w:hAnsi="Arial" w:cs="Arial"/>
          <w:sz w:val="28"/>
          <w:szCs w:val="28"/>
        </w:rPr>
        <w:t xml:space="preserve">о гражданским делам на исполнении находилось </w:t>
      </w:r>
      <w:r w:rsidRPr="00072F21">
        <w:rPr>
          <w:rFonts w:ascii="Arial" w:hAnsi="Arial" w:cs="Arial"/>
          <w:b/>
          <w:sz w:val="28"/>
          <w:szCs w:val="28"/>
        </w:rPr>
        <w:t>641 040</w:t>
      </w:r>
      <w:r w:rsidRPr="00072F21">
        <w:rPr>
          <w:rFonts w:ascii="Arial" w:hAnsi="Arial" w:cs="Arial"/>
          <w:sz w:val="28"/>
          <w:szCs w:val="28"/>
        </w:rPr>
        <w:t xml:space="preserve"> исполнительных документов на общую сумму </w:t>
      </w:r>
      <w:r w:rsidRPr="00072F21">
        <w:rPr>
          <w:rFonts w:ascii="Arial" w:hAnsi="Arial" w:cs="Arial"/>
          <w:b/>
          <w:sz w:val="28"/>
          <w:szCs w:val="28"/>
        </w:rPr>
        <w:t>2,59</w:t>
      </w:r>
      <w:r w:rsidRPr="00072F21">
        <w:rPr>
          <w:rFonts w:ascii="Arial" w:hAnsi="Arial" w:cs="Arial"/>
          <w:sz w:val="28"/>
          <w:szCs w:val="28"/>
        </w:rPr>
        <w:t xml:space="preserve"> трлн.</w:t>
      </w:r>
      <w:r w:rsidR="009A75A4" w:rsidRPr="00072F21">
        <w:rPr>
          <w:rFonts w:ascii="Arial" w:hAnsi="Arial" w:cs="Arial"/>
          <w:sz w:val="28"/>
          <w:szCs w:val="28"/>
        </w:rPr>
        <w:t xml:space="preserve"> </w:t>
      </w:r>
      <w:r w:rsidRPr="00072F21">
        <w:rPr>
          <w:rFonts w:ascii="Arial" w:hAnsi="Arial" w:cs="Arial"/>
          <w:sz w:val="28"/>
          <w:szCs w:val="28"/>
        </w:rPr>
        <w:t xml:space="preserve">тенге. Из них на исполнении государственных судебных исполнителей - 558 463 документа или </w:t>
      </w:r>
      <w:r w:rsidRPr="00072F21">
        <w:rPr>
          <w:rFonts w:ascii="Arial" w:hAnsi="Arial" w:cs="Arial"/>
          <w:b/>
          <w:sz w:val="28"/>
          <w:szCs w:val="28"/>
        </w:rPr>
        <w:t>87%</w:t>
      </w:r>
      <w:r w:rsidRPr="00072F21">
        <w:rPr>
          <w:rFonts w:ascii="Arial" w:hAnsi="Arial" w:cs="Arial"/>
          <w:sz w:val="28"/>
          <w:szCs w:val="28"/>
        </w:rPr>
        <w:t xml:space="preserve"> от общего числа на сумму 2,01 трлн. тенге или 77,6%,  частных судебных исполнителей - 82 577 или </w:t>
      </w:r>
      <w:r w:rsidRPr="00072F21">
        <w:rPr>
          <w:rFonts w:ascii="Arial" w:hAnsi="Arial" w:cs="Arial"/>
          <w:b/>
          <w:sz w:val="28"/>
          <w:szCs w:val="28"/>
        </w:rPr>
        <w:t>13%</w:t>
      </w:r>
      <w:r w:rsidRPr="00072F21">
        <w:rPr>
          <w:rFonts w:ascii="Arial" w:hAnsi="Arial" w:cs="Arial"/>
          <w:sz w:val="28"/>
          <w:szCs w:val="28"/>
        </w:rPr>
        <w:t xml:space="preserve"> на сумму 582,6 млрд. тенге или 22,4%.</w:t>
      </w:r>
    </w:p>
    <w:p w:rsidR="00280400" w:rsidRDefault="00280400" w:rsidP="00B02416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280400" w:rsidRDefault="00280400" w:rsidP="00B02416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914D90" w:rsidRPr="00072F21" w:rsidRDefault="00BA5B3E" w:rsidP="00914D90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EED6701">
            <wp:extent cx="5875858" cy="2803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3" t="5942" b="17745"/>
                    <a:stretch/>
                  </pic:blipFill>
                  <pic:spPr bwMode="auto">
                    <a:xfrm>
                      <a:off x="0" y="0"/>
                      <a:ext cx="5889240" cy="281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400" w:rsidRDefault="00280400" w:rsidP="00914D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280400" w:rsidRDefault="00280400" w:rsidP="00914D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914D90" w:rsidRPr="00072F21" w:rsidRDefault="00914D90" w:rsidP="00914D9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 xml:space="preserve">Таким образом, наибольшее количество исполнительных производств </w:t>
      </w:r>
      <w:r w:rsidRPr="00072F21">
        <w:rPr>
          <w:rFonts w:ascii="Arial" w:hAnsi="Arial" w:cs="Arial"/>
          <w:i/>
          <w:sz w:val="28"/>
          <w:szCs w:val="28"/>
        </w:rPr>
        <w:t>(как по документам, так и по суммам)</w:t>
      </w:r>
      <w:r w:rsidRPr="00072F21">
        <w:rPr>
          <w:rFonts w:ascii="Arial" w:hAnsi="Arial" w:cs="Arial"/>
          <w:sz w:val="28"/>
          <w:szCs w:val="28"/>
        </w:rPr>
        <w:t xml:space="preserve"> по гражданским делам находи</w:t>
      </w:r>
      <w:r w:rsidR="00027123" w:rsidRPr="00072F21">
        <w:rPr>
          <w:rFonts w:ascii="Arial" w:hAnsi="Arial" w:cs="Arial"/>
          <w:sz w:val="28"/>
          <w:szCs w:val="28"/>
        </w:rPr>
        <w:t>лось</w:t>
      </w:r>
      <w:r w:rsidRPr="00072F21">
        <w:rPr>
          <w:rFonts w:ascii="Arial" w:hAnsi="Arial" w:cs="Arial"/>
          <w:sz w:val="28"/>
          <w:szCs w:val="28"/>
        </w:rPr>
        <w:t xml:space="preserve"> на исполнении государственных судебных исполнителей.</w:t>
      </w:r>
    </w:p>
    <w:p w:rsidR="00914D90" w:rsidRPr="00072F21" w:rsidRDefault="00914D90" w:rsidP="00914D90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 xml:space="preserve">  </w:t>
      </w:r>
      <w:r w:rsidRPr="00072F21">
        <w:rPr>
          <w:rFonts w:ascii="Arial" w:hAnsi="Arial" w:cs="Arial"/>
          <w:sz w:val="28"/>
          <w:szCs w:val="28"/>
        </w:rPr>
        <w:tab/>
        <w:t>В разрезе категорий взысканий находилось на исполнении:</w:t>
      </w:r>
    </w:p>
    <w:p w:rsidR="00914D90" w:rsidRPr="00072F21" w:rsidRDefault="00914D90" w:rsidP="00914D9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>в пользу юридических лиц и лиц, занимающихся предпринимательской деятельностью – 338 411 исполнительных производств или 52,8% от их общего числа на сумму 2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,31 трлн. тенге; </w:t>
      </w:r>
    </w:p>
    <w:p w:rsidR="00914D90" w:rsidRPr="00072F21" w:rsidRDefault="00914D90" w:rsidP="00914D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>госпошлины в доход государства – 130 807 или 20,4% на сумму 14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,7 млрд. тенге</w:t>
      </w:r>
      <w:r w:rsidRPr="00072F21">
        <w:rPr>
          <w:rFonts w:ascii="Arial" w:hAnsi="Arial" w:cs="Arial"/>
          <w:sz w:val="28"/>
          <w:szCs w:val="28"/>
        </w:rPr>
        <w:t>;</w:t>
      </w:r>
    </w:p>
    <w:p w:rsidR="00914D90" w:rsidRPr="00072F21" w:rsidRDefault="00914D90" w:rsidP="00914D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hAnsi="Arial" w:cs="Arial"/>
          <w:sz w:val="28"/>
          <w:szCs w:val="28"/>
        </w:rPr>
        <w:t xml:space="preserve">в пользу физических лиц – 86 062 или 13,4% на сумму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121 млрд. тенге. </w:t>
      </w:r>
    </w:p>
    <w:p w:rsidR="00914D90" w:rsidRPr="00072F21" w:rsidRDefault="00914D90" w:rsidP="00914D9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hAnsi="Arial" w:cs="Arial"/>
          <w:sz w:val="28"/>
          <w:szCs w:val="28"/>
        </w:rPr>
        <w:t xml:space="preserve">в пользу государства – 82 653 или 12,9% на сумму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130 млрд. тенге</w:t>
      </w:r>
      <w:r w:rsidRPr="00072F21">
        <w:rPr>
          <w:rFonts w:ascii="Arial" w:hAnsi="Arial" w:cs="Arial"/>
          <w:sz w:val="28"/>
          <w:szCs w:val="28"/>
        </w:rPr>
        <w:t>;</w:t>
      </w:r>
    </w:p>
    <w:p w:rsidR="00914D90" w:rsidRPr="00072F21" w:rsidRDefault="00914D90" w:rsidP="00914D9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hAnsi="Arial" w:cs="Arial"/>
          <w:sz w:val="28"/>
          <w:szCs w:val="28"/>
        </w:rPr>
        <w:t xml:space="preserve">с государства – 3 107 или 0,5% на сумму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14,3 млрд. тенге.</w:t>
      </w:r>
    </w:p>
    <w:p w:rsidR="00914D90" w:rsidRDefault="00914D90" w:rsidP="00B0241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>Приведенные данные показывают, что более половины исполнительных производств приходится на взыскания в пользу юридических лиц и лиц, занимающихся предпринимательской деятельностью</w:t>
      </w:r>
      <w:r w:rsidR="00027123" w:rsidRPr="00072F21">
        <w:rPr>
          <w:rFonts w:ascii="Arial" w:hAnsi="Arial" w:cs="Arial"/>
          <w:sz w:val="28"/>
          <w:szCs w:val="28"/>
        </w:rPr>
        <w:t xml:space="preserve"> (52,8%).</w:t>
      </w:r>
      <w:r w:rsidRPr="00072F21">
        <w:rPr>
          <w:rFonts w:ascii="Arial" w:hAnsi="Arial" w:cs="Arial"/>
          <w:sz w:val="28"/>
          <w:szCs w:val="28"/>
        </w:rPr>
        <w:t xml:space="preserve">  </w:t>
      </w:r>
    </w:p>
    <w:p w:rsidR="00280400" w:rsidRDefault="00280400" w:rsidP="00B0241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280400" w:rsidRDefault="00280400" w:rsidP="00B0241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280400" w:rsidRPr="00072F21" w:rsidRDefault="00280400" w:rsidP="00B0241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4D90" w:rsidRPr="00072F21" w:rsidRDefault="00983F58" w:rsidP="00914D9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9E13CFD" wp14:editId="20ED5F59">
            <wp:extent cx="5918712" cy="33924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06" cy="3403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400" w:rsidRDefault="00280400" w:rsidP="00914D9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80400" w:rsidRDefault="00280400" w:rsidP="00914D9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F742A" w:rsidRPr="00072F21" w:rsidRDefault="00914D90" w:rsidP="00914D9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 xml:space="preserve">Из находившихся в производстве в 2013 году, всего окончен 338 701 исполнительный документ или </w:t>
      </w:r>
      <w:r w:rsidRPr="00072F21">
        <w:rPr>
          <w:rFonts w:ascii="Arial" w:hAnsi="Arial" w:cs="Arial"/>
          <w:b/>
          <w:sz w:val="28"/>
          <w:szCs w:val="28"/>
        </w:rPr>
        <w:t>52,8%</w:t>
      </w:r>
      <w:r w:rsidRPr="00072F21">
        <w:rPr>
          <w:rFonts w:ascii="Arial" w:hAnsi="Arial" w:cs="Arial"/>
          <w:sz w:val="28"/>
          <w:szCs w:val="28"/>
        </w:rPr>
        <w:t xml:space="preserve"> на общую сумму </w:t>
      </w:r>
      <w:r w:rsidRPr="00072F21">
        <w:rPr>
          <w:rFonts w:ascii="Arial" w:hAnsi="Arial" w:cs="Arial"/>
          <w:b/>
          <w:sz w:val="28"/>
          <w:szCs w:val="28"/>
        </w:rPr>
        <w:t>1,08</w:t>
      </w:r>
      <w:r w:rsidRPr="00072F21">
        <w:rPr>
          <w:rFonts w:ascii="Arial" w:hAnsi="Arial" w:cs="Arial"/>
          <w:sz w:val="28"/>
          <w:szCs w:val="28"/>
        </w:rPr>
        <w:t xml:space="preserve"> трлн. тенге</w:t>
      </w:r>
      <w:r w:rsidRPr="00072F21">
        <w:rPr>
          <w:rFonts w:ascii="Arial" w:hAnsi="Arial" w:cs="Arial"/>
          <w:i/>
          <w:sz w:val="28"/>
          <w:szCs w:val="28"/>
        </w:rPr>
        <w:t xml:space="preserve"> </w:t>
      </w:r>
      <w:r w:rsidRPr="00072F21">
        <w:rPr>
          <w:rFonts w:ascii="Arial" w:hAnsi="Arial" w:cs="Arial"/>
          <w:sz w:val="28"/>
          <w:szCs w:val="28"/>
        </w:rPr>
        <w:t xml:space="preserve">или </w:t>
      </w:r>
      <w:r w:rsidRPr="00072F21">
        <w:rPr>
          <w:rFonts w:ascii="Arial" w:hAnsi="Arial" w:cs="Arial"/>
          <w:b/>
          <w:sz w:val="28"/>
          <w:szCs w:val="28"/>
        </w:rPr>
        <w:t>41,7%</w:t>
      </w:r>
      <w:r w:rsidRPr="00072F21">
        <w:rPr>
          <w:rFonts w:ascii="Arial" w:hAnsi="Arial" w:cs="Arial"/>
          <w:sz w:val="28"/>
          <w:szCs w:val="28"/>
        </w:rPr>
        <w:t>.</w:t>
      </w:r>
    </w:p>
    <w:p w:rsidR="008E7ECB" w:rsidRPr="00072F21" w:rsidRDefault="00D1135A" w:rsidP="00D113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B949706" wp14:editId="5E726944">
            <wp:extent cx="5945827" cy="31869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0" t="4497" r="11998" b="20595"/>
                    <a:stretch/>
                  </pic:blipFill>
                  <pic:spPr bwMode="auto">
                    <a:xfrm>
                      <a:off x="0" y="0"/>
                      <a:ext cx="5973703" cy="320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400" w:rsidRDefault="00914D90" w:rsidP="00B0241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72F21">
        <w:rPr>
          <w:rFonts w:ascii="Arial" w:hAnsi="Arial" w:cs="Arial"/>
          <w:b/>
          <w:sz w:val="28"/>
          <w:szCs w:val="28"/>
        </w:rPr>
        <w:t xml:space="preserve">      </w:t>
      </w:r>
      <w:r w:rsidR="00B02416">
        <w:rPr>
          <w:rFonts w:ascii="Arial" w:hAnsi="Arial" w:cs="Arial"/>
          <w:b/>
          <w:sz w:val="28"/>
          <w:szCs w:val="28"/>
        </w:rPr>
        <w:tab/>
      </w:r>
    </w:p>
    <w:p w:rsidR="00280400" w:rsidRDefault="00280400" w:rsidP="00B0241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14D90" w:rsidRPr="00072F21" w:rsidRDefault="00914D90" w:rsidP="0028040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 xml:space="preserve">Государственными судебными исполнителями окончено 307 921 или </w:t>
      </w:r>
      <w:r w:rsidRPr="000F496E">
        <w:rPr>
          <w:rFonts w:ascii="Arial" w:hAnsi="Arial" w:cs="Arial"/>
          <w:b/>
          <w:sz w:val="28"/>
          <w:szCs w:val="28"/>
        </w:rPr>
        <w:t>55%</w:t>
      </w:r>
      <w:r w:rsidRPr="00072F21">
        <w:rPr>
          <w:rFonts w:ascii="Arial" w:hAnsi="Arial" w:cs="Arial"/>
          <w:sz w:val="28"/>
          <w:szCs w:val="28"/>
        </w:rPr>
        <w:t xml:space="preserve"> от числа документов, находившихся в их производстве, на сумму 836,9 млрд. тенге или 41,6%, частными судебными исполнителями - 30 780 или </w:t>
      </w:r>
      <w:r w:rsidRPr="000F496E">
        <w:rPr>
          <w:rFonts w:ascii="Arial" w:hAnsi="Arial" w:cs="Arial"/>
          <w:b/>
          <w:sz w:val="28"/>
          <w:szCs w:val="28"/>
        </w:rPr>
        <w:t>37,3%</w:t>
      </w:r>
      <w:r w:rsidRPr="00072F21">
        <w:rPr>
          <w:rFonts w:ascii="Arial" w:hAnsi="Arial" w:cs="Arial"/>
          <w:sz w:val="28"/>
          <w:szCs w:val="28"/>
        </w:rPr>
        <w:t xml:space="preserve"> на сумму 244,1 млрд. тенге или 41,9%.  </w:t>
      </w:r>
    </w:p>
    <w:p w:rsidR="004C013B" w:rsidRPr="00072F21" w:rsidRDefault="00CE15BF" w:rsidP="00914D9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>Н</w:t>
      </w:r>
      <w:r w:rsidR="004C013B" w:rsidRPr="00072F21">
        <w:rPr>
          <w:rFonts w:ascii="Arial" w:hAnsi="Arial" w:cs="Arial"/>
          <w:sz w:val="28"/>
          <w:szCs w:val="28"/>
        </w:rPr>
        <w:t xml:space="preserve">агрузка в месяц на одного государственного судебного исполнителя </w:t>
      </w:r>
      <w:r w:rsidR="00280400">
        <w:rPr>
          <w:rFonts w:ascii="Arial" w:hAnsi="Arial" w:cs="Arial"/>
          <w:sz w:val="28"/>
          <w:szCs w:val="28"/>
        </w:rPr>
        <w:t xml:space="preserve"> </w:t>
      </w:r>
      <w:r w:rsidR="004C013B" w:rsidRPr="00072F21">
        <w:rPr>
          <w:rFonts w:ascii="Arial" w:hAnsi="Arial" w:cs="Arial"/>
          <w:sz w:val="28"/>
          <w:szCs w:val="28"/>
        </w:rPr>
        <w:t>составляет</w:t>
      </w:r>
      <w:r w:rsidR="00230F10" w:rsidRPr="00072F21">
        <w:rPr>
          <w:rFonts w:ascii="Arial" w:hAnsi="Arial" w:cs="Arial"/>
          <w:sz w:val="28"/>
          <w:szCs w:val="28"/>
        </w:rPr>
        <w:t xml:space="preserve"> </w:t>
      </w:r>
      <w:r w:rsidR="004C013B" w:rsidRPr="00072F21">
        <w:rPr>
          <w:rFonts w:ascii="Arial" w:hAnsi="Arial" w:cs="Arial"/>
          <w:sz w:val="28"/>
          <w:szCs w:val="28"/>
        </w:rPr>
        <w:t xml:space="preserve"> </w:t>
      </w:r>
      <w:r w:rsidR="00230F10" w:rsidRPr="00280400">
        <w:rPr>
          <w:rFonts w:ascii="Arial" w:hAnsi="Arial" w:cs="Arial"/>
          <w:b/>
          <w:sz w:val="28"/>
          <w:szCs w:val="28"/>
        </w:rPr>
        <w:t>2</w:t>
      </w:r>
      <w:r w:rsidR="007B11FC" w:rsidRPr="00280400">
        <w:rPr>
          <w:rFonts w:ascii="Arial" w:hAnsi="Arial" w:cs="Arial"/>
          <w:b/>
          <w:sz w:val="28"/>
          <w:szCs w:val="28"/>
        </w:rPr>
        <w:t>3</w:t>
      </w:r>
      <w:r w:rsidR="00230F10" w:rsidRPr="00143D16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230F10" w:rsidRPr="00072F21">
        <w:rPr>
          <w:rFonts w:ascii="Arial" w:hAnsi="Arial" w:cs="Arial"/>
          <w:sz w:val="28"/>
          <w:szCs w:val="28"/>
        </w:rPr>
        <w:t xml:space="preserve">исполнительных </w:t>
      </w:r>
      <w:r w:rsidR="00D0501B" w:rsidRPr="00072F21">
        <w:rPr>
          <w:rFonts w:ascii="Arial" w:hAnsi="Arial" w:cs="Arial"/>
          <w:sz w:val="28"/>
          <w:szCs w:val="28"/>
        </w:rPr>
        <w:t xml:space="preserve"> </w:t>
      </w:r>
      <w:r w:rsidR="00230F10" w:rsidRPr="00072F21">
        <w:rPr>
          <w:rFonts w:ascii="Arial" w:hAnsi="Arial" w:cs="Arial"/>
          <w:sz w:val="28"/>
          <w:szCs w:val="28"/>
        </w:rPr>
        <w:t xml:space="preserve">документа по </w:t>
      </w:r>
      <w:r w:rsidR="008F6303" w:rsidRPr="00072F21">
        <w:rPr>
          <w:rFonts w:ascii="Arial" w:hAnsi="Arial" w:cs="Arial"/>
          <w:sz w:val="28"/>
          <w:szCs w:val="28"/>
        </w:rPr>
        <w:t>решениям судов</w:t>
      </w:r>
      <w:r w:rsidR="004C013B" w:rsidRPr="00072F21">
        <w:rPr>
          <w:rFonts w:ascii="Arial" w:hAnsi="Arial" w:cs="Arial"/>
          <w:sz w:val="28"/>
          <w:szCs w:val="28"/>
        </w:rPr>
        <w:t xml:space="preserve">, на одного частного судебного исполнителя </w:t>
      </w:r>
      <w:r w:rsidR="00230F10" w:rsidRPr="00072F21">
        <w:rPr>
          <w:rFonts w:ascii="Arial" w:hAnsi="Arial" w:cs="Arial"/>
          <w:sz w:val="28"/>
          <w:szCs w:val="28"/>
        </w:rPr>
        <w:t>-</w:t>
      </w:r>
      <w:r w:rsidR="008F6303" w:rsidRPr="00072F21">
        <w:rPr>
          <w:rFonts w:ascii="Arial" w:hAnsi="Arial" w:cs="Arial"/>
          <w:sz w:val="28"/>
          <w:szCs w:val="28"/>
        </w:rPr>
        <w:t xml:space="preserve"> </w:t>
      </w:r>
      <w:r w:rsidR="00230F10" w:rsidRPr="00072F21">
        <w:rPr>
          <w:rFonts w:ascii="Arial" w:hAnsi="Arial" w:cs="Arial"/>
          <w:b/>
          <w:sz w:val="28"/>
          <w:szCs w:val="28"/>
        </w:rPr>
        <w:t>9,3</w:t>
      </w:r>
      <w:r w:rsidR="00230F10" w:rsidRPr="00072F21">
        <w:rPr>
          <w:rFonts w:ascii="Arial" w:hAnsi="Arial" w:cs="Arial"/>
          <w:sz w:val="28"/>
          <w:szCs w:val="28"/>
        </w:rPr>
        <w:t>.</w:t>
      </w:r>
    </w:p>
    <w:p w:rsidR="00914D90" w:rsidRPr="00072F21" w:rsidRDefault="00914D90" w:rsidP="00914D9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Вместе с тем, </w:t>
      </w:r>
      <w:r w:rsidRPr="00072F21">
        <w:rPr>
          <w:rFonts w:ascii="Arial" w:hAnsi="Arial" w:cs="Arial"/>
          <w:sz w:val="28"/>
          <w:szCs w:val="28"/>
        </w:rPr>
        <w:t xml:space="preserve">согласно </w:t>
      </w:r>
      <w:bookmarkStart w:id="1" w:name="SUB490000"/>
      <w:bookmarkEnd w:id="1"/>
      <w:r w:rsidRPr="00072F21">
        <w:rPr>
          <w:rFonts w:ascii="Arial" w:hAnsi="Arial" w:cs="Arial"/>
          <w:sz w:val="28"/>
          <w:szCs w:val="28"/>
        </w:rPr>
        <w:t>статье 49 Закона «</w:t>
      </w:r>
      <w:r w:rsidRPr="00072F21">
        <w:rPr>
          <w:rFonts w:ascii="Arial" w:eastAsia="Times New Roman" w:hAnsi="Arial" w:cs="Arial"/>
          <w:bCs/>
          <w:sz w:val="28"/>
          <w:szCs w:val="28"/>
          <w:lang w:eastAsia="ru-RU"/>
        </w:rPr>
        <w:t>Об исполнительном производстве и статусе судебных исполнителей» (далее – Закон) и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сполнительное производство считается </w:t>
      </w:r>
      <w:r w:rsidRPr="00072F21">
        <w:rPr>
          <w:rFonts w:ascii="Arial" w:eastAsia="Times New Roman" w:hAnsi="Arial" w:cs="Arial"/>
          <w:b/>
          <w:sz w:val="28"/>
          <w:szCs w:val="28"/>
          <w:lang w:eastAsia="ru-RU"/>
        </w:rPr>
        <w:t>оконченным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в случаях:</w:t>
      </w:r>
    </w:p>
    <w:p w:rsidR="00914D90" w:rsidRPr="00072F21" w:rsidRDefault="00914D90" w:rsidP="00914D90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1) возвращения исполнительного документа по основаниям, указанным в </w:t>
      </w:r>
      <w:bookmarkStart w:id="2" w:name="sub1001399522"/>
      <w:r w:rsidRPr="00072F21">
        <w:rPr>
          <w:rFonts w:ascii="Arial" w:eastAsia="Times New Roman" w:hAnsi="Arial" w:cs="Arial"/>
          <w:sz w:val="28"/>
          <w:szCs w:val="28"/>
          <w:lang w:eastAsia="ru-RU"/>
        </w:rPr>
        <w:fldChar w:fldCharType="begin"/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instrText xml:space="preserve"> HYPERLINK "jl:30617206.480000%20" </w:instrTex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fldChar w:fldCharType="separate"/>
      </w:r>
      <w:r w:rsidRPr="00072F21">
        <w:rPr>
          <w:rFonts w:ascii="Arial" w:eastAsia="Times New Roman" w:hAnsi="Arial" w:cs="Arial"/>
          <w:bCs/>
          <w:sz w:val="28"/>
          <w:szCs w:val="28"/>
          <w:lang w:eastAsia="ru-RU"/>
        </w:rPr>
        <w:t>статье 48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bookmarkEnd w:id="2"/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Закона;</w:t>
      </w:r>
    </w:p>
    <w:p w:rsidR="00914D90" w:rsidRPr="00072F21" w:rsidRDefault="00914D90" w:rsidP="00914D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2) прекращения исполнительного производства по основаниям, указанным в </w:t>
      </w:r>
      <w:bookmarkStart w:id="3" w:name="sub1001399498"/>
      <w:r w:rsidRPr="00072F21">
        <w:rPr>
          <w:rFonts w:ascii="Arial" w:eastAsia="Times New Roman" w:hAnsi="Arial" w:cs="Arial"/>
          <w:sz w:val="28"/>
          <w:szCs w:val="28"/>
          <w:lang w:eastAsia="ru-RU"/>
        </w:rPr>
        <w:fldChar w:fldCharType="begin"/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instrText xml:space="preserve"> HYPERLINK "jl:30617206.470000%20" </w:instrTex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fldChar w:fldCharType="separate"/>
      </w:r>
      <w:r w:rsidRPr="00072F21">
        <w:rPr>
          <w:rFonts w:ascii="Arial" w:eastAsia="Times New Roman" w:hAnsi="Arial" w:cs="Arial"/>
          <w:bCs/>
          <w:sz w:val="28"/>
          <w:szCs w:val="28"/>
          <w:lang w:eastAsia="ru-RU"/>
        </w:rPr>
        <w:t>статье 47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bookmarkEnd w:id="3"/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Закона. При этом, одним из оснований прекращения является </w:t>
      </w:r>
      <w:r w:rsidRPr="00072F21">
        <w:rPr>
          <w:rStyle w:val="s0"/>
          <w:rFonts w:ascii="Arial" w:hAnsi="Arial" w:cs="Arial"/>
          <w:color w:val="auto"/>
          <w:sz w:val="28"/>
          <w:szCs w:val="28"/>
        </w:rPr>
        <w:t>исполнен</w:t>
      </w:r>
      <w:r w:rsidR="006A5DE5">
        <w:rPr>
          <w:rStyle w:val="s0"/>
          <w:rFonts w:ascii="Arial" w:hAnsi="Arial" w:cs="Arial"/>
          <w:color w:val="auto"/>
          <w:sz w:val="28"/>
          <w:szCs w:val="28"/>
        </w:rPr>
        <w:t>ие документа</w:t>
      </w:r>
      <w:r w:rsidRPr="00072F21">
        <w:rPr>
          <w:rStyle w:val="s0"/>
          <w:rFonts w:ascii="Arial" w:hAnsi="Arial" w:cs="Arial"/>
          <w:color w:val="auto"/>
          <w:sz w:val="28"/>
          <w:szCs w:val="28"/>
        </w:rPr>
        <w:t xml:space="preserve"> в полном объеме </w:t>
      </w:r>
      <w:r w:rsidRPr="00072F21">
        <w:rPr>
          <w:rStyle w:val="s0"/>
          <w:rFonts w:ascii="Arial" w:hAnsi="Arial" w:cs="Arial"/>
          <w:i/>
          <w:color w:val="auto"/>
          <w:sz w:val="28"/>
          <w:szCs w:val="28"/>
        </w:rPr>
        <w:t>(</w:t>
      </w:r>
      <w:r w:rsidRPr="00072F21">
        <w:rPr>
          <w:rFonts w:ascii="Arial" w:eastAsia="Times New Roman" w:hAnsi="Arial" w:cs="Arial"/>
          <w:i/>
          <w:sz w:val="28"/>
          <w:szCs w:val="28"/>
          <w:lang w:eastAsia="ru-RU"/>
        </w:rPr>
        <w:t>непосредственно судебным исполнителем либо должником добровольно)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14D90" w:rsidRPr="00072F21" w:rsidRDefault="00914D90" w:rsidP="00914D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>3) возвращения исполнительного документа без исполнения по требованию суда или другого органа, выдавшего документ.</w:t>
      </w:r>
    </w:p>
    <w:p w:rsidR="00914D90" w:rsidRPr="00072F21" w:rsidRDefault="00914D90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 xml:space="preserve">В связи с этим, наиболее объективную картину исполнения отражают данные, связанные </w:t>
      </w:r>
      <w:r w:rsidRPr="00072F21">
        <w:rPr>
          <w:rFonts w:ascii="Arial" w:hAnsi="Arial" w:cs="Arial"/>
          <w:b/>
          <w:sz w:val="28"/>
          <w:szCs w:val="28"/>
        </w:rPr>
        <w:t xml:space="preserve">с реальным исполнением, </w:t>
      </w:r>
      <w:r w:rsidRPr="00072F21">
        <w:rPr>
          <w:rFonts w:ascii="Arial" w:hAnsi="Arial" w:cs="Arial"/>
          <w:sz w:val="28"/>
          <w:szCs w:val="28"/>
        </w:rPr>
        <w:t>т.е.</w:t>
      </w:r>
      <w:r w:rsidRPr="00072F21">
        <w:rPr>
          <w:rFonts w:ascii="Arial" w:hAnsi="Arial" w:cs="Arial"/>
          <w:b/>
          <w:sz w:val="28"/>
          <w:szCs w:val="28"/>
        </w:rPr>
        <w:t xml:space="preserve">   </w:t>
      </w:r>
      <w:r w:rsidRPr="00072F21">
        <w:rPr>
          <w:rFonts w:ascii="Arial" w:hAnsi="Arial" w:cs="Arial"/>
          <w:sz w:val="28"/>
          <w:szCs w:val="28"/>
        </w:rPr>
        <w:t>исполнен</w:t>
      </w:r>
      <w:r w:rsidR="006A5DE5">
        <w:rPr>
          <w:rFonts w:ascii="Arial" w:hAnsi="Arial" w:cs="Arial"/>
          <w:sz w:val="28"/>
          <w:szCs w:val="28"/>
        </w:rPr>
        <w:t xml:space="preserve">ие взыскания или иного требования исполнительного документа </w:t>
      </w:r>
      <w:r w:rsidRPr="00072F21">
        <w:rPr>
          <w:rFonts w:ascii="Arial" w:hAnsi="Arial" w:cs="Arial"/>
          <w:sz w:val="28"/>
          <w:szCs w:val="28"/>
        </w:rPr>
        <w:t>непосредственно судебным исполнителем и</w:t>
      </w:r>
      <w:r w:rsidR="006A5DE5">
        <w:rPr>
          <w:rFonts w:ascii="Arial" w:hAnsi="Arial" w:cs="Arial"/>
          <w:sz w:val="28"/>
          <w:szCs w:val="28"/>
        </w:rPr>
        <w:t>ли</w:t>
      </w:r>
      <w:r w:rsidRPr="00072F21">
        <w:rPr>
          <w:rFonts w:ascii="Arial" w:hAnsi="Arial" w:cs="Arial"/>
          <w:sz w:val="28"/>
          <w:szCs w:val="28"/>
        </w:rPr>
        <w:t xml:space="preserve"> должником добровольно. </w:t>
      </w:r>
    </w:p>
    <w:p w:rsidR="00866186" w:rsidRPr="00072F21" w:rsidRDefault="00AF2481" w:rsidP="008661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 xml:space="preserve">В отчетном  периоде  </w:t>
      </w:r>
      <w:r w:rsidR="00866186" w:rsidRPr="00072F21">
        <w:rPr>
          <w:rFonts w:ascii="Arial" w:hAnsi="Arial" w:cs="Arial"/>
          <w:sz w:val="28"/>
          <w:szCs w:val="28"/>
        </w:rPr>
        <w:t xml:space="preserve">из числа документов, находившихся в производстве, </w:t>
      </w:r>
      <w:r w:rsidR="00866186" w:rsidRPr="00072F21">
        <w:rPr>
          <w:rFonts w:ascii="Arial" w:hAnsi="Arial" w:cs="Arial"/>
          <w:b/>
          <w:sz w:val="28"/>
          <w:szCs w:val="28"/>
        </w:rPr>
        <w:t>реально исполнен</w:t>
      </w:r>
      <w:r w:rsidR="00866186" w:rsidRPr="00072F21">
        <w:rPr>
          <w:rFonts w:ascii="Arial" w:hAnsi="Arial" w:cs="Arial"/>
          <w:sz w:val="28"/>
          <w:szCs w:val="28"/>
        </w:rPr>
        <w:t xml:space="preserve">  233 301 документ  или </w:t>
      </w:r>
      <w:r w:rsidR="00866186" w:rsidRPr="00072F21">
        <w:rPr>
          <w:rFonts w:ascii="Arial" w:hAnsi="Arial" w:cs="Arial"/>
          <w:b/>
          <w:sz w:val="28"/>
          <w:szCs w:val="28"/>
        </w:rPr>
        <w:t xml:space="preserve">36,4%  </w:t>
      </w:r>
      <w:r w:rsidR="00866186" w:rsidRPr="00072F21">
        <w:rPr>
          <w:rFonts w:ascii="Arial" w:hAnsi="Arial" w:cs="Arial"/>
          <w:sz w:val="28"/>
          <w:szCs w:val="28"/>
        </w:rPr>
        <w:t>на сумму</w:t>
      </w:r>
      <w:r w:rsidR="00866186" w:rsidRPr="00072F21">
        <w:rPr>
          <w:rFonts w:ascii="Arial" w:hAnsi="Arial" w:cs="Arial"/>
          <w:b/>
          <w:sz w:val="28"/>
          <w:szCs w:val="28"/>
        </w:rPr>
        <w:t xml:space="preserve"> 108,5 млрд. тенге </w:t>
      </w:r>
      <w:r w:rsidR="00866186" w:rsidRPr="00072F21">
        <w:rPr>
          <w:rFonts w:ascii="Arial" w:hAnsi="Arial" w:cs="Arial"/>
          <w:sz w:val="28"/>
          <w:szCs w:val="28"/>
        </w:rPr>
        <w:t>или</w:t>
      </w:r>
      <w:r w:rsidR="00866186" w:rsidRPr="00072F21">
        <w:rPr>
          <w:rFonts w:ascii="Arial" w:hAnsi="Arial" w:cs="Arial"/>
          <w:b/>
          <w:sz w:val="28"/>
          <w:szCs w:val="28"/>
        </w:rPr>
        <w:t xml:space="preserve">  4,2%.</w:t>
      </w:r>
    </w:p>
    <w:p w:rsidR="000F496E" w:rsidRDefault="000F496E" w:rsidP="000F496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 xml:space="preserve">При этом, государственными  судебными исполнителями реально исполнено  217 129  документов или  </w:t>
      </w:r>
      <w:r w:rsidRPr="00072F21">
        <w:rPr>
          <w:rFonts w:ascii="Arial" w:hAnsi="Arial" w:cs="Arial"/>
          <w:b/>
          <w:sz w:val="28"/>
          <w:szCs w:val="28"/>
        </w:rPr>
        <w:t>38,9%</w:t>
      </w:r>
      <w:r w:rsidRPr="00072F21">
        <w:rPr>
          <w:rFonts w:ascii="Arial" w:hAnsi="Arial" w:cs="Arial"/>
          <w:sz w:val="28"/>
          <w:szCs w:val="28"/>
        </w:rPr>
        <w:t xml:space="preserve">  на сумму 81,9 млрд. тенге или </w:t>
      </w:r>
      <w:r w:rsidRPr="00072F21">
        <w:rPr>
          <w:rFonts w:ascii="Arial" w:hAnsi="Arial" w:cs="Arial"/>
          <w:b/>
          <w:sz w:val="28"/>
          <w:szCs w:val="28"/>
        </w:rPr>
        <w:t>4,1%,</w:t>
      </w:r>
      <w:r w:rsidRPr="00072F21">
        <w:rPr>
          <w:rFonts w:ascii="Arial" w:hAnsi="Arial" w:cs="Arial"/>
          <w:sz w:val="28"/>
          <w:szCs w:val="28"/>
        </w:rPr>
        <w:t xml:space="preserve"> частными судебными исполнителями – 16 172  или </w:t>
      </w:r>
      <w:r w:rsidRPr="00072F21">
        <w:rPr>
          <w:rFonts w:ascii="Arial" w:hAnsi="Arial" w:cs="Arial"/>
          <w:b/>
          <w:sz w:val="28"/>
          <w:szCs w:val="28"/>
        </w:rPr>
        <w:t>19,6%</w:t>
      </w:r>
      <w:r w:rsidRPr="00072F21">
        <w:rPr>
          <w:rFonts w:ascii="Arial" w:hAnsi="Arial" w:cs="Arial"/>
          <w:sz w:val="28"/>
          <w:szCs w:val="28"/>
        </w:rPr>
        <w:t xml:space="preserve">   на сумму 26,6 млрд. тенге или </w:t>
      </w:r>
      <w:r w:rsidRPr="00072F21">
        <w:rPr>
          <w:rFonts w:ascii="Arial" w:hAnsi="Arial" w:cs="Arial"/>
          <w:b/>
          <w:sz w:val="28"/>
          <w:szCs w:val="28"/>
        </w:rPr>
        <w:t>4,6%.</w:t>
      </w:r>
      <w:r w:rsidRPr="00072F21">
        <w:rPr>
          <w:rFonts w:ascii="Arial" w:hAnsi="Arial" w:cs="Arial"/>
          <w:sz w:val="28"/>
          <w:szCs w:val="28"/>
        </w:rPr>
        <w:t xml:space="preserve"> </w:t>
      </w:r>
    </w:p>
    <w:p w:rsidR="00280400" w:rsidRPr="00072F21" w:rsidRDefault="00280400" w:rsidP="000F496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7C55EC" w:rsidRPr="00072F21" w:rsidRDefault="007C55EC" w:rsidP="009E11F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914D90" w:rsidRPr="00072F21" w:rsidRDefault="007E6ED2" w:rsidP="009E11F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BF4E3E9" wp14:editId="3CD8485F">
            <wp:extent cx="5936955" cy="282786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3" r="19971" b="25181"/>
                    <a:stretch/>
                  </pic:blipFill>
                  <pic:spPr bwMode="auto">
                    <a:xfrm>
                      <a:off x="0" y="0"/>
                      <a:ext cx="5969207" cy="28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0CA" w:rsidRPr="00072F21" w:rsidRDefault="001360CA" w:rsidP="00914D90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</w:p>
    <w:p w:rsidR="000F496E" w:rsidRDefault="000F496E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80400" w:rsidRDefault="00280400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4D90" w:rsidRPr="00072F21" w:rsidRDefault="00914D90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Вместе с тем, </w:t>
      </w:r>
      <w:r w:rsidR="001F742A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согласно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официальной статистике </w:t>
      </w:r>
      <w:r w:rsidR="006A5DE5">
        <w:rPr>
          <w:rFonts w:ascii="Arial" w:eastAsia="Times New Roman" w:hAnsi="Arial" w:cs="Arial"/>
          <w:sz w:val="28"/>
          <w:szCs w:val="28"/>
          <w:lang w:eastAsia="ru-RU"/>
        </w:rPr>
        <w:t xml:space="preserve">показатель </w:t>
      </w:r>
      <w:r w:rsidR="00C0154A">
        <w:rPr>
          <w:rFonts w:ascii="Arial" w:eastAsia="Times New Roman" w:hAnsi="Arial" w:cs="Arial"/>
          <w:sz w:val="28"/>
          <w:szCs w:val="28"/>
          <w:lang w:eastAsia="ru-RU"/>
        </w:rPr>
        <w:t xml:space="preserve">исполнения </w:t>
      </w:r>
      <w:r w:rsidR="006A5DE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B00D9">
        <w:rPr>
          <w:rFonts w:ascii="Arial" w:eastAsia="Times New Roman" w:hAnsi="Arial" w:cs="Arial"/>
          <w:sz w:val="28"/>
          <w:szCs w:val="28"/>
          <w:lang w:eastAsia="ru-RU"/>
        </w:rPr>
        <w:t xml:space="preserve">определяется </w:t>
      </w:r>
      <w:r w:rsidR="006A5DE5"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числа </w:t>
      </w:r>
      <w:r w:rsidRPr="00072F21">
        <w:rPr>
          <w:rFonts w:ascii="Arial" w:eastAsia="Times New Roman" w:hAnsi="Arial" w:cs="Arial"/>
          <w:b/>
          <w:sz w:val="28"/>
          <w:szCs w:val="28"/>
          <w:lang w:eastAsia="ru-RU"/>
        </w:rPr>
        <w:t>оконченных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документов</w:t>
      </w:r>
      <w:r w:rsidR="00866186" w:rsidRPr="00072F21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072F2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</w:p>
    <w:p w:rsidR="00914D90" w:rsidRPr="00072F21" w:rsidRDefault="00AF2481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Так, </w:t>
      </w:r>
      <w:r w:rsidR="006A5DE5">
        <w:rPr>
          <w:rFonts w:ascii="Arial" w:eastAsia="Times New Roman" w:hAnsi="Arial" w:cs="Arial"/>
          <w:sz w:val="28"/>
          <w:szCs w:val="28"/>
          <w:lang w:eastAsia="ru-RU"/>
        </w:rPr>
        <w:t xml:space="preserve">по общепринятой методике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из оконченных производством реально исполнено -  </w:t>
      </w:r>
      <w:r w:rsidRPr="00072F21">
        <w:rPr>
          <w:rFonts w:ascii="Arial" w:hAnsi="Arial" w:cs="Arial"/>
          <w:b/>
          <w:sz w:val="28"/>
          <w:szCs w:val="28"/>
        </w:rPr>
        <w:t xml:space="preserve">68,9% </w:t>
      </w:r>
      <w:r w:rsidRPr="00072F21">
        <w:rPr>
          <w:rFonts w:ascii="Arial" w:hAnsi="Arial" w:cs="Arial"/>
          <w:i/>
          <w:sz w:val="28"/>
          <w:szCs w:val="28"/>
        </w:rPr>
        <w:t xml:space="preserve">(233 301)  </w:t>
      </w:r>
      <w:r w:rsidRPr="00072F21">
        <w:rPr>
          <w:rFonts w:ascii="Arial" w:hAnsi="Arial" w:cs="Arial"/>
          <w:sz w:val="28"/>
          <w:szCs w:val="28"/>
        </w:rPr>
        <w:t>исполнительных документов и взыскано</w:t>
      </w:r>
      <w:r w:rsidRPr="00072F21">
        <w:rPr>
          <w:rFonts w:ascii="Arial" w:hAnsi="Arial" w:cs="Arial"/>
          <w:i/>
          <w:sz w:val="28"/>
          <w:szCs w:val="28"/>
        </w:rPr>
        <w:t xml:space="preserve"> </w:t>
      </w:r>
      <w:r w:rsidRPr="00072F21">
        <w:rPr>
          <w:rFonts w:ascii="Arial" w:hAnsi="Arial" w:cs="Arial"/>
          <w:b/>
          <w:sz w:val="28"/>
          <w:szCs w:val="28"/>
        </w:rPr>
        <w:t xml:space="preserve">10% </w:t>
      </w:r>
      <w:r w:rsidRPr="00072F21">
        <w:rPr>
          <w:rFonts w:ascii="Arial" w:hAnsi="Arial" w:cs="Arial"/>
          <w:sz w:val="28"/>
          <w:szCs w:val="28"/>
        </w:rPr>
        <w:t xml:space="preserve">от суммы, подлежащей взысканию </w:t>
      </w:r>
      <w:r w:rsidRPr="00072F21">
        <w:rPr>
          <w:rFonts w:ascii="Arial" w:hAnsi="Arial" w:cs="Arial"/>
          <w:i/>
          <w:sz w:val="28"/>
          <w:szCs w:val="28"/>
        </w:rPr>
        <w:t>(108,5 млрд. тенге).</w:t>
      </w:r>
      <w:r w:rsidR="00914D90" w:rsidRPr="00072F21">
        <w:rPr>
          <w:rFonts w:ascii="Arial" w:hAnsi="Arial" w:cs="Arial"/>
          <w:i/>
          <w:sz w:val="28"/>
          <w:szCs w:val="28"/>
        </w:rPr>
        <w:t xml:space="preserve"> </w:t>
      </w:r>
    </w:p>
    <w:p w:rsidR="00914D90" w:rsidRPr="00072F21" w:rsidRDefault="00AF2481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>П</w:t>
      </w:r>
      <w:r w:rsidR="0081014E" w:rsidRPr="00072F21">
        <w:rPr>
          <w:rFonts w:ascii="Arial" w:hAnsi="Arial" w:cs="Arial"/>
          <w:sz w:val="28"/>
          <w:szCs w:val="28"/>
        </w:rPr>
        <w:t xml:space="preserve">ри этом, </w:t>
      </w:r>
      <w:r w:rsidR="00EC2410" w:rsidRPr="00072F21">
        <w:rPr>
          <w:rFonts w:ascii="Arial" w:hAnsi="Arial" w:cs="Arial"/>
          <w:sz w:val="28"/>
          <w:szCs w:val="28"/>
        </w:rPr>
        <w:t>государственными суде</w:t>
      </w:r>
      <w:r w:rsidR="00914D90" w:rsidRPr="00072F21">
        <w:rPr>
          <w:rFonts w:ascii="Arial" w:hAnsi="Arial" w:cs="Arial"/>
          <w:sz w:val="28"/>
          <w:szCs w:val="28"/>
        </w:rPr>
        <w:t xml:space="preserve">бными исполнителями реально исполнено 70,5% </w:t>
      </w:r>
      <w:r w:rsidR="00E711B5" w:rsidRPr="00072F21">
        <w:rPr>
          <w:rFonts w:ascii="Arial" w:hAnsi="Arial" w:cs="Arial"/>
          <w:sz w:val="28"/>
          <w:szCs w:val="28"/>
        </w:rPr>
        <w:t xml:space="preserve">исполнительных документов </w:t>
      </w:r>
      <w:r w:rsidR="00914D90" w:rsidRPr="00072F21">
        <w:rPr>
          <w:rFonts w:ascii="Arial" w:hAnsi="Arial" w:cs="Arial"/>
          <w:sz w:val="28"/>
          <w:szCs w:val="28"/>
        </w:rPr>
        <w:t xml:space="preserve">на сумму 81,9 млрд. тенге или 9,8%, частными судебными исполнителями – </w:t>
      </w:r>
      <w:r w:rsidR="00E711B5" w:rsidRPr="00072F21">
        <w:rPr>
          <w:rFonts w:ascii="Arial" w:hAnsi="Arial" w:cs="Arial"/>
          <w:sz w:val="28"/>
          <w:szCs w:val="28"/>
        </w:rPr>
        <w:t xml:space="preserve"> </w:t>
      </w:r>
      <w:r w:rsidR="00914D90" w:rsidRPr="00072F21">
        <w:rPr>
          <w:rFonts w:ascii="Arial" w:hAnsi="Arial" w:cs="Arial"/>
          <w:sz w:val="28"/>
          <w:szCs w:val="28"/>
        </w:rPr>
        <w:t xml:space="preserve"> 52,5% </w:t>
      </w:r>
      <w:r w:rsidR="00E711B5" w:rsidRPr="00072F21">
        <w:rPr>
          <w:rFonts w:ascii="Arial" w:hAnsi="Arial" w:cs="Arial"/>
          <w:sz w:val="28"/>
          <w:szCs w:val="28"/>
        </w:rPr>
        <w:t xml:space="preserve">документов </w:t>
      </w:r>
      <w:r w:rsidR="00914D90" w:rsidRPr="00072F21">
        <w:rPr>
          <w:rFonts w:ascii="Arial" w:hAnsi="Arial" w:cs="Arial"/>
          <w:sz w:val="28"/>
          <w:szCs w:val="28"/>
        </w:rPr>
        <w:t xml:space="preserve">на сумму 26,6 млрд. тенге или 10,9%. </w:t>
      </w:r>
    </w:p>
    <w:p w:rsidR="00914D90" w:rsidRPr="00072F21" w:rsidRDefault="00914D90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Таким образом, </w:t>
      </w:r>
      <w:r w:rsidR="00E711B5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удельный вес реально исполненных документов </w:t>
      </w:r>
      <w:r w:rsidR="006A5DE5"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="00E711B5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числа оконченных 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также является незначительным.</w:t>
      </w:r>
    </w:p>
    <w:p w:rsidR="00B21D27" w:rsidRPr="00072F21" w:rsidRDefault="00B21D27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1D27" w:rsidRPr="00072F21" w:rsidRDefault="007C55EC" w:rsidP="006D591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114E3432" wp14:editId="00352E38">
            <wp:extent cx="5930088" cy="339895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47" cy="3410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EA4" w:rsidRDefault="00E54EA4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4D90" w:rsidRPr="00072F21" w:rsidRDefault="00914D90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Если же сравнить данные показатели </w:t>
      </w:r>
      <w:r w:rsidR="0081014E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исполнения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с показателями предыдущих лет</w:t>
      </w:r>
      <w:r w:rsidR="00C135B2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135B2" w:rsidRPr="00072F21">
        <w:rPr>
          <w:rFonts w:ascii="Arial" w:eastAsia="Times New Roman" w:hAnsi="Arial" w:cs="Arial"/>
          <w:i/>
          <w:sz w:val="28"/>
          <w:szCs w:val="28"/>
          <w:lang w:eastAsia="ru-RU"/>
        </w:rPr>
        <w:t>(</w:t>
      </w:r>
      <w:r w:rsidR="00E92FE4" w:rsidRPr="00072F2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с </w:t>
      </w:r>
      <w:r w:rsidR="00C135B2" w:rsidRPr="00072F2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2007 </w:t>
      </w:r>
      <w:r w:rsidR="00E92FE4" w:rsidRPr="00072F21">
        <w:rPr>
          <w:rFonts w:ascii="Arial" w:eastAsia="Times New Roman" w:hAnsi="Arial" w:cs="Arial"/>
          <w:i/>
          <w:sz w:val="28"/>
          <w:szCs w:val="28"/>
          <w:lang w:eastAsia="ru-RU"/>
        </w:rPr>
        <w:t>года)</w:t>
      </w:r>
      <w:r w:rsidRPr="00072F21">
        <w:rPr>
          <w:rFonts w:ascii="Arial" w:eastAsia="Times New Roman" w:hAnsi="Arial" w:cs="Arial"/>
          <w:i/>
          <w:sz w:val="28"/>
          <w:szCs w:val="28"/>
          <w:lang w:eastAsia="ru-RU"/>
        </w:rPr>
        <w:t>,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то выявляется следующая тенденция.</w:t>
      </w:r>
    </w:p>
    <w:p w:rsidR="00C135B2" w:rsidRPr="00072F21" w:rsidRDefault="001F742A" w:rsidP="00914D90">
      <w:pPr>
        <w:pStyle w:val="a3"/>
        <w:tabs>
          <w:tab w:val="left" w:pos="993"/>
        </w:tabs>
        <w:spacing w:after="0" w:line="240" w:lineRule="auto"/>
        <w:ind w:left="6" w:firstLine="703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i/>
          <w:sz w:val="28"/>
          <w:szCs w:val="28"/>
          <w:lang w:eastAsia="ru-RU"/>
        </w:rPr>
        <w:t>(</w:t>
      </w:r>
      <w:r w:rsidR="00C135B2" w:rsidRPr="00072F21">
        <w:rPr>
          <w:rFonts w:ascii="Arial" w:eastAsia="Times New Roman" w:hAnsi="Arial" w:cs="Arial"/>
          <w:i/>
          <w:sz w:val="28"/>
          <w:szCs w:val="28"/>
          <w:lang w:eastAsia="ru-RU"/>
        </w:rPr>
        <w:t>Примечание: в</w:t>
      </w:r>
      <w:r w:rsidRPr="00072F2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период с 2007 по сентябрь 2010 года система органов исполнительного производства находилась в ведении Комитета по судебному администрированию при Верховном Суде, с сентября 2010 по настоящее время – в ведении Министерства юстиции).</w:t>
      </w:r>
    </w:p>
    <w:p w:rsidR="00914D90" w:rsidRPr="00072F21" w:rsidRDefault="00F309CD" w:rsidP="00914D90">
      <w:pPr>
        <w:pStyle w:val="a3"/>
        <w:tabs>
          <w:tab w:val="left" w:pos="993"/>
        </w:tabs>
        <w:spacing w:after="0" w:line="240" w:lineRule="auto"/>
        <w:ind w:left="6" w:firstLine="70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>В течени</w:t>
      </w:r>
      <w:r w:rsidR="00401011" w:rsidRPr="00072F21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указанного периода у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>величилось количество исполнительных производств. Если в 2007 году их число по гражданским делам составляло 403 840, то в 2013 году – 641</w:t>
      </w:r>
      <w:r w:rsidR="00C135B2" w:rsidRPr="00072F2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>040</w:t>
      </w:r>
      <w:r w:rsidR="00C135B2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 или почти на 60% 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больше. </w:t>
      </w:r>
    </w:p>
    <w:p w:rsidR="00C135B2" w:rsidRPr="00072F21" w:rsidRDefault="00C135B2" w:rsidP="00914D90">
      <w:pPr>
        <w:shd w:val="clear" w:color="auto" w:fill="FFFFFF"/>
        <w:spacing w:after="0" w:line="240" w:lineRule="auto"/>
        <w:ind w:left="6" w:right="6" w:firstLine="70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>Вместе с тем, у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дельный вес оконченных исполнительных документов снизился с </w:t>
      </w:r>
      <w:r w:rsidR="00914D90" w:rsidRPr="00072F21">
        <w:rPr>
          <w:rFonts w:ascii="Arial" w:eastAsia="Times New Roman" w:hAnsi="Arial" w:cs="Arial"/>
          <w:b/>
          <w:sz w:val="28"/>
          <w:szCs w:val="28"/>
          <w:lang w:eastAsia="ru-RU"/>
        </w:rPr>
        <w:t>64%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в 2007 году до </w:t>
      </w:r>
      <w:r w:rsidR="00914D90" w:rsidRPr="00072F21">
        <w:rPr>
          <w:rFonts w:ascii="Arial" w:eastAsia="Times New Roman" w:hAnsi="Arial" w:cs="Arial"/>
          <w:b/>
          <w:sz w:val="28"/>
          <w:szCs w:val="28"/>
          <w:lang w:eastAsia="ru-RU"/>
        </w:rPr>
        <w:t>52,8%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в 2013 году.</w:t>
      </w:r>
      <w:r w:rsidR="0081014E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F496E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худшилось состояние исполнения по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суммам 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>взыскан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ий.</w:t>
      </w:r>
    </w:p>
    <w:p w:rsidR="00C135B2" w:rsidRPr="00072F21" w:rsidRDefault="00914D90" w:rsidP="00914D90">
      <w:pPr>
        <w:shd w:val="clear" w:color="auto" w:fill="FFFFFF"/>
        <w:spacing w:after="0" w:line="240" w:lineRule="auto"/>
        <w:ind w:left="6" w:right="6" w:firstLine="70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>Если в 2007 году сумма взыскани</w:t>
      </w:r>
      <w:r w:rsidR="00C135B2" w:rsidRPr="00072F21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по оконченным производствам составлял</w:t>
      </w:r>
      <w:r w:rsidR="00C135B2" w:rsidRPr="00072F21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72F21">
        <w:rPr>
          <w:rFonts w:ascii="Arial" w:eastAsia="Times New Roman" w:hAnsi="Arial" w:cs="Arial"/>
          <w:b/>
          <w:sz w:val="28"/>
          <w:szCs w:val="28"/>
          <w:lang w:eastAsia="ru-RU"/>
        </w:rPr>
        <w:t>56,5%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от общей суммы, подлежащей взысканию, то в 2013 году этот показатель составил </w:t>
      </w:r>
      <w:r w:rsidRPr="00072F21">
        <w:rPr>
          <w:rFonts w:ascii="Arial" w:eastAsia="Times New Roman" w:hAnsi="Arial" w:cs="Arial"/>
          <w:b/>
          <w:sz w:val="28"/>
          <w:szCs w:val="28"/>
          <w:lang w:eastAsia="ru-RU"/>
        </w:rPr>
        <w:t>41,7%.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4EA4" w:rsidRDefault="00914D90" w:rsidP="00E54EA4">
      <w:pPr>
        <w:shd w:val="clear" w:color="auto" w:fill="FFFFFF"/>
        <w:spacing w:after="0" w:line="240" w:lineRule="auto"/>
        <w:ind w:left="6" w:right="6" w:firstLine="70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Из </w:t>
      </w:r>
      <w:r w:rsidR="00C135B2" w:rsidRPr="00072F21">
        <w:rPr>
          <w:rFonts w:ascii="Arial" w:eastAsia="Times New Roman" w:hAnsi="Arial" w:cs="Arial"/>
          <w:b/>
          <w:sz w:val="28"/>
          <w:szCs w:val="28"/>
          <w:lang w:eastAsia="ru-RU"/>
        </w:rPr>
        <w:t>оконченных</w:t>
      </w:r>
      <w:r w:rsidR="00C135B2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B3BD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309CD" w:rsidRPr="00072F21">
        <w:rPr>
          <w:rFonts w:ascii="Arial" w:eastAsia="Times New Roman" w:hAnsi="Arial" w:cs="Arial"/>
          <w:sz w:val="28"/>
          <w:szCs w:val="28"/>
          <w:lang w:eastAsia="ru-RU"/>
        </w:rPr>
        <w:t>производством</w:t>
      </w:r>
      <w:r w:rsidR="00C135B2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реальное исполнение по годам составляет:</w:t>
      </w:r>
      <w:r w:rsidR="00E54EA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14D90" w:rsidRPr="00072F21" w:rsidRDefault="00914D90" w:rsidP="00E54EA4">
      <w:pPr>
        <w:shd w:val="clear" w:color="auto" w:fill="FFFFFF"/>
        <w:spacing w:after="0" w:line="240" w:lineRule="auto"/>
        <w:ind w:left="6" w:right="6" w:firstLine="702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b/>
          <w:sz w:val="28"/>
          <w:szCs w:val="28"/>
        </w:rPr>
        <w:t>2007 год</w:t>
      </w:r>
      <w:r w:rsidRPr="00072F21">
        <w:rPr>
          <w:rFonts w:ascii="Arial" w:hAnsi="Arial" w:cs="Arial"/>
          <w:sz w:val="28"/>
          <w:szCs w:val="28"/>
        </w:rPr>
        <w:t xml:space="preserve"> – 184 170 документов или 71,2% на сумму 32,8 млрд. тенге или 33,7%;</w:t>
      </w:r>
    </w:p>
    <w:p w:rsidR="00914D90" w:rsidRPr="00072F21" w:rsidRDefault="00914D90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b/>
          <w:sz w:val="28"/>
          <w:szCs w:val="28"/>
        </w:rPr>
        <w:t>2008</w:t>
      </w:r>
      <w:r w:rsidRPr="00072F21">
        <w:rPr>
          <w:rFonts w:ascii="Arial" w:hAnsi="Arial" w:cs="Arial"/>
          <w:sz w:val="28"/>
          <w:szCs w:val="28"/>
        </w:rPr>
        <w:t xml:space="preserve"> – 202 356 или 70,2% на сумму 46,1 млрд. тенге или 27,9%;</w:t>
      </w:r>
    </w:p>
    <w:p w:rsidR="00914D90" w:rsidRPr="00072F21" w:rsidRDefault="00914D90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b/>
          <w:sz w:val="28"/>
          <w:szCs w:val="28"/>
        </w:rPr>
        <w:t>2009</w:t>
      </w:r>
      <w:r w:rsidRPr="00072F21">
        <w:rPr>
          <w:rFonts w:ascii="Arial" w:hAnsi="Arial" w:cs="Arial"/>
          <w:sz w:val="28"/>
          <w:szCs w:val="28"/>
        </w:rPr>
        <w:t xml:space="preserve"> – 225 716 или 68,2% на сумму 77,8 млрд. тенге или 23,8%;</w:t>
      </w:r>
    </w:p>
    <w:p w:rsidR="00914D90" w:rsidRPr="00072F21" w:rsidRDefault="00914D90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b/>
          <w:sz w:val="28"/>
          <w:szCs w:val="28"/>
        </w:rPr>
        <w:t xml:space="preserve">2010 </w:t>
      </w:r>
      <w:r w:rsidRPr="00072F21">
        <w:rPr>
          <w:rFonts w:ascii="Arial" w:hAnsi="Arial" w:cs="Arial"/>
          <w:sz w:val="28"/>
          <w:szCs w:val="28"/>
        </w:rPr>
        <w:t>– 229 702 или 60,3% на сумму 50,6 млрд. тенге или 11,3%;</w:t>
      </w:r>
    </w:p>
    <w:p w:rsidR="00914D90" w:rsidRPr="00072F21" w:rsidRDefault="00914D90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b/>
          <w:sz w:val="28"/>
          <w:szCs w:val="28"/>
        </w:rPr>
        <w:t>2011</w:t>
      </w:r>
      <w:r w:rsidRPr="00072F21">
        <w:rPr>
          <w:rFonts w:ascii="Arial" w:hAnsi="Arial" w:cs="Arial"/>
          <w:sz w:val="28"/>
          <w:szCs w:val="28"/>
        </w:rPr>
        <w:t xml:space="preserve"> – 233 944 или 71,5% на сумму 63,8 млрд. тенге или 16,6%;</w:t>
      </w:r>
    </w:p>
    <w:p w:rsidR="00914D90" w:rsidRPr="00072F21" w:rsidRDefault="00914D90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b/>
          <w:sz w:val="28"/>
          <w:szCs w:val="28"/>
        </w:rPr>
        <w:t>2012</w:t>
      </w:r>
      <w:r w:rsidRPr="00072F21">
        <w:rPr>
          <w:rFonts w:ascii="Arial" w:hAnsi="Arial" w:cs="Arial"/>
          <w:sz w:val="28"/>
          <w:szCs w:val="28"/>
        </w:rPr>
        <w:t xml:space="preserve"> – 224 416 или 72,3% на сумму 75,6 млрд. тенге или 11,7%.</w:t>
      </w:r>
    </w:p>
    <w:p w:rsidR="008D4F29" w:rsidRPr="00072F21" w:rsidRDefault="00C135B2" w:rsidP="008D4F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2F21">
        <w:rPr>
          <w:rFonts w:ascii="Arial" w:hAnsi="Arial" w:cs="Arial"/>
          <w:b/>
          <w:sz w:val="28"/>
          <w:szCs w:val="28"/>
        </w:rPr>
        <w:t>2013</w:t>
      </w:r>
      <w:r w:rsidRPr="00072F21">
        <w:rPr>
          <w:rFonts w:ascii="Arial" w:hAnsi="Arial" w:cs="Arial"/>
          <w:sz w:val="28"/>
          <w:szCs w:val="28"/>
        </w:rPr>
        <w:t xml:space="preserve"> - </w:t>
      </w:r>
      <w:r w:rsidR="008D4F29" w:rsidRPr="00072F21">
        <w:rPr>
          <w:rFonts w:ascii="Arial" w:hAnsi="Arial" w:cs="Arial"/>
          <w:sz w:val="28"/>
          <w:szCs w:val="28"/>
        </w:rPr>
        <w:t>233 301 или 68,9%</w:t>
      </w:r>
      <w:r w:rsidR="008D4F29" w:rsidRPr="00072F21">
        <w:rPr>
          <w:rFonts w:ascii="Arial" w:hAnsi="Arial" w:cs="Arial"/>
          <w:b/>
          <w:sz w:val="28"/>
          <w:szCs w:val="28"/>
        </w:rPr>
        <w:t xml:space="preserve"> </w:t>
      </w:r>
      <w:r w:rsidR="008D4F29" w:rsidRPr="00072F21">
        <w:rPr>
          <w:rFonts w:ascii="Arial" w:hAnsi="Arial" w:cs="Arial"/>
          <w:sz w:val="28"/>
          <w:szCs w:val="28"/>
        </w:rPr>
        <w:t>на сумму 108,5 млрд. тенге или 10%.</w:t>
      </w:r>
      <w:r w:rsidR="008D4F29" w:rsidRPr="00072F21">
        <w:rPr>
          <w:rFonts w:ascii="Arial" w:hAnsi="Arial" w:cs="Arial"/>
          <w:b/>
          <w:sz w:val="28"/>
          <w:szCs w:val="28"/>
        </w:rPr>
        <w:t xml:space="preserve"> </w:t>
      </w:r>
      <w:r w:rsidR="00E92FE4" w:rsidRPr="00072F21">
        <w:rPr>
          <w:rFonts w:ascii="Arial" w:hAnsi="Arial" w:cs="Arial"/>
          <w:b/>
          <w:sz w:val="28"/>
          <w:szCs w:val="28"/>
        </w:rPr>
        <w:t xml:space="preserve"> </w:t>
      </w:r>
    </w:p>
    <w:p w:rsidR="00E54EA4" w:rsidRDefault="00E54EA4" w:rsidP="00E54EA4">
      <w:pPr>
        <w:shd w:val="clear" w:color="auto" w:fill="FFFFFF"/>
        <w:spacing w:after="0" w:line="240" w:lineRule="auto"/>
        <w:ind w:left="6" w:right="6" w:firstLine="71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Е</w:t>
      </w:r>
      <w:r w:rsidRPr="00072F2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сли в 2007 году из оконченных производством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было реально исполнено </w:t>
      </w:r>
      <w:r w:rsidRPr="00072F21">
        <w:rPr>
          <w:rFonts w:ascii="Arial" w:eastAsia="Times New Roman" w:hAnsi="Arial" w:cs="Arial"/>
          <w:b/>
          <w:sz w:val="28"/>
          <w:szCs w:val="28"/>
          <w:lang w:eastAsia="ru-RU"/>
        </w:rPr>
        <w:t>71,2%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документов и взыскано </w:t>
      </w:r>
      <w:r w:rsidRPr="00072F21">
        <w:rPr>
          <w:rFonts w:ascii="Arial" w:eastAsia="Times New Roman" w:hAnsi="Arial" w:cs="Arial"/>
          <w:b/>
          <w:sz w:val="28"/>
          <w:szCs w:val="28"/>
          <w:lang w:eastAsia="ru-RU"/>
        </w:rPr>
        <w:t>33,7%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от суммы, подлежащей взысканию,   то в 2013 году этот показатель  составил  </w:t>
      </w:r>
      <w:r w:rsidRPr="00072F21">
        <w:rPr>
          <w:rFonts w:ascii="Arial" w:eastAsia="Times New Roman" w:hAnsi="Arial" w:cs="Arial"/>
          <w:b/>
          <w:sz w:val="28"/>
          <w:szCs w:val="28"/>
          <w:lang w:eastAsia="ru-RU"/>
        </w:rPr>
        <w:t>68,9%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 и  </w:t>
      </w:r>
      <w:r w:rsidRPr="00072F2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10%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соответственно.</w:t>
      </w:r>
    </w:p>
    <w:p w:rsidR="00280400" w:rsidRDefault="00280400" w:rsidP="00E54EA4">
      <w:pPr>
        <w:shd w:val="clear" w:color="auto" w:fill="FFFFFF"/>
        <w:spacing w:after="0" w:line="240" w:lineRule="auto"/>
        <w:ind w:left="6" w:right="6" w:firstLine="71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80400" w:rsidRPr="00072F21" w:rsidRDefault="00280400" w:rsidP="00E54EA4">
      <w:pPr>
        <w:shd w:val="clear" w:color="auto" w:fill="FFFFFF"/>
        <w:spacing w:after="0" w:line="240" w:lineRule="auto"/>
        <w:ind w:left="6" w:right="6" w:firstLine="71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2709" w:rsidRPr="00072F21" w:rsidRDefault="00422709" w:rsidP="008D4F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780826" w:rsidRPr="0050309D" w:rsidRDefault="003E0AF7" w:rsidP="00432C8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50309D">
        <w:rPr>
          <w:rFonts w:ascii="Arial" w:hAnsi="Arial" w:cs="Arial"/>
          <w:b/>
          <w:noProof/>
          <w:color w:val="FFFFFF" w:themeColor="background1"/>
          <w:sz w:val="28"/>
          <w:szCs w:val="28"/>
          <w:u w:val="single"/>
          <w:lang w:eastAsia="ru-RU"/>
        </w:rPr>
        <w:drawing>
          <wp:inline distT="0" distB="0" distL="0" distR="0" wp14:anchorId="1AD61723" wp14:editId="22426086">
            <wp:extent cx="5973990" cy="342411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320" cy="343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400" w:rsidRDefault="00280400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80400" w:rsidRDefault="00280400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4D90" w:rsidRPr="00072F21" w:rsidRDefault="00E54EA4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еально</w:t>
      </w:r>
      <w:r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исполнени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е от 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числа документов, </w:t>
      </w:r>
      <w:r w:rsidR="00914D90" w:rsidRPr="00072F21">
        <w:rPr>
          <w:rFonts w:ascii="Arial" w:eastAsia="Times New Roman" w:hAnsi="Arial" w:cs="Arial"/>
          <w:b/>
          <w:sz w:val="28"/>
          <w:szCs w:val="28"/>
          <w:lang w:eastAsia="ru-RU"/>
        </w:rPr>
        <w:t>находившихся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r w:rsidR="00914D90" w:rsidRPr="00E54EA4">
        <w:rPr>
          <w:rFonts w:ascii="Arial" w:eastAsia="Times New Roman" w:hAnsi="Arial" w:cs="Arial"/>
          <w:b/>
          <w:sz w:val="28"/>
          <w:szCs w:val="28"/>
          <w:lang w:eastAsia="ru-RU"/>
        </w:rPr>
        <w:t>производстве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>,  выглядит следующим образом:</w:t>
      </w:r>
      <w:r w:rsidR="00914D90" w:rsidRPr="00072F21">
        <w:rPr>
          <w:rFonts w:ascii="Arial" w:hAnsi="Arial" w:cs="Arial"/>
          <w:sz w:val="28"/>
          <w:szCs w:val="28"/>
        </w:rPr>
        <w:t xml:space="preserve"> </w:t>
      </w:r>
    </w:p>
    <w:p w:rsidR="00914D90" w:rsidRPr="00072F21" w:rsidRDefault="00914D90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b/>
          <w:sz w:val="28"/>
          <w:szCs w:val="28"/>
        </w:rPr>
        <w:t>2007 год</w:t>
      </w:r>
      <w:r w:rsidRPr="00072F21">
        <w:rPr>
          <w:rFonts w:ascii="Arial" w:hAnsi="Arial" w:cs="Arial"/>
          <w:sz w:val="28"/>
          <w:szCs w:val="28"/>
        </w:rPr>
        <w:t xml:space="preserve"> – 184 170 документов или 45,6% на сумму 32,8 млрд. тенге или около 20%; </w:t>
      </w:r>
    </w:p>
    <w:p w:rsidR="00914D90" w:rsidRPr="00072F21" w:rsidRDefault="00914D90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b/>
          <w:sz w:val="28"/>
          <w:szCs w:val="28"/>
        </w:rPr>
        <w:t>2008</w:t>
      </w:r>
      <w:r w:rsidRPr="00072F21">
        <w:rPr>
          <w:rFonts w:ascii="Arial" w:hAnsi="Arial" w:cs="Arial"/>
          <w:sz w:val="28"/>
          <w:szCs w:val="28"/>
        </w:rPr>
        <w:t xml:space="preserve"> – 202 356 или 42,4% на сумму 46,1 млрд. тенге или 15,1%;</w:t>
      </w:r>
    </w:p>
    <w:p w:rsidR="00914D90" w:rsidRPr="00072F21" w:rsidRDefault="00914D90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b/>
          <w:sz w:val="28"/>
          <w:szCs w:val="28"/>
        </w:rPr>
        <w:t>2009</w:t>
      </w:r>
      <w:r w:rsidRPr="00072F21">
        <w:rPr>
          <w:rFonts w:ascii="Arial" w:hAnsi="Arial" w:cs="Arial"/>
          <w:sz w:val="28"/>
          <w:szCs w:val="28"/>
        </w:rPr>
        <w:t xml:space="preserve"> – 225 716 или 37,6% на сумму 77,8 млрд. тенге или 11%;</w:t>
      </w:r>
    </w:p>
    <w:p w:rsidR="00914D90" w:rsidRPr="00072F21" w:rsidRDefault="00914D90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b/>
          <w:sz w:val="28"/>
          <w:szCs w:val="28"/>
        </w:rPr>
        <w:t>2010</w:t>
      </w:r>
      <w:r w:rsidRPr="00072F21">
        <w:rPr>
          <w:rFonts w:ascii="Arial" w:hAnsi="Arial" w:cs="Arial"/>
          <w:sz w:val="28"/>
          <w:szCs w:val="28"/>
        </w:rPr>
        <w:t xml:space="preserve"> – 229 702 или 34,5% на сумму 50,6 млрд. тенге или 5,4%;</w:t>
      </w:r>
    </w:p>
    <w:p w:rsidR="00914D90" w:rsidRPr="00072F21" w:rsidRDefault="00914D90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b/>
          <w:sz w:val="28"/>
          <w:szCs w:val="28"/>
        </w:rPr>
        <w:t>2011</w:t>
      </w:r>
      <w:r w:rsidRPr="00072F21">
        <w:rPr>
          <w:rFonts w:ascii="Arial" w:hAnsi="Arial" w:cs="Arial"/>
          <w:sz w:val="28"/>
          <w:szCs w:val="28"/>
        </w:rPr>
        <w:t xml:space="preserve"> – 233 944 или 41,8% на сумму 63,8 млрд. тенге или 4,5%;</w:t>
      </w:r>
    </w:p>
    <w:p w:rsidR="00914D90" w:rsidRPr="00072F21" w:rsidRDefault="00914D90" w:rsidP="00914D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b/>
          <w:sz w:val="28"/>
          <w:szCs w:val="28"/>
        </w:rPr>
        <w:t>2012</w:t>
      </w:r>
      <w:r w:rsidRPr="00072F21">
        <w:rPr>
          <w:rFonts w:ascii="Arial" w:hAnsi="Arial" w:cs="Arial"/>
          <w:sz w:val="28"/>
          <w:szCs w:val="28"/>
        </w:rPr>
        <w:t xml:space="preserve"> – 224 416 или 38,2% на сумму 75,6 млрд. тенге или 3,8%.</w:t>
      </w:r>
    </w:p>
    <w:p w:rsidR="008D4F29" w:rsidRPr="00072F21" w:rsidRDefault="008D4F29" w:rsidP="008D4F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b/>
          <w:sz w:val="28"/>
          <w:szCs w:val="28"/>
        </w:rPr>
        <w:t>2013</w:t>
      </w:r>
      <w:r w:rsidRPr="00072F21">
        <w:rPr>
          <w:rFonts w:ascii="Arial" w:hAnsi="Arial" w:cs="Arial"/>
          <w:sz w:val="28"/>
          <w:szCs w:val="28"/>
        </w:rPr>
        <w:t xml:space="preserve"> </w:t>
      </w:r>
      <w:r w:rsidR="00180DF8" w:rsidRPr="00072F21">
        <w:rPr>
          <w:rFonts w:ascii="Arial" w:hAnsi="Arial" w:cs="Arial"/>
          <w:sz w:val="28"/>
          <w:szCs w:val="28"/>
        </w:rPr>
        <w:t>–</w:t>
      </w:r>
      <w:r w:rsidRPr="00072F21">
        <w:rPr>
          <w:rFonts w:ascii="Arial" w:hAnsi="Arial" w:cs="Arial"/>
          <w:sz w:val="28"/>
          <w:szCs w:val="28"/>
        </w:rPr>
        <w:t xml:space="preserve"> </w:t>
      </w:r>
      <w:r w:rsidR="00180DF8" w:rsidRPr="00072F21">
        <w:rPr>
          <w:rFonts w:ascii="Arial" w:hAnsi="Arial" w:cs="Arial"/>
          <w:sz w:val="28"/>
          <w:szCs w:val="28"/>
        </w:rPr>
        <w:t xml:space="preserve">233 301 или </w:t>
      </w:r>
      <w:r w:rsidRPr="00072F21">
        <w:rPr>
          <w:rFonts w:ascii="Arial" w:hAnsi="Arial" w:cs="Arial"/>
          <w:sz w:val="28"/>
          <w:szCs w:val="28"/>
        </w:rPr>
        <w:t>36,4%  на сумму 108,5 млрд. тенге или 4,2%.</w:t>
      </w:r>
    </w:p>
    <w:p w:rsidR="0000326B" w:rsidRPr="00072F21" w:rsidRDefault="0000326B" w:rsidP="000B6C4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noProof/>
          <w:sz w:val="28"/>
          <w:szCs w:val="28"/>
          <w:u w:val="single"/>
          <w:lang w:eastAsia="ru-RU"/>
        </w:rPr>
      </w:pPr>
    </w:p>
    <w:p w:rsidR="00DB5E37" w:rsidRPr="0050309D" w:rsidRDefault="007D41D5" w:rsidP="000B6C4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FFFFFF" w:themeColor="background1"/>
          <w:sz w:val="28"/>
          <w:szCs w:val="28"/>
          <w:u w:val="single"/>
        </w:rPr>
      </w:pPr>
      <w:r w:rsidRPr="0050309D">
        <w:rPr>
          <w:rFonts w:ascii="Arial" w:hAnsi="Arial" w:cs="Arial"/>
          <w:noProof/>
          <w:color w:val="FFFFFF" w:themeColor="background1"/>
          <w:sz w:val="28"/>
          <w:szCs w:val="28"/>
          <w:u w:val="single"/>
          <w:lang w:eastAsia="ru-RU"/>
        </w:rPr>
        <w:drawing>
          <wp:inline distT="0" distB="0" distL="0" distR="0" wp14:anchorId="64CF27F1" wp14:editId="7A3C3139">
            <wp:extent cx="5931380" cy="339969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533" cy="3411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D90" w:rsidRPr="00072F21" w:rsidRDefault="00E54EA4" w:rsidP="00914D90">
      <w:pPr>
        <w:shd w:val="clear" w:color="auto" w:fill="FFFFFF"/>
        <w:spacing w:after="0" w:line="240" w:lineRule="auto"/>
        <w:ind w:left="6" w:right="6" w:firstLine="71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914D90" w:rsidRPr="00072F2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сли в 2007 году </w:t>
      </w:r>
      <w:r w:rsidR="00F76DE9" w:rsidRPr="00072F2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из находившихся в производстве  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реально </w:t>
      </w:r>
      <w:r w:rsidR="00F76DE9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исполнено </w:t>
      </w:r>
      <w:r w:rsidR="00F76DE9" w:rsidRPr="00072F21">
        <w:rPr>
          <w:rFonts w:ascii="Arial" w:eastAsia="Times New Roman" w:hAnsi="Arial" w:cs="Arial"/>
          <w:b/>
          <w:sz w:val="28"/>
          <w:szCs w:val="28"/>
          <w:lang w:eastAsia="ru-RU"/>
        </w:rPr>
        <w:t>45,6%</w:t>
      </w:r>
      <w:r w:rsidR="00F76DE9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документов и 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>взыск</w:t>
      </w:r>
      <w:r w:rsidR="00F76DE9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ано </w:t>
      </w:r>
      <w:r w:rsidR="00914D90" w:rsidRPr="00072F21">
        <w:rPr>
          <w:rFonts w:ascii="Arial" w:eastAsia="Times New Roman" w:hAnsi="Arial" w:cs="Arial"/>
          <w:b/>
          <w:sz w:val="28"/>
          <w:szCs w:val="28"/>
          <w:lang w:eastAsia="ru-RU"/>
        </w:rPr>
        <w:t>20%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от </w:t>
      </w:r>
      <w:r w:rsidR="00914D90" w:rsidRPr="00072F2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общей суммы, подлежащей взысканию, 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то в 2013 году этот показатель составил </w:t>
      </w:r>
      <w:r w:rsidR="00F76DE9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лишь </w:t>
      </w:r>
      <w:r w:rsidR="00F76DE9" w:rsidRPr="00072F21">
        <w:rPr>
          <w:rFonts w:ascii="Arial" w:eastAsia="Times New Roman" w:hAnsi="Arial" w:cs="Arial"/>
          <w:b/>
          <w:sz w:val="28"/>
          <w:szCs w:val="28"/>
          <w:lang w:eastAsia="ru-RU"/>
        </w:rPr>
        <w:t>36,4%</w:t>
      </w:r>
      <w:r w:rsidR="00F76DE9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 и 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14D90" w:rsidRPr="00072F21">
        <w:rPr>
          <w:rFonts w:ascii="Arial" w:eastAsia="Times New Roman" w:hAnsi="Arial" w:cs="Arial"/>
          <w:b/>
          <w:sz w:val="28"/>
          <w:szCs w:val="28"/>
          <w:lang w:eastAsia="ru-RU"/>
        </w:rPr>
        <w:t>4,2%</w:t>
      </w:r>
      <w:r w:rsidR="00F76DE9" w:rsidRPr="00072F2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F76DE9" w:rsidRPr="00072F21">
        <w:rPr>
          <w:rFonts w:ascii="Arial" w:eastAsia="Times New Roman" w:hAnsi="Arial" w:cs="Arial"/>
          <w:sz w:val="28"/>
          <w:szCs w:val="28"/>
          <w:lang w:eastAsia="ru-RU"/>
        </w:rPr>
        <w:t>соответственно</w:t>
      </w:r>
      <w:r w:rsidR="00914D90" w:rsidRPr="00072F2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14D90" w:rsidRDefault="00914D90" w:rsidP="00914D90">
      <w:pPr>
        <w:shd w:val="clear" w:color="auto" w:fill="FFFFFF"/>
        <w:spacing w:after="0" w:line="240" w:lineRule="auto"/>
        <w:ind w:left="6" w:right="6" w:firstLine="70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Таким образом, в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течени</w:t>
      </w:r>
      <w:r w:rsidR="00422709" w:rsidRPr="00072F21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последних лет наблюдается тенденция ухудшения качества исполнения судебных актов как по оконченным документам, так и по </w:t>
      </w:r>
      <w:r w:rsidR="008038ED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взысканным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суммам, а также по реальному их исполнению</w:t>
      </w:r>
      <w:r w:rsidR="00F76DE9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, что </w:t>
      </w:r>
      <w:r w:rsidR="000B42EF">
        <w:rPr>
          <w:rFonts w:ascii="Arial" w:eastAsia="Times New Roman" w:hAnsi="Arial" w:cs="Arial"/>
          <w:sz w:val="28"/>
          <w:szCs w:val="28"/>
          <w:lang w:eastAsia="ru-RU"/>
        </w:rPr>
        <w:t>ставит под сомнение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эффективност</w:t>
      </w:r>
      <w:r w:rsidR="000B42EF"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принимаемых мер в сфере исполнительного производства</w:t>
      </w:r>
      <w:r w:rsidR="00F76DE9" w:rsidRPr="00072F2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B17C5" w:rsidRDefault="00515FD7" w:rsidP="009B17C5">
      <w:pPr>
        <w:pStyle w:val="a3"/>
        <w:spacing w:after="0" w:line="240" w:lineRule="auto"/>
        <w:ind w:left="0" w:firstLine="708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54EA4">
        <w:rPr>
          <w:rFonts w:ascii="Arial" w:eastAsia="Times New Roman" w:hAnsi="Arial" w:cs="Arial"/>
          <w:b/>
          <w:sz w:val="28"/>
          <w:szCs w:val="28"/>
          <w:lang w:eastAsia="ru-RU"/>
        </w:rPr>
        <w:t>О санкционировании действий судебных исполнителей</w:t>
      </w:r>
      <w:r w:rsidR="00F37C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F37C43" w:rsidRPr="00E54EA4" w:rsidRDefault="009B17C5" w:rsidP="009B17C5">
      <w:pPr>
        <w:pStyle w:val="a3"/>
        <w:spacing w:after="0" w:line="240" w:lineRule="auto"/>
        <w:ind w:left="0" w:firstLine="708"/>
        <w:rPr>
          <w:rFonts w:ascii="Arial" w:hAnsi="Arial" w:cs="Arial"/>
          <w:i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</w:t>
      </w:r>
      <w:r w:rsidR="00F37C43" w:rsidRPr="00E54EA4">
        <w:rPr>
          <w:rFonts w:ascii="Arial" w:hAnsi="Arial" w:cs="Arial"/>
          <w:i/>
          <w:sz w:val="28"/>
          <w:szCs w:val="28"/>
        </w:rPr>
        <w:t>(работа судов)</w:t>
      </w:r>
    </w:p>
    <w:p w:rsidR="0097345E" w:rsidRPr="00072F21" w:rsidRDefault="00515FD7" w:rsidP="0097345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97345E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Законом об исполнительном производстве  и статусе судебных исполнителей </w:t>
      </w:r>
      <w:r w:rsidR="0097345E" w:rsidRPr="00072F21">
        <w:rPr>
          <w:rFonts w:ascii="Arial" w:eastAsia="Times New Roman" w:hAnsi="Arial" w:cs="Arial"/>
          <w:i/>
          <w:sz w:val="28"/>
          <w:szCs w:val="28"/>
          <w:lang w:eastAsia="ru-RU"/>
        </w:rPr>
        <w:t>(далее – Закон)</w:t>
      </w:r>
      <w:r w:rsidR="0097345E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ряд действий судебных исполнителей</w:t>
      </w:r>
      <w:r w:rsidR="00563D86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F4536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7345E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подлежит </w:t>
      </w:r>
      <w:r w:rsidR="0097345E" w:rsidRPr="00072F21">
        <w:rPr>
          <w:rFonts w:ascii="Arial" w:hAnsi="Arial" w:cs="Arial"/>
          <w:sz w:val="28"/>
          <w:szCs w:val="28"/>
        </w:rPr>
        <w:t>санкционированию судом</w:t>
      </w:r>
      <w:r w:rsidR="00563D86" w:rsidRPr="00072F21">
        <w:rPr>
          <w:rFonts w:ascii="Arial" w:hAnsi="Arial" w:cs="Arial"/>
          <w:sz w:val="28"/>
          <w:szCs w:val="28"/>
        </w:rPr>
        <w:t>.</w:t>
      </w:r>
      <w:r w:rsidR="0097345E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36667" w:rsidRPr="00072F21" w:rsidRDefault="00563D86" w:rsidP="00D3666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Вместе с тем, </w:t>
      </w:r>
      <w:r w:rsidR="00180DF8" w:rsidRPr="00072F21">
        <w:rPr>
          <w:rFonts w:ascii="Arial" w:eastAsia="Times New Roman" w:hAnsi="Arial" w:cs="Arial"/>
          <w:sz w:val="28"/>
          <w:szCs w:val="28"/>
          <w:lang w:eastAsia="ru-RU"/>
        </w:rPr>
        <w:t>в основном</w:t>
      </w:r>
      <w:r w:rsidR="0097345E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в суды за санкцией обращаются частные судебные исполнители, поскольку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в отличие от государственных, </w:t>
      </w:r>
      <w:r w:rsidR="001F4536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все </w:t>
      </w:r>
      <w:r w:rsidR="00635B08" w:rsidRPr="00072F21">
        <w:rPr>
          <w:rFonts w:ascii="Arial" w:eastAsia="Times New Roman" w:hAnsi="Arial" w:cs="Arial"/>
          <w:sz w:val="28"/>
          <w:szCs w:val="28"/>
          <w:lang w:eastAsia="ru-RU"/>
        </w:rPr>
        <w:t>меры, пр</w:t>
      </w:r>
      <w:r w:rsidR="00CB066F" w:rsidRPr="00072F21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635B08" w:rsidRPr="00072F21">
        <w:rPr>
          <w:rFonts w:ascii="Arial" w:eastAsia="Times New Roman" w:hAnsi="Arial" w:cs="Arial"/>
          <w:sz w:val="28"/>
          <w:szCs w:val="28"/>
          <w:lang w:eastAsia="ru-RU"/>
        </w:rPr>
        <w:t>нимаемые ими</w:t>
      </w:r>
      <w:r w:rsidR="00CB066F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по обеспечению исполнения</w:t>
      </w:r>
      <w:r w:rsidR="001F4536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исполнительных документов, </w:t>
      </w:r>
      <w:r w:rsidR="0097345E" w:rsidRPr="00072F21">
        <w:rPr>
          <w:rFonts w:ascii="Arial" w:eastAsia="Times New Roman" w:hAnsi="Arial" w:cs="Arial"/>
          <w:sz w:val="28"/>
          <w:szCs w:val="28"/>
          <w:lang w:eastAsia="ru-RU"/>
        </w:rPr>
        <w:t>подлеж</w:t>
      </w:r>
      <w:r w:rsidR="00CB066F" w:rsidRPr="00072F21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97345E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т </w:t>
      </w:r>
      <w:r w:rsidR="00422709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судебному </w:t>
      </w:r>
      <w:r w:rsidR="0097345E" w:rsidRPr="00072F21">
        <w:rPr>
          <w:rFonts w:ascii="Arial" w:eastAsia="Times New Roman" w:hAnsi="Arial" w:cs="Arial"/>
          <w:sz w:val="28"/>
          <w:szCs w:val="28"/>
          <w:lang w:eastAsia="ru-RU"/>
        </w:rPr>
        <w:t>санкционированию</w:t>
      </w:r>
      <w:r w:rsidR="001F4536" w:rsidRPr="00072F21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D36667" w:rsidRPr="00072F21">
        <w:rPr>
          <w:rFonts w:ascii="Arial" w:hAnsi="Arial" w:cs="Arial"/>
          <w:sz w:val="28"/>
          <w:szCs w:val="28"/>
        </w:rPr>
        <w:t xml:space="preserve"> </w:t>
      </w:r>
    </w:p>
    <w:p w:rsidR="0097345E" w:rsidRPr="00072F21" w:rsidRDefault="0097345E" w:rsidP="0097345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        В судебных формах отчета </w:t>
      </w:r>
      <w:r w:rsidR="00444FAB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отдельн</w:t>
      </w:r>
      <w:r w:rsidR="00444FAB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ый учет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материалов о санкционировани</w:t>
      </w:r>
      <w:r w:rsidR="00444FAB" w:rsidRPr="00072F21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постановлений судебных исполнителей не предусмотрен, в связи с чем, ниже приведены данные  базы ЕАИАС.</w:t>
      </w:r>
    </w:p>
    <w:p w:rsidR="0097345E" w:rsidRPr="006926F9" w:rsidRDefault="0097345E" w:rsidP="0097345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26F9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2B186E" w:rsidRPr="006926F9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6926F9">
        <w:rPr>
          <w:rFonts w:ascii="Arial" w:eastAsia="Times New Roman" w:hAnsi="Arial" w:cs="Arial"/>
          <w:sz w:val="28"/>
          <w:szCs w:val="28"/>
          <w:lang w:eastAsia="ru-RU"/>
        </w:rPr>
        <w:t xml:space="preserve"> 2013 году судами рассмотрено </w:t>
      </w:r>
      <w:r w:rsidRPr="006926F9">
        <w:rPr>
          <w:rFonts w:ascii="Arial" w:eastAsia="Times New Roman" w:hAnsi="Arial" w:cs="Arial"/>
          <w:b/>
          <w:sz w:val="28"/>
          <w:szCs w:val="28"/>
          <w:lang w:eastAsia="ru-RU"/>
        </w:rPr>
        <w:t>12</w:t>
      </w:r>
      <w:r w:rsidR="004C2717" w:rsidRPr="006926F9">
        <w:rPr>
          <w:rFonts w:ascii="Arial" w:eastAsia="Times New Roman" w:hAnsi="Arial" w:cs="Arial"/>
          <w:b/>
          <w:sz w:val="28"/>
          <w:szCs w:val="28"/>
          <w:lang w:eastAsia="ru-RU"/>
        </w:rPr>
        <w:t>9</w:t>
      </w:r>
      <w:r w:rsidRPr="006926F9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  <w:r w:rsidR="004C2717" w:rsidRPr="006926F9">
        <w:rPr>
          <w:rFonts w:ascii="Arial" w:eastAsia="Times New Roman" w:hAnsi="Arial" w:cs="Arial"/>
          <w:b/>
          <w:sz w:val="28"/>
          <w:szCs w:val="28"/>
          <w:lang w:eastAsia="ru-RU"/>
        </w:rPr>
        <w:t>648</w:t>
      </w:r>
      <w:r w:rsidRPr="006926F9">
        <w:rPr>
          <w:rFonts w:ascii="Arial" w:eastAsia="Times New Roman" w:hAnsi="Arial" w:cs="Arial"/>
          <w:sz w:val="28"/>
          <w:szCs w:val="28"/>
          <w:lang w:eastAsia="ru-RU"/>
        </w:rPr>
        <w:t xml:space="preserve"> постановлени</w:t>
      </w:r>
      <w:r w:rsidR="004C2717" w:rsidRPr="006926F9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Pr="006926F9">
        <w:rPr>
          <w:rFonts w:ascii="Arial" w:eastAsia="Times New Roman" w:hAnsi="Arial" w:cs="Arial"/>
          <w:sz w:val="28"/>
          <w:szCs w:val="28"/>
          <w:lang w:eastAsia="ru-RU"/>
        </w:rPr>
        <w:t xml:space="preserve"> судебных исполнителей о даче санкции, из которых удовлетворено </w:t>
      </w:r>
      <w:r w:rsidR="004C2717" w:rsidRPr="006926F9">
        <w:rPr>
          <w:rFonts w:ascii="Arial" w:eastAsia="Times New Roman" w:hAnsi="Arial" w:cs="Arial"/>
          <w:sz w:val="28"/>
          <w:szCs w:val="28"/>
          <w:lang w:eastAsia="ru-RU"/>
        </w:rPr>
        <w:t>121 030</w:t>
      </w:r>
      <w:r w:rsidRPr="006926F9">
        <w:rPr>
          <w:rFonts w:ascii="Arial" w:eastAsia="Times New Roman" w:hAnsi="Arial" w:cs="Arial"/>
          <w:sz w:val="28"/>
          <w:szCs w:val="28"/>
          <w:lang w:eastAsia="ru-RU"/>
        </w:rPr>
        <w:t xml:space="preserve"> или </w:t>
      </w:r>
      <w:r w:rsidRPr="006926F9">
        <w:rPr>
          <w:rFonts w:ascii="Arial" w:eastAsia="Times New Roman" w:hAnsi="Arial" w:cs="Arial"/>
          <w:b/>
          <w:sz w:val="28"/>
          <w:szCs w:val="28"/>
          <w:lang w:eastAsia="ru-RU"/>
        </w:rPr>
        <w:t>9</w:t>
      </w:r>
      <w:r w:rsidR="002B186E" w:rsidRPr="006926F9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6926F9">
        <w:rPr>
          <w:rFonts w:ascii="Arial" w:eastAsia="Times New Roman" w:hAnsi="Arial" w:cs="Arial"/>
          <w:b/>
          <w:sz w:val="28"/>
          <w:szCs w:val="28"/>
          <w:lang w:eastAsia="ru-RU"/>
        </w:rPr>
        <w:t>%</w:t>
      </w:r>
      <w:r w:rsidRPr="006926F9">
        <w:rPr>
          <w:rFonts w:ascii="Arial" w:eastAsia="Times New Roman" w:hAnsi="Arial" w:cs="Arial"/>
          <w:sz w:val="28"/>
          <w:szCs w:val="28"/>
          <w:lang w:eastAsia="ru-RU"/>
        </w:rPr>
        <w:t xml:space="preserve">.  </w:t>
      </w:r>
    </w:p>
    <w:p w:rsidR="00084947" w:rsidRPr="006926F9" w:rsidRDefault="00084947" w:rsidP="00084947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926F9">
        <w:rPr>
          <w:rFonts w:ascii="Arial" w:eastAsia="Times New Roman" w:hAnsi="Arial" w:cs="Arial"/>
          <w:sz w:val="28"/>
          <w:szCs w:val="28"/>
          <w:lang w:eastAsia="ru-RU"/>
        </w:rPr>
        <w:t xml:space="preserve">За  9 месяцев  текущего года   число рассмотренных материалов о санкционировании </w:t>
      </w:r>
      <w:r w:rsidR="005347E1" w:rsidRPr="006926F9">
        <w:rPr>
          <w:rFonts w:ascii="Arial" w:eastAsia="Times New Roman" w:hAnsi="Arial" w:cs="Arial"/>
          <w:sz w:val="28"/>
          <w:szCs w:val="28"/>
          <w:lang w:eastAsia="ru-RU"/>
        </w:rPr>
        <w:t xml:space="preserve">уже </w:t>
      </w:r>
      <w:r w:rsidRPr="006926F9">
        <w:rPr>
          <w:rFonts w:ascii="Arial" w:eastAsia="Times New Roman" w:hAnsi="Arial" w:cs="Arial"/>
          <w:sz w:val="28"/>
          <w:szCs w:val="28"/>
          <w:lang w:eastAsia="ru-RU"/>
        </w:rPr>
        <w:t xml:space="preserve">составило </w:t>
      </w:r>
      <w:r w:rsidRPr="006926F9">
        <w:rPr>
          <w:rFonts w:ascii="Arial" w:eastAsia="Times New Roman" w:hAnsi="Arial" w:cs="Arial"/>
          <w:b/>
          <w:sz w:val="28"/>
          <w:szCs w:val="28"/>
          <w:lang w:eastAsia="ru-RU"/>
        </w:rPr>
        <w:t>140 491,</w:t>
      </w:r>
      <w:r w:rsidRPr="006926F9">
        <w:rPr>
          <w:rFonts w:ascii="Arial" w:eastAsia="Times New Roman" w:hAnsi="Arial" w:cs="Arial"/>
          <w:sz w:val="28"/>
          <w:szCs w:val="28"/>
          <w:lang w:eastAsia="ru-RU"/>
        </w:rPr>
        <w:t xml:space="preserve"> т.е. наблюдается значительное увеличение по сравнению с прошлым годом. Удовлетворено 132 679 постановлений или </w:t>
      </w:r>
      <w:r w:rsidRPr="006926F9">
        <w:rPr>
          <w:rFonts w:ascii="Arial" w:eastAsia="Times New Roman" w:hAnsi="Arial" w:cs="Arial"/>
          <w:b/>
          <w:sz w:val="28"/>
          <w:szCs w:val="28"/>
          <w:lang w:eastAsia="ru-RU"/>
        </w:rPr>
        <w:t>94,4%.</w:t>
      </w:r>
    </w:p>
    <w:p w:rsidR="0049417A" w:rsidRPr="006926F9" w:rsidRDefault="0049417A" w:rsidP="0049417A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26F9">
        <w:rPr>
          <w:rFonts w:ascii="Arial" w:eastAsia="Times New Roman" w:hAnsi="Arial" w:cs="Arial"/>
          <w:sz w:val="28"/>
          <w:szCs w:val="28"/>
          <w:lang w:eastAsia="ru-RU"/>
        </w:rPr>
        <w:t xml:space="preserve">Таким образом, судами поддерживается большинство решений судебных исполнителей о принятии обеспечительных мер.   </w:t>
      </w:r>
    </w:p>
    <w:p w:rsidR="0038131E" w:rsidRPr="006926F9" w:rsidRDefault="00E374B0" w:rsidP="00E374B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26F9">
        <w:rPr>
          <w:rFonts w:ascii="Arial" w:eastAsia="Times New Roman" w:hAnsi="Arial" w:cs="Arial"/>
          <w:sz w:val="28"/>
          <w:szCs w:val="28"/>
          <w:lang w:eastAsia="ru-RU"/>
        </w:rPr>
        <w:t>Причин</w:t>
      </w:r>
      <w:r w:rsidR="0049417A" w:rsidRPr="006926F9">
        <w:rPr>
          <w:rFonts w:ascii="Arial" w:eastAsia="Times New Roman" w:hAnsi="Arial" w:cs="Arial"/>
          <w:sz w:val="28"/>
          <w:szCs w:val="28"/>
          <w:lang w:eastAsia="ru-RU"/>
        </w:rPr>
        <w:t xml:space="preserve">ами </w:t>
      </w:r>
      <w:r w:rsidRPr="006926F9">
        <w:rPr>
          <w:rFonts w:ascii="Arial" w:eastAsia="Times New Roman" w:hAnsi="Arial" w:cs="Arial"/>
          <w:sz w:val="28"/>
          <w:szCs w:val="28"/>
          <w:lang w:eastAsia="ru-RU"/>
        </w:rPr>
        <w:t>отказа в даче санкции</w:t>
      </w:r>
      <w:r w:rsidR="00684D61" w:rsidRPr="006926F9">
        <w:rPr>
          <w:rFonts w:ascii="Arial" w:eastAsia="Times New Roman" w:hAnsi="Arial" w:cs="Arial"/>
          <w:sz w:val="28"/>
          <w:szCs w:val="28"/>
          <w:lang w:eastAsia="ru-RU"/>
        </w:rPr>
        <w:t xml:space="preserve">, в основном, </w:t>
      </w:r>
      <w:r w:rsidRPr="006926F9">
        <w:rPr>
          <w:rFonts w:ascii="Arial" w:eastAsia="Times New Roman" w:hAnsi="Arial" w:cs="Arial"/>
          <w:sz w:val="28"/>
          <w:szCs w:val="28"/>
          <w:lang w:eastAsia="ru-RU"/>
        </w:rPr>
        <w:t>явля</w:t>
      </w:r>
      <w:r w:rsidR="00790530" w:rsidRPr="006926F9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Pr="006926F9">
        <w:rPr>
          <w:rFonts w:ascii="Arial" w:eastAsia="Times New Roman" w:hAnsi="Arial" w:cs="Arial"/>
          <w:sz w:val="28"/>
          <w:szCs w:val="28"/>
          <w:lang w:eastAsia="ru-RU"/>
        </w:rPr>
        <w:t xml:space="preserve">тся </w:t>
      </w:r>
      <w:r w:rsidR="0049417A" w:rsidRPr="006926F9">
        <w:rPr>
          <w:rFonts w:ascii="Arial" w:eastAsia="Times New Roman" w:hAnsi="Arial" w:cs="Arial"/>
          <w:sz w:val="28"/>
          <w:szCs w:val="28"/>
          <w:lang w:eastAsia="ru-RU"/>
        </w:rPr>
        <w:t xml:space="preserve">отсутствие оснований </w:t>
      </w:r>
      <w:r w:rsidR="00790530" w:rsidRPr="006926F9">
        <w:rPr>
          <w:rFonts w:ascii="Arial" w:eastAsia="Times New Roman" w:hAnsi="Arial" w:cs="Arial"/>
          <w:sz w:val="28"/>
          <w:szCs w:val="28"/>
          <w:lang w:eastAsia="ru-RU"/>
        </w:rPr>
        <w:t xml:space="preserve">и документов, подтверждающих </w:t>
      </w:r>
      <w:r w:rsidR="0038131E" w:rsidRPr="006926F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347E1" w:rsidRPr="006926F9">
        <w:rPr>
          <w:rFonts w:ascii="Arial" w:eastAsia="Times New Roman" w:hAnsi="Arial" w:cs="Arial"/>
          <w:sz w:val="28"/>
          <w:szCs w:val="28"/>
          <w:lang w:eastAsia="ru-RU"/>
        </w:rPr>
        <w:t>необходимость принятия такого решения.</w:t>
      </w:r>
    </w:p>
    <w:p w:rsidR="003C2E81" w:rsidRPr="00612C47" w:rsidRDefault="003C2E81" w:rsidP="00D07404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2C47">
        <w:rPr>
          <w:rFonts w:ascii="Arial" w:eastAsia="Times New Roman" w:hAnsi="Arial" w:cs="Arial"/>
          <w:sz w:val="28"/>
          <w:szCs w:val="28"/>
          <w:lang w:eastAsia="ru-RU"/>
        </w:rPr>
        <w:t>В целом с</w:t>
      </w:r>
      <w:r w:rsidR="00286BF1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ледует отметить, что </w:t>
      </w:r>
      <w:r w:rsidR="00955C04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в среднем 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дела и материалы, связанные  с  исполнительным  производством, составляют </w:t>
      </w:r>
      <w:r w:rsidR="00955C04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почти </w:t>
      </w:r>
      <w:r w:rsidR="00955C04" w:rsidRPr="00612C4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четверть  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всех рассмотренных </w:t>
      </w:r>
      <w:r w:rsidR="005E0C29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гражданских 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>дел по республике</w:t>
      </w:r>
      <w:r w:rsidR="005347E1" w:rsidRPr="00612C4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5347E1" w:rsidRPr="00612C47" w:rsidRDefault="003C2E81" w:rsidP="00D07404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Так, п</w:t>
      </w:r>
      <w:r w:rsidR="004C2717" w:rsidRPr="00612C47">
        <w:rPr>
          <w:rFonts w:ascii="Arial" w:eastAsia="Times New Roman" w:hAnsi="Arial" w:cs="Arial"/>
          <w:sz w:val="28"/>
          <w:szCs w:val="28"/>
          <w:lang w:eastAsia="ru-RU"/>
        </w:rPr>
        <w:t>о данным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C2717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ЕАИАС в 2013 году всего окончено </w:t>
      </w:r>
      <w:r w:rsidR="004C2717" w:rsidRPr="00612C47">
        <w:rPr>
          <w:rFonts w:ascii="Arial" w:eastAsia="Times New Roman" w:hAnsi="Arial" w:cs="Arial"/>
          <w:b/>
          <w:sz w:val="28"/>
          <w:szCs w:val="28"/>
          <w:lang w:eastAsia="ru-RU"/>
        </w:rPr>
        <w:t>154 272</w:t>
      </w:r>
      <w:r w:rsidR="004C2717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таких </w:t>
      </w:r>
      <w:r w:rsidR="004C2717" w:rsidRPr="00612C47">
        <w:rPr>
          <w:rFonts w:ascii="Arial" w:eastAsia="Times New Roman" w:hAnsi="Arial" w:cs="Arial"/>
          <w:sz w:val="28"/>
          <w:szCs w:val="28"/>
          <w:lang w:eastAsia="ru-RU"/>
        </w:rPr>
        <w:t>дел</w:t>
      </w:r>
      <w:r w:rsidR="00612C47" w:rsidRPr="00612C47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, включая дела об обжаловании действий судебных исполнителей, </w:t>
      </w:r>
      <w:r w:rsidR="005347E1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связанных с 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отсрочкой, рассрочкой, поворотом исполнения решения,  </w:t>
      </w:r>
      <w:r w:rsidR="00612C47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материалы о 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>даче санкции</w:t>
      </w:r>
      <w:r w:rsidR="005347E1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, или </w:t>
      </w:r>
      <w:r w:rsidR="004C2717" w:rsidRPr="00612C47">
        <w:rPr>
          <w:rFonts w:ascii="Arial" w:eastAsia="Times New Roman" w:hAnsi="Arial" w:cs="Arial"/>
          <w:b/>
          <w:sz w:val="28"/>
          <w:szCs w:val="28"/>
          <w:lang w:eastAsia="ru-RU"/>
        </w:rPr>
        <w:t>21%</w:t>
      </w:r>
      <w:r w:rsidR="004C2717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C2717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от общего 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C2717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числа 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рассмотренных дел </w:t>
      </w:r>
      <w:r w:rsidR="005347E1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4C2717" w:rsidRPr="00612C47">
        <w:rPr>
          <w:rFonts w:ascii="Arial" w:eastAsia="Times New Roman" w:hAnsi="Arial" w:cs="Arial"/>
          <w:i/>
          <w:sz w:val="28"/>
          <w:szCs w:val="28"/>
          <w:lang w:val="kk-KZ" w:eastAsia="ru-RU"/>
        </w:rPr>
        <w:t>736 596)</w:t>
      </w:r>
      <w:r w:rsidR="004C2717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955C04" w:rsidRPr="00612C47" w:rsidRDefault="00955C04" w:rsidP="00D07404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347E1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За 9 месяцев текущего года удельный вес этих дел 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по республике </w:t>
      </w:r>
      <w:r w:rsidR="005347E1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составил уже </w:t>
      </w:r>
      <w:r w:rsidR="005347E1" w:rsidRPr="00612C47">
        <w:rPr>
          <w:rFonts w:ascii="Arial" w:eastAsia="Times New Roman" w:hAnsi="Arial" w:cs="Arial"/>
          <w:b/>
          <w:sz w:val="28"/>
          <w:szCs w:val="28"/>
          <w:lang w:eastAsia="ru-RU"/>
        </w:rPr>
        <w:t>24%</w:t>
      </w:r>
      <w:r w:rsidR="005347E1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155 737 от </w:t>
      </w:r>
      <w:r w:rsidR="005347E1" w:rsidRPr="00612C47">
        <w:rPr>
          <w:rFonts w:ascii="Arial" w:eastAsia="Times New Roman" w:hAnsi="Arial" w:cs="Arial"/>
          <w:sz w:val="28"/>
          <w:szCs w:val="28"/>
          <w:lang w:val="kk-KZ" w:eastAsia="ru-RU"/>
        </w:rPr>
        <w:t>646 216</w:t>
      </w:r>
      <w:r w:rsidR="005347E1" w:rsidRPr="00612C47">
        <w:rPr>
          <w:rFonts w:ascii="Arial" w:eastAsia="Times New Roman" w:hAnsi="Arial" w:cs="Arial"/>
          <w:i/>
          <w:sz w:val="28"/>
          <w:szCs w:val="28"/>
          <w:lang w:val="kk-KZ" w:eastAsia="ru-RU"/>
        </w:rPr>
        <w:t>)</w:t>
      </w:r>
      <w:r w:rsidR="005347E1" w:rsidRPr="00612C4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C2E81" w:rsidRPr="00612C47" w:rsidRDefault="00955C04" w:rsidP="00D07404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Из них подавляющее большинство </w:t>
      </w:r>
      <w:r w:rsidRPr="00612C47">
        <w:rPr>
          <w:rFonts w:ascii="Arial" w:eastAsia="Times New Roman" w:hAnsi="Arial" w:cs="Arial"/>
          <w:i/>
          <w:sz w:val="28"/>
          <w:szCs w:val="28"/>
          <w:lang w:eastAsia="ru-RU"/>
        </w:rPr>
        <w:t>(</w:t>
      </w:r>
      <w:r w:rsidRPr="00612C47">
        <w:rPr>
          <w:rFonts w:ascii="Arial" w:eastAsia="Times New Roman" w:hAnsi="Arial" w:cs="Arial"/>
          <w:b/>
          <w:i/>
          <w:sz w:val="28"/>
          <w:szCs w:val="28"/>
          <w:lang w:eastAsia="ru-RU"/>
        </w:rPr>
        <w:t>84%</w:t>
      </w:r>
      <w:r w:rsidRPr="00612C4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в 2013 году и </w:t>
      </w:r>
      <w:r w:rsidRPr="00612C47">
        <w:rPr>
          <w:rFonts w:ascii="Arial" w:eastAsia="Times New Roman" w:hAnsi="Arial" w:cs="Arial"/>
          <w:b/>
          <w:i/>
          <w:sz w:val="28"/>
          <w:szCs w:val="28"/>
          <w:lang w:eastAsia="ru-RU"/>
        </w:rPr>
        <w:t>90%</w:t>
      </w:r>
      <w:r w:rsidRPr="00612C4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в 2014)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– это </w:t>
      </w:r>
      <w:r w:rsidR="005136ED" w:rsidRPr="00612C47">
        <w:rPr>
          <w:rFonts w:ascii="Arial" w:eastAsia="Times New Roman" w:hAnsi="Arial" w:cs="Arial"/>
          <w:sz w:val="28"/>
          <w:szCs w:val="28"/>
          <w:lang w:eastAsia="ru-RU"/>
        </w:rPr>
        <w:t>материалы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>, связанные с дачей санкции.</w:t>
      </w:r>
    </w:p>
    <w:p w:rsidR="00955C04" w:rsidRPr="00612C47" w:rsidRDefault="00955C04" w:rsidP="00955C0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Следует отметить, что согласно </w:t>
      </w:r>
      <w:r w:rsidR="005E0C29" w:rsidRPr="00612C47">
        <w:rPr>
          <w:rFonts w:ascii="Arial" w:eastAsia="Times New Roman" w:hAnsi="Arial" w:cs="Arial"/>
          <w:sz w:val="28"/>
          <w:szCs w:val="28"/>
          <w:lang w:eastAsia="ru-RU"/>
        </w:rPr>
        <w:t>последни</w:t>
      </w:r>
      <w:r w:rsidR="0075459D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5E0C29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C2717" w:rsidRPr="00612C47">
        <w:rPr>
          <w:rFonts w:ascii="Arial" w:eastAsia="Times New Roman" w:hAnsi="Arial" w:cs="Arial"/>
          <w:sz w:val="28"/>
          <w:szCs w:val="28"/>
          <w:lang w:eastAsia="ru-RU"/>
        </w:rPr>
        <w:t>изменени</w:t>
      </w:r>
      <w:r w:rsidR="0075459D">
        <w:rPr>
          <w:rFonts w:ascii="Arial" w:eastAsia="Times New Roman" w:hAnsi="Arial" w:cs="Arial"/>
          <w:sz w:val="28"/>
          <w:szCs w:val="28"/>
          <w:lang w:eastAsia="ru-RU"/>
        </w:rPr>
        <w:t>ям</w:t>
      </w:r>
      <w:r w:rsidR="004C2717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в законодательстве об исполнительном производстве</w:t>
      </w:r>
      <w:r w:rsidR="005E0C29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с 2016 года  исполнение  документов о взысканиях в пользу юридических лиц  </w:t>
      </w:r>
      <w:r w:rsidR="005E0C29" w:rsidRPr="00612C47">
        <w:rPr>
          <w:rFonts w:ascii="Arial" w:eastAsia="Times New Roman" w:hAnsi="Arial" w:cs="Arial"/>
          <w:sz w:val="28"/>
          <w:szCs w:val="28"/>
          <w:lang w:eastAsia="ru-RU"/>
        </w:rPr>
        <w:t>отнесен</w:t>
      </w:r>
      <w:r w:rsidR="00612C47" w:rsidRPr="00612C47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5E0C29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к </w:t>
      </w:r>
      <w:r w:rsidR="004C2717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E0C29" w:rsidRPr="00612C47">
        <w:rPr>
          <w:rFonts w:ascii="Arial" w:eastAsia="Times New Roman" w:hAnsi="Arial" w:cs="Arial"/>
          <w:sz w:val="28"/>
          <w:szCs w:val="28"/>
          <w:lang w:eastAsia="ru-RU"/>
        </w:rPr>
        <w:t>исключительной  компетенции  частных судебных исполнителей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4C2717" w:rsidRPr="00612C47" w:rsidRDefault="00955C04" w:rsidP="00612C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Таким образом, </w:t>
      </w:r>
      <w:r w:rsidR="004C2717" w:rsidRPr="00612C47">
        <w:rPr>
          <w:rFonts w:ascii="Arial" w:eastAsia="Times New Roman" w:hAnsi="Arial" w:cs="Arial"/>
          <w:sz w:val="28"/>
          <w:szCs w:val="28"/>
          <w:lang w:eastAsia="ru-RU"/>
        </w:rPr>
        <w:t>ожидается  значительн</w:t>
      </w:r>
      <w:r w:rsidR="007A1404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ый рост </w:t>
      </w:r>
      <w:r w:rsidR="004C2717" w:rsidRPr="00612C47">
        <w:rPr>
          <w:rFonts w:ascii="Arial" w:eastAsia="Times New Roman" w:hAnsi="Arial" w:cs="Arial"/>
          <w:sz w:val="28"/>
          <w:szCs w:val="28"/>
          <w:lang w:eastAsia="ru-RU"/>
        </w:rPr>
        <w:t>обращений</w:t>
      </w:r>
      <w:r w:rsidR="005E0C29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C2717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в суды 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частных судебных исполнителей </w:t>
      </w:r>
      <w:r w:rsidR="004C2717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за </w:t>
      </w:r>
      <w:r w:rsidR="005E0C29"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получением </w:t>
      </w:r>
      <w:r w:rsidR="004C2717" w:rsidRPr="00612C47">
        <w:rPr>
          <w:rFonts w:ascii="Arial" w:eastAsia="Times New Roman" w:hAnsi="Arial" w:cs="Arial"/>
          <w:sz w:val="28"/>
          <w:szCs w:val="28"/>
          <w:lang w:eastAsia="ru-RU"/>
        </w:rPr>
        <w:t>санкци</w:t>
      </w:r>
      <w:r w:rsidR="005E0C29" w:rsidRPr="00612C47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612C47">
        <w:rPr>
          <w:rFonts w:ascii="Arial" w:eastAsia="Times New Roman" w:hAnsi="Arial" w:cs="Arial"/>
          <w:sz w:val="28"/>
          <w:szCs w:val="28"/>
          <w:lang w:eastAsia="ru-RU"/>
        </w:rPr>
        <w:t xml:space="preserve"> на проведение исполнительных  действий, следовательно </w:t>
      </w:r>
      <w:r w:rsidR="007A1404" w:rsidRPr="00612C47">
        <w:rPr>
          <w:rFonts w:ascii="Arial" w:eastAsia="Times New Roman" w:hAnsi="Arial" w:cs="Arial"/>
          <w:sz w:val="28"/>
          <w:szCs w:val="28"/>
          <w:lang w:eastAsia="ru-RU"/>
        </w:rPr>
        <w:t>увеличение нагрузки на суды</w:t>
      </w:r>
      <w:r w:rsidR="004C2717" w:rsidRPr="00612C4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A1404" w:rsidRPr="00612C47" w:rsidRDefault="005E0C29" w:rsidP="00612C4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2C47">
        <w:rPr>
          <w:rFonts w:ascii="Arial" w:hAnsi="Arial" w:cs="Arial"/>
          <w:sz w:val="28"/>
          <w:szCs w:val="28"/>
        </w:rPr>
        <w:t>В связи с этим, у</w:t>
      </w:r>
      <w:r w:rsidR="000751DB" w:rsidRPr="00612C47">
        <w:rPr>
          <w:rFonts w:ascii="Arial" w:hAnsi="Arial" w:cs="Arial"/>
          <w:sz w:val="28"/>
          <w:szCs w:val="28"/>
        </w:rPr>
        <w:t>читывая статистику</w:t>
      </w:r>
      <w:r w:rsidRPr="00612C47">
        <w:rPr>
          <w:rFonts w:ascii="Arial" w:hAnsi="Arial" w:cs="Arial"/>
          <w:sz w:val="28"/>
          <w:szCs w:val="28"/>
        </w:rPr>
        <w:t xml:space="preserve">, </w:t>
      </w:r>
      <w:r w:rsidR="000751DB" w:rsidRPr="00612C47">
        <w:rPr>
          <w:rFonts w:ascii="Arial" w:hAnsi="Arial" w:cs="Arial"/>
          <w:sz w:val="28"/>
          <w:szCs w:val="28"/>
        </w:rPr>
        <w:t>порядок лицензирования частных судебных исполнителей</w:t>
      </w:r>
      <w:r w:rsidR="00FD73E9" w:rsidRPr="00612C47">
        <w:rPr>
          <w:rFonts w:ascii="Arial" w:hAnsi="Arial" w:cs="Arial"/>
          <w:sz w:val="28"/>
          <w:szCs w:val="28"/>
        </w:rPr>
        <w:t>,</w:t>
      </w:r>
      <w:r w:rsidR="00FF5986" w:rsidRPr="00612C47">
        <w:rPr>
          <w:rFonts w:ascii="Arial" w:hAnsi="Arial" w:cs="Arial"/>
          <w:sz w:val="28"/>
          <w:szCs w:val="28"/>
        </w:rPr>
        <w:t xml:space="preserve"> </w:t>
      </w:r>
      <w:r w:rsidRPr="00612C47">
        <w:rPr>
          <w:rFonts w:ascii="Arial" w:hAnsi="Arial" w:cs="Arial"/>
          <w:sz w:val="28"/>
          <w:szCs w:val="28"/>
        </w:rPr>
        <w:t xml:space="preserve"> </w:t>
      </w:r>
      <w:r w:rsidR="00FD73E9" w:rsidRPr="00612C47">
        <w:rPr>
          <w:rFonts w:ascii="Arial" w:hAnsi="Arial" w:cs="Arial"/>
          <w:sz w:val="28"/>
          <w:szCs w:val="28"/>
        </w:rPr>
        <w:t>полагаем</w:t>
      </w:r>
      <w:r w:rsidR="00FF5986" w:rsidRPr="00612C47">
        <w:rPr>
          <w:rFonts w:ascii="Arial" w:hAnsi="Arial" w:cs="Arial"/>
          <w:sz w:val="28"/>
          <w:szCs w:val="28"/>
        </w:rPr>
        <w:t xml:space="preserve"> </w:t>
      </w:r>
      <w:r w:rsidRPr="00612C47">
        <w:rPr>
          <w:rFonts w:ascii="Arial" w:hAnsi="Arial" w:cs="Arial"/>
          <w:sz w:val="28"/>
          <w:szCs w:val="28"/>
        </w:rPr>
        <w:t xml:space="preserve"> </w:t>
      </w:r>
      <w:r w:rsidR="00FD73E9" w:rsidRPr="00612C47">
        <w:rPr>
          <w:rFonts w:ascii="Arial" w:hAnsi="Arial" w:cs="Arial"/>
          <w:sz w:val="28"/>
          <w:szCs w:val="28"/>
        </w:rPr>
        <w:t xml:space="preserve">возможным </w:t>
      </w:r>
      <w:r w:rsidRPr="00612C47">
        <w:rPr>
          <w:rFonts w:ascii="Arial" w:hAnsi="Arial" w:cs="Arial"/>
          <w:sz w:val="28"/>
          <w:szCs w:val="28"/>
        </w:rPr>
        <w:t xml:space="preserve"> </w:t>
      </w:r>
      <w:r w:rsidR="00416B26" w:rsidRPr="00612C47">
        <w:rPr>
          <w:rFonts w:ascii="Arial" w:hAnsi="Arial" w:cs="Arial"/>
          <w:sz w:val="28"/>
          <w:szCs w:val="28"/>
        </w:rPr>
        <w:t xml:space="preserve">рассмотреть </w:t>
      </w:r>
      <w:r w:rsidRPr="00612C47">
        <w:rPr>
          <w:rFonts w:ascii="Arial" w:hAnsi="Arial" w:cs="Arial"/>
          <w:sz w:val="28"/>
          <w:szCs w:val="28"/>
        </w:rPr>
        <w:t xml:space="preserve">вопрос о </w:t>
      </w:r>
      <w:r w:rsidR="00FF5986" w:rsidRPr="00612C47">
        <w:rPr>
          <w:rFonts w:ascii="Arial" w:hAnsi="Arial" w:cs="Arial"/>
          <w:sz w:val="28"/>
          <w:szCs w:val="28"/>
        </w:rPr>
        <w:t>целесообразност</w:t>
      </w:r>
      <w:r w:rsidRPr="00612C47">
        <w:rPr>
          <w:rFonts w:ascii="Arial" w:hAnsi="Arial" w:cs="Arial"/>
          <w:sz w:val="28"/>
          <w:szCs w:val="28"/>
        </w:rPr>
        <w:t>и</w:t>
      </w:r>
      <w:r w:rsidR="00FF5986" w:rsidRPr="00612C47">
        <w:rPr>
          <w:rFonts w:ascii="Arial" w:hAnsi="Arial" w:cs="Arial"/>
          <w:sz w:val="28"/>
          <w:szCs w:val="28"/>
        </w:rPr>
        <w:t xml:space="preserve"> санкционировани</w:t>
      </w:r>
      <w:r w:rsidRPr="00612C47">
        <w:rPr>
          <w:rFonts w:ascii="Arial" w:hAnsi="Arial" w:cs="Arial"/>
          <w:sz w:val="28"/>
          <w:szCs w:val="28"/>
        </w:rPr>
        <w:t>я</w:t>
      </w:r>
      <w:r w:rsidR="00FF5986" w:rsidRPr="00612C47">
        <w:rPr>
          <w:rFonts w:ascii="Arial" w:hAnsi="Arial" w:cs="Arial"/>
          <w:sz w:val="28"/>
          <w:szCs w:val="28"/>
        </w:rPr>
        <w:t xml:space="preserve"> </w:t>
      </w:r>
      <w:r w:rsidR="00416B26" w:rsidRPr="00612C47">
        <w:rPr>
          <w:rFonts w:ascii="Arial" w:hAnsi="Arial" w:cs="Arial"/>
          <w:sz w:val="28"/>
          <w:szCs w:val="28"/>
        </w:rPr>
        <w:t xml:space="preserve">судом </w:t>
      </w:r>
      <w:r w:rsidR="00FF5986" w:rsidRPr="00612C47">
        <w:rPr>
          <w:rFonts w:ascii="Arial" w:hAnsi="Arial" w:cs="Arial"/>
          <w:sz w:val="28"/>
          <w:szCs w:val="28"/>
        </w:rPr>
        <w:t>действи</w:t>
      </w:r>
      <w:r w:rsidRPr="00612C47">
        <w:rPr>
          <w:rFonts w:ascii="Arial" w:hAnsi="Arial" w:cs="Arial"/>
          <w:sz w:val="28"/>
          <w:szCs w:val="28"/>
        </w:rPr>
        <w:t>й</w:t>
      </w:r>
      <w:r w:rsidR="00FF5986" w:rsidRPr="00612C47">
        <w:rPr>
          <w:rFonts w:ascii="Arial" w:hAnsi="Arial" w:cs="Arial"/>
          <w:sz w:val="28"/>
          <w:szCs w:val="28"/>
        </w:rPr>
        <w:t xml:space="preserve"> частных судебных</w:t>
      </w:r>
      <w:r w:rsidR="00416B26" w:rsidRPr="00612C47">
        <w:rPr>
          <w:rFonts w:ascii="Arial" w:hAnsi="Arial" w:cs="Arial"/>
          <w:sz w:val="28"/>
          <w:szCs w:val="28"/>
        </w:rPr>
        <w:t xml:space="preserve"> исполнителей </w:t>
      </w:r>
      <w:r w:rsidRPr="00612C47">
        <w:rPr>
          <w:rFonts w:ascii="Arial" w:hAnsi="Arial" w:cs="Arial"/>
          <w:i/>
          <w:sz w:val="28"/>
          <w:szCs w:val="28"/>
        </w:rPr>
        <w:t>(аналогичные действия государственных судебных исполнителей санкционированию не подлежат).</w:t>
      </w:r>
      <w:r w:rsidR="00F2372E" w:rsidRPr="00612C47">
        <w:rPr>
          <w:rFonts w:ascii="Arial" w:hAnsi="Arial" w:cs="Arial"/>
          <w:sz w:val="28"/>
          <w:szCs w:val="28"/>
        </w:rPr>
        <w:t xml:space="preserve"> </w:t>
      </w:r>
    </w:p>
    <w:p w:rsidR="00F2372E" w:rsidRPr="00612C47" w:rsidRDefault="00F2372E" w:rsidP="00612C4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2C47">
        <w:rPr>
          <w:rFonts w:ascii="Arial" w:hAnsi="Arial" w:cs="Arial"/>
          <w:sz w:val="28"/>
          <w:szCs w:val="28"/>
        </w:rPr>
        <w:t xml:space="preserve">Такой подход будет способствовать уравниванию прав </w:t>
      </w:r>
      <w:r w:rsidR="007A1404" w:rsidRPr="00612C47">
        <w:rPr>
          <w:rFonts w:ascii="Arial" w:hAnsi="Arial" w:cs="Arial"/>
          <w:sz w:val="28"/>
          <w:szCs w:val="28"/>
        </w:rPr>
        <w:t xml:space="preserve"> </w:t>
      </w:r>
      <w:r w:rsidRPr="00612C47">
        <w:rPr>
          <w:rFonts w:ascii="Arial" w:hAnsi="Arial" w:cs="Arial"/>
          <w:sz w:val="28"/>
          <w:szCs w:val="28"/>
        </w:rPr>
        <w:t xml:space="preserve"> государственных и частных судебных исполнителей.  </w:t>
      </w:r>
    </w:p>
    <w:p w:rsidR="00F2372E" w:rsidRPr="00612C47" w:rsidRDefault="007A1404" w:rsidP="00612C4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2C47">
        <w:rPr>
          <w:rFonts w:ascii="Arial" w:hAnsi="Arial" w:cs="Arial"/>
          <w:sz w:val="28"/>
          <w:szCs w:val="28"/>
        </w:rPr>
        <w:t xml:space="preserve">Данный вопрос является </w:t>
      </w:r>
      <w:r w:rsidR="00612C47" w:rsidRPr="00612C47">
        <w:rPr>
          <w:rFonts w:ascii="Arial" w:hAnsi="Arial" w:cs="Arial"/>
          <w:sz w:val="28"/>
          <w:szCs w:val="28"/>
        </w:rPr>
        <w:t xml:space="preserve">также </w:t>
      </w:r>
      <w:r w:rsidRPr="00612C47">
        <w:rPr>
          <w:rFonts w:ascii="Arial" w:hAnsi="Arial" w:cs="Arial"/>
          <w:sz w:val="28"/>
          <w:szCs w:val="28"/>
        </w:rPr>
        <w:t xml:space="preserve">актуальным и в свете  инициативы </w:t>
      </w:r>
      <w:r w:rsidR="00F2372E" w:rsidRPr="00612C47">
        <w:rPr>
          <w:rFonts w:ascii="Arial" w:hAnsi="Arial" w:cs="Arial"/>
          <w:sz w:val="28"/>
          <w:szCs w:val="28"/>
        </w:rPr>
        <w:t>Верховн</w:t>
      </w:r>
      <w:r w:rsidRPr="00612C47">
        <w:rPr>
          <w:rFonts w:ascii="Arial" w:hAnsi="Arial" w:cs="Arial"/>
          <w:sz w:val="28"/>
          <w:szCs w:val="28"/>
        </w:rPr>
        <w:t>ого С</w:t>
      </w:r>
      <w:r w:rsidR="00F2372E" w:rsidRPr="00612C47">
        <w:rPr>
          <w:rFonts w:ascii="Arial" w:hAnsi="Arial" w:cs="Arial"/>
          <w:sz w:val="28"/>
          <w:szCs w:val="28"/>
        </w:rPr>
        <w:t>уд</w:t>
      </w:r>
      <w:r w:rsidRPr="00612C47">
        <w:rPr>
          <w:rFonts w:ascii="Arial" w:hAnsi="Arial" w:cs="Arial"/>
          <w:sz w:val="28"/>
          <w:szCs w:val="28"/>
        </w:rPr>
        <w:t xml:space="preserve">а </w:t>
      </w:r>
      <w:r w:rsidR="00F2372E" w:rsidRPr="00612C47">
        <w:rPr>
          <w:rFonts w:ascii="Arial" w:hAnsi="Arial" w:cs="Arial"/>
          <w:sz w:val="28"/>
          <w:szCs w:val="28"/>
        </w:rPr>
        <w:t>о введении судебного санкционирования  действий налоговых и таможенных органов по ограничению в распоряжении имуществом  инвесторов</w:t>
      </w:r>
      <w:r w:rsidR="00D101FC" w:rsidRPr="00612C47">
        <w:rPr>
          <w:rFonts w:ascii="Arial" w:hAnsi="Arial" w:cs="Arial"/>
          <w:sz w:val="28"/>
          <w:szCs w:val="28"/>
        </w:rPr>
        <w:t xml:space="preserve">, что наряду с санкционированием действий частных судебных исполнителей  </w:t>
      </w:r>
      <w:r w:rsidR="008A7AC6" w:rsidRPr="00612C47">
        <w:rPr>
          <w:rFonts w:ascii="Arial" w:hAnsi="Arial" w:cs="Arial"/>
          <w:sz w:val="28"/>
          <w:szCs w:val="28"/>
        </w:rPr>
        <w:t xml:space="preserve">может </w:t>
      </w:r>
      <w:r w:rsidR="00D101FC" w:rsidRPr="00612C47">
        <w:rPr>
          <w:rFonts w:ascii="Arial" w:hAnsi="Arial" w:cs="Arial"/>
          <w:sz w:val="28"/>
          <w:szCs w:val="28"/>
        </w:rPr>
        <w:t>приве</w:t>
      </w:r>
      <w:r w:rsidR="008A7AC6" w:rsidRPr="00612C47">
        <w:rPr>
          <w:rFonts w:ascii="Arial" w:hAnsi="Arial" w:cs="Arial"/>
          <w:sz w:val="28"/>
          <w:szCs w:val="28"/>
        </w:rPr>
        <w:t xml:space="preserve">сти </w:t>
      </w:r>
      <w:r w:rsidR="00D101FC" w:rsidRPr="00612C47">
        <w:rPr>
          <w:rFonts w:ascii="Arial" w:hAnsi="Arial" w:cs="Arial"/>
          <w:sz w:val="28"/>
          <w:szCs w:val="28"/>
        </w:rPr>
        <w:t xml:space="preserve">к  существенному увеличению судебной нагрузки. </w:t>
      </w:r>
    </w:p>
    <w:p w:rsidR="0097345E" w:rsidRDefault="00416B26" w:rsidP="008D78B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8A7AC6" w:rsidRPr="00B670E1" w:rsidRDefault="008A7AC6" w:rsidP="008A7A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670E1">
        <w:rPr>
          <w:rFonts w:ascii="Arial" w:eastAsia="Times New Roman" w:hAnsi="Arial" w:cs="Arial"/>
          <w:b/>
          <w:sz w:val="28"/>
          <w:szCs w:val="28"/>
          <w:lang w:eastAsia="ru-RU"/>
        </w:rPr>
        <w:t>Принятые Верховным Судом меры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 вопросам исполнительного производства</w:t>
      </w:r>
      <w:r w:rsidRPr="00B670E1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8A7AC6" w:rsidRPr="00072F21" w:rsidRDefault="008A7AC6" w:rsidP="008A7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>Недавно принят</w:t>
      </w:r>
      <w:r>
        <w:rPr>
          <w:rFonts w:ascii="Arial" w:eastAsia="Times New Roman" w:hAnsi="Arial" w:cs="Arial"/>
          <w:sz w:val="28"/>
          <w:szCs w:val="28"/>
          <w:lang w:eastAsia="ru-RU"/>
        </w:rPr>
        <w:t>ым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Закон</w:t>
      </w:r>
      <w:r>
        <w:rPr>
          <w:rFonts w:ascii="Arial" w:eastAsia="Times New Roman" w:hAnsi="Arial" w:cs="Arial"/>
          <w:sz w:val="28"/>
          <w:szCs w:val="28"/>
          <w:lang w:eastAsia="ru-RU"/>
        </w:rPr>
        <w:t>ом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r w:rsidRPr="00072F21">
        <w:rPr>
          <w:rFonts w:ascii="Arial" w:hAnsi="Arial" w:cs="Arial"/>
          <w:bCs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 дальнейшего  упрощения  отправления правосудия, снижения бюрократических процедур»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072F21">
        <w:rPr>
          <w:rFonts w:ascii="Arial" w:hAnsi="Arial" w:cs="Arial"/>
          <w:bCs/>
          <w:sz w:val="28"/>
          <w:szCs w:val="28"/>
        </w:rPr>
        <w:t xml:space="preserve">предусмотрены, </w:t>
      </w:r>
      <w:r>
        <w:rPr>
          <w:rFonts w:ascii="Arial" w:hAnsi="Arial" w:cs="Arial"/>
          <w:bCs/>
          <w:sz w:val="28"/>
          <w:szCs w:val="28"/>
        </w:rPr>
        <w:t xml:space="preserve">в том числе </w:t>
      </w:r>
      <w:r w:rsidRPr="00072F21">
        <w:rPr>
          <w:rFonts w:ascii="Arial" w:hAnsi="Arial" w:cs="Arial"/>
          <w:bCs/>
          <w:sz w:val="28"/>
          <w:szCs w:val="28"/>
        </w:rPr>
        <w:t xml:space="preserve">нормы, направленные на </w:t>
      </w:r>
      <w:r>
        <w:rPr>
          <w:rFonts w:ascii="Arial" w:hAnsi="Arial" w:cs="Arial"/>
          <w:bCs/>
          <w:sz w:val="28"/>
          <w:szCs w:val="28"/>
        </w:rPr>
        <w:t xml:space="preserve">улучшение качества исполнительного производства 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путем законодательного закрепления возможности:</w:t>
      </w:r>
    </w:p>
    <w:p w:rsidR="008A7AC6" w:rsidRPr="00072F21" w:rsidRDefault="008A7AC6" w:rsidP="008A7AC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- направления судом исполнительного листа по заявлению взыскателя в орган юстиции по территориальности   в электронном формате; </w:t>
      </w:r>
    </w:p>
    <w:p w:rsidR="008A7AC6" w:rsidRPr="00072F21" w:rsidRDefault="008A7AC6" w:rsidP="008A7AC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ab/>
        <w:t>-  представления судебным исполнителем в суд постановления о санкционировании исполнительных действий в электронном формате, а также прилагаемых к нему материалов исполнительного производства;</w:t>
      </w:r>
    </w:p>
    <w:p w:rsidR="008A7AC6" w:rsidRPr="00072F21" w:rsidRDefault="008A7AC6" w:rsidP="008A7AC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ab/>
        <w:t>- дачи судом санкции на постановление судебного исполнителя, представленное в форме электронного документа, путем удостоверения  электронной цифровой подписью судьи. При этом в случае отказа в даче санкции, судья выносит определение в форме также электронного документа.</w:t>
      </w:r>
    </w:p>
    <w:p w:rsidR="008A7AC6" w:rsidRDefault="008A7AC6" w:rsidP="008A7AC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Указанные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законодательные новеллы будут способствовать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своевременно</w:t>
      </w:r>
      <w:r>
        <w:rPr>
          <w:rFonts w:ascii="Arial" w:eastAsia="Times New Roman" w:hAnsi="Arial" w:cs="Arial"/>
          <w:sz w:val="28"/>
          <w:szCs w:val="28"/>
          <w:lang w:eastAsia="ru-RU"/>
        </w:rPr>
        <w:t>му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и качественному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исполнени</w:t>
      </w:r>
      <w:r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 судебных актов,  экономии времени и ресурсов судов и органов исполнительного производства.</w:t>
      </w:r>
    </w:p>
    <w:p w:rsidR="00EB468E" w:rsidRDefault="00EB468E" w:rsidP="008A7AC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Вместе с тем,  с учетом результатов судебной практики, целесообразно рассмотреть  вопрос об отмене санкционирования действий частных судебных исполнителей, по указанным выше основаниям. </w:t>
      </w:r>
    </w:p>
    <w:p w:rsidR="008A7AC6" w:rsidRPr="00EB468E" w:rsidRDefault="00EB468E" w:rsidP="00EB46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Наряду с этим, выявлены </w:t>
      </w:r>
      <w:r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другие </w:t>
      </w:r>
      <w:r w:rsidRPr="00EB468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вопросы </w:t>
      </w:r>
      <w:r w:rsidR="008A7AC6" w:rsidRPr="00EB468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законодательного характера:</w:t>
      </w:r>
    </w:p>
    <w:p w:rsidR="00416B26" w:rsidRPr="00EB468E" w:rsidRDefault="00856811" w:rsidP="00416B2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B468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По административным делам </w:t>
      </w:r>
      <w:r w:rsidR="00416B26" w:rsidRPr="00EB468E">
        <w:rPr>
          <w:rFonts w:ascii="Arial" w:eastAsia="Times New Roman" w:hAnsi="Arial" w:cs="Arial"/>
          <w:bCs/>
          <w:sz w:val="28"/>
          <w:szCs w:val="28"/>
          <w:lang w:eastAsia="ru-RU"/>
        </w:rPr>
        <w:t>предусмотрена норма, обязывающая суды проверять исполнение судебного акта</w:t>
      </w:r>
      <w:r w:rsidRPr="00EB468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 взыскании штрафа.</w:t>
      </w:r>
      <w:r w:rsidR="00416B26" w:rsidRPr="00EB468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1B26AC" w:rsidRPr="00EB468E" w:rsidRDefault="00416B26" w:rsidP="00416B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468E">
        <w:rPr>
          <w:rFonts w:ascii="Arial" w:eastAsia="Times New Roman" w:hAnsi="Arial" w:cs="Arial"/>
          <w:bCs/>
          <w:sz w:val="28"/>
          <w:szCs w:val="28"/>
          <w:lang w:eastAsia="ru-RU"/>
        </w:rPr>
        <w:t>В частности,  согласно статье 709-1 КоАП  п</w:t>
      </w:r>
      <w:r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остановление о наложении штрафа направляется судебным исполнителям в течение десяти календарных дней после истечения срока добровольного исполнения постановления о наложении штрафа. </w:t>
      </w:r>
    </w:p>
    <w:p w:rsidR="00416B26" w:rsidRPr="00EB468E" w:rsidRDefault="00416B26" w:rsidP="00416B2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При направлении судебному исполнителю постановления о наложении штрафа </w:t>
      </w:r>
      <w:r w:rsidRPr="00EB468E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к нему прилагаются сведения о непоступлении </w:t>
      </w:r>
      <w:r w:rsidR="00856811" w:rsidRPr="00EB468E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EB468E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суммы штрафа в доход государства. </w:t>
      </w:r>
    </w:p>
    <w:p w:rsidR="00856811" w:rsidRPr="00EB468E" w:rsidRDefault="00856811" w:rsidP="00416B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В связи с этим, на практике имеют место факты возвращения исполнительных листов в суды без исполнения по мотивам отсутствия </w:t>
      </w:r>
      <w:r w:rsidR="00D101FC" w:rsidRPr="00EB468E">
        <w:rPr>
          <w:rFonts w:ascii="Arial" w:eastAsia="Times New Roman" w:hAnsi="Arial" w:cs="Arial"/>
          <w:sz w:val="28"/>
          <w:szCs w:val="28"/>
          <w:lang w:eastAsia="ru-RU"/>
        </w:rPr>
        <w:t>таких сведений.</w:t>
      </w:r>
    </w:p>
    <w:p w:rsidR="00F61B56" w:rsidRPr="00EB468E" w:rsidRDefault="00EB468E" w:rsidP="008568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468E">
        <w:rPr>
          <w:rFonts w:ascii="Arial" w:eastAsia="Times New Roman" w:hAnsi="Arial" w:cs="Arial"/>
          <w:sz w:val="28"/>
          <w:szCs w:val="28"/>
          <w:lang w:eastAsia="ru-RU"/>
        </w:rPr>
        <w:t>Да</w:t>
      </w:r>
      <w:r w:rsidR="00F61B56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нная функция несвойственна судам, влечет необоснованную  нагрузку. </w:t>
      </w:r>
      <w:r w:rsidR="00D101FC" w:rsidRPr="00EB468E">
        <w:rPr>
          <w:rFonts w:ascii="Arial" w:eastAsia="Times New Roman" w:hAnsi="Arial" w:cs="Arial"/>
          <w:sz w:val="28"/>
          <w:szCs w:val="28"/>
          <w:lang w:eastAsia="ru-RU"/>
        </w:rPr>
        <w:t>Эти вопросы должны выясняться в рамках исполнительного производства.</w:t>
      </w:r>
    </w:p>
    <w:p w:rsidR="00416B26" w:rsidRPr="00EB468E" w:rsidRDefault="00F61B56" w:rsidP="008568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В связи с чем,  </w:t>
      </w:r>
      <w:r w:rsidR="00EB468E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в адрес Генеральной прокуратуры, как  разработчика плана  мер по совершенствованию системы исполнения административных взысканий, направлены предложения о </w:t>
      </w:r>
      <w:r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внесении изменений в </w:t>
      </w:r>
      <w:r w:rsidR="00D101FC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указанную выше статью </w:t>
      </w:r>
      <w:r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КоАП, </w:t>
      </w:r>
      <w:r w:rsidR="00EB468E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путем </w:t>
      </w:r>
      <w:r w:rsidRPr="00EB468E">
        <w:rPr>
          <w:rFonts w:ascii="Arial" w:eastAsia="Times New Roman" w:hAnsi="Arial" w:cs="Arial"/>
          <w:sz w:val="28"/>
          <w:szCs w:val="28"/>
          <w:lang w:eastAsia="ru-RU"/>
        </w:rPr>
        <w:t>исключ</w:t>
      </w:r>
      <w:r w:rsidR="00EB468E" w:rsidRPr="00EB468E">
        <w:rPr>
          <w:rFonts w:ascii="Arial" w:eastAsia="Times New Roman" w:hAnsi="Arial" w:cs="Arial"/>
          <w:sz w:val="28"/>
          <w:szCs w:val="28"/>
          <w:lang w:eastAsia="ru-RU"/>
        </w:rPr>
        <w:t>ения</w:t>
      </w:r>
      <w:r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101FC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16B26" w:rsidRPr="00EB468E">
        <w:rPr>
          <w:rFonts w:ascii="Arial" w:eastAsia="Times New Roman" w:hAnsi="Arial" w:cs="Arial"/>
          <w:sz w:val="28"/>
          <w:szCs w:val="28"/>
          <w:lang w:eastAsia="ru-RU"/>
        </w:rPr>
        <w:t>второ</w:t>
      </w:r>
      <w:r w:rsidR="00EB468E" w:rsidRPr="00EB468E">
        <w:rPr>
          <w:rFonts w:ascii="Arial" w:eastAsia="Times New Roman" w:hAnsi="Arial" w:cs="Arial"/>
          <w:sz w:val="28"/>
          <w:szCs w:val="28"/>
          <w:lang w:eastAsia="ru-RU"/>
        </w:rPr>
        <w:t>го</w:t>
      </w:r>
      <w:r w:rsidR="00416B26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 предложени</w:t>
      </w:r>
      <w:r w:rsidR="00EB468E" w:rsidRPr="00EB468E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="00D101FC" w:rsidRPr="00EB468E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416B26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16B26" w:rsidRPr="00EB468E" w:rsidRDefault="00416B26" w:rsidP="00416B26">
      <w:pPr>
        <w:spacing w:after="0" w:line="240" w:lineRule="auto"/>
        <w:ind w:firstLine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EB468E" w:rsidRPr="00EB468E">
        <w:rPr>
          <w:rFonts w:ascii="Arial" w:eastAsia="Times New Roman" w:hAnsi="Arial" w:cs="Arial"/>
          <w:sz w:val="28"/>
          <w:szCs w:val="28"/>
          <w:lang w:eastAsia="ru-RU"/>
        </w:rPr>
        <w:t>В качестве альтернативы предлагается</w:t>
      </w:r>
      <w:r w:rsidR="00F61B56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 рассмотреть вопрос о дополнении </w:t>
      </w:r>
      <w:r w:rsidRPr="00EB468E">
        <w:rPr>
          <w:rFonts w:ascii="Arial" w:eastAsia="Times New Roman" w:hAnsi="Arial" w:cs="Arial"/>
          <w:sz w:val="28"/>
          <w:szCs w:val="28"/>
          <w:lang w:eastAsia="ru-RU"/>
        </w:rPr>
        <w:t>част</w:t>
      </w:r>
      <w:r w:rsidR="00F61B56" w:rsidRPr="00EB468E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 2 статьи 707 КоАП</w:t>
      </w:r>
      <w:r w:rsidR="00E11DD2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 положением о том, </w:t>
      </w:r>
      <w:r w:rsidR="00F61B56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что в случае непредставления </w:t>
      </w:r>
      <w:r w:rsidR="00EB468E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должником </w:t>
      </w:r>
      <w:r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уведомления </w:t>
      </w:r>
      <w:r w:rsidR="00F61B56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 в суд об исполнении</w:t>
      </w:r>
      <w:r w:rsidR="00E11DD2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B468E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постановления </w:t>
      </w:r>
      <w:r w:rsidR="00E11DD2" w:rsidRPr="00EB468E">
        <w:rPr>
          <w:rFonts w:ascii="Arial" w:eastAsia="Times New Roman" w:hAnsi="Arial" w:cs="Arial"/>
          <w:sz w:val="28"/>
          <w:szCs w:val="28"/>
          <w:lang w:eastAsia="ru-RU"/>
        </w:rPr>
        <w:t>в месячн</w:t>
      </w:r>
      <w:r w:rsidR="00EB468E" w:rsidRPr="00EB468E">
        <w:rPr>
          <w:rFonts w:ascii="Arial" w:eastAsia="Times New Roman" w:hAnsi="Arial" w:cs="Arial"/>
          <w:sz w:val="28"/>
          <w:szCs w:val="28"/>
          <w:lang w:eastAsia="ru-RU"/>
        </w:rPr>
        <w:t>ый</w:t>
      </w:r>
      <w:r w:rsidR="00E11DD2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 срок</w:t>
      </w:r>
      <w:r w:rsidR="00EB468E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E11DD2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оно </w:t>
      </w:r>
      <w:r w:rsidRPr="00EB468E">
        <w:rPr>
          <w:rFonts w:ascii="Arial" w:eastAsia="Times New Roman" w:hAnsi="Arial" w:cs="Arial"/>
          <w:sz w:val="28"/>
          <w:szCs w:val="28"/>
          <w:lang w:eastAsia="ru-RU"/>
        </w:rPr>
        <w:t>направляется судебному исполнителю для принудительного исполнения.</w:t>
      </w:r>
    </w:p>
    <w:p w:rsidR="0097345E" w:rsidRPr="00EB468E" w:rsidRDefault="0097345E" w:rsidP="00977DEB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EB468E">
        <w:rPr>
          <w:rFonts w:ascii="Arial" w:eastAsia="Calibri" w:hAnsi="Arial" w:cs="Arial"/>
          <w:b/>
          <w:sz w:val="28"/>
          <w:szCs w:val="28"/>
          <w:u w:val="single"/>
        </w:rPr>
        <w:t>Выводы</w:t>
      </w:r>
      <w:r w:rsidR="00E54EA4" w:rsidRPr="00EB468E">
        <w:rPr>
          <w:rFonts w:ascii="Arial" w:eastAsia="Calibri" w:hAnsi="Arial" w:cs="Arial"/>
          <w:b/>
          <w:sz w:val="28"/>
          <w:szCs w:val="28"/>
          <w:u w:val="single"/>
        </w:rPr>
        <w:t>:</w:t>
      </w:r>
    </w:p>
    <w:p w:rsidR="004443B4" w:rsidRPr="00072F21" w:rsidRDefault="0097345E" w:rsidP="00977DEB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spacing w:val="1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 xml:space="preserve">Исполнение судебных актов представляет собой заключительную стадию гражданского судопроизводства </w:t>
      </w:r>
      <w:r w:rsidR="004443B4" w:rsidRPr="00072F21">
        <w:rPr>
          <w:rFonts w:ascii="Arial" w:hAnsi="Arial" w:cs="Arial"/>
          <w:sz w:val="28"/>
          <w:szCs w:val="28"/>
        </w:rPr>
        <w:t xml:space="preserve"> </w:t>
      </w:r>
      <w:r w:rsidRPr="00072F21">
        <w:rPr>
          <w:rFonts w:ascii="Arial" w:hAnsi="Arial" w:cs="Arial"/>
          <w:sz w:val="28"/>
          <w:szCs w:val="28"/>
        </w:rPr>
        <w:t xml:space="preserve">и </w:t>
      </w:r>
      <w:r w:rsidR="004443B4" w:rsidRPr="00072F21">
        <w:rPr>
          <w:rFonts w:ascii="Arial" w:hAnsi="Arial" w:cs="Arial"/>
          <w:sz w:val="28"/>
          <w:szCs w:val="28"/>
        </w:rPr>
        <w:t xml:space="preserve">от того, насколько быстро и качественно исполняются судебные решения, зависит не только степень доверия граждан к судебной процедуре как способу защиты нарушенных прав и интересов, но </w:t>
      </w:r>
      <w:r w:rsidRPr="00072F21">
        <w:rPr>
          <w:rFonts w:ascii="Arial" w:hAnsi="Arial" w:cs="Arial"/>
          <w:sz w:val="28"/>
          <w:szCs w:val="28"/>
        </w:rPr>
        <w:t>в целом уровень эффективности правосудия.</w:t>
      </w:r>
      <w:r w:rsidRPr="00072F21">
        <w:rPr>
          <w:rFonts w:ascii="Arial" w:hAnsi="Arial" w:cs="Arial"/>
          <w:spacing w:val="1"/>
          <w:sz w:val="28"/>
          <w:szCs w:val="28"/>
        </w:rPr>
        <w:t xml:space="preserve"> </w:t>
      </w:r>
    </w:p>
    <w:p w:rsidR="00D74C5C" w:rsidRPr="00072F21" w:rsidRDefault="0097345E" w:rsidP="00977DE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 xml:space="preserve">За последние годы в Казахстане </w:t>
      </w:r>
      <w:r w:rsidR="00E92FE4" w:rsidRPr="00072F21">
        <w:rPr>
          <w:rFonts w:ascii="Arial" w:hAnsi="Arial" w:cs="Arial"/>
          <w:sz w:val="28"/>
          <w:szCs w:val="28"/>
        </w:rPr>
        <w:t xml:space="preserve">система исполнительного производства </w:t>
      </w:r>
      <w:r w:rsidRPr="00072F21">
        <w:rPr>
          <w:rFonts w:ascii="Arial" w:hAnsi="Arial" w:cs="Arial"/>
          <w:sz w:val="28"/>
          <w:szCs w:val="28"/>
        </w:rPr>
        <w:t>коренным образом была реформирована.</w:t>
      </w:r>
      <w:r w:rsidR="00D74C5C" w:rsidRPr="00072F21">
        <w:rPr>
          <w:rFonts w:ascii="Arial" w:hAnsi="Arial" w:cs="Arial"/>
          <w:sz w:val="28"/>
          <w:szCs w:val="28"/>
        </w:rPr>
        <w:t xml:space="preserve">  </w:t>
      </w:r>
      <w:r w:rsidR="005B0220" w:rsidRPr="00072F21">
        <w:rPr>
          <w:rFonts w:ascii="Arial" w:hAnsi="Arial" w:cs="Arial"/>
          <w:sz w:val="28"/>
          <w:szCs w:val="28"/>
        </w:rPr>
        <w:t xml:space="preserve">С 2011 года функционирует </w:t>
      </w:r>
      <w:r w:rsidR="009664AF" w:rsidRPr="00072F21">
        <w:rPr>
          <w:rFonts w:ascii="Arial" w:hAnsi="Arial" w:cs="Arial"/>
          <w:sz w:val="28"/>
          <w:szCs w:val="28"/>
        </w:rPr>
        <w:t xml:space="preserve">институт частных судебных </w:t>
      </w:r>
      <w:r w:rsidR="00452ED3" w:rsidRPr="00072F21">
        <w:rPr>
          <w:rFonts w:ascii="Arial" w:hAnsi="Arial" w:cs="Arial"/>
          <w:sz w:val="28"/>
          <w:szCs w:val="28"/>
        </w:rPr>
        <w:t xml:space="preserve"> </w:t>
      </w:r>
      <w:r w:rsidR="009664AF" w:rsidRPr="00072F21">
        <w:rPr>
          <w:rFonts w:ascii="Arial" w:hAnsi="Arial" w:cs="Arial"/>
          <w:sz w:val="28"/>
          <w:szCs w:val="28"/>
        </w:rPr>
        <w:t>исполнителей</w:t>
      </w:r>
      <w:r w:rsidR="00452ED3" w:rsidRPr="00072F21">
        <w:rPr>
          <w:rFonts w:ascii="Arial" w:hAnsi="Arial" w:cs="Arial"/>
          <w:sz w:val="28"/>
          <w:szCs w:val="28"/>
        </w:rPr>
        <w:t>.</w:t>
      </w:r>
      <w:r w:rsidR="005B022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 П</w:t>
      </w:r>
      <w:r w:rsidR="00D74C5C" w:rsidRPr="00072F21">
        <w:rPr>
          <w:rFonts w:ascii="Arial" w:hAnsi="Arial" w:cs="Arial"/>
          <w:sz w:val="28"/>
          <w:szCs w:val="28"/>
        </w:rPr>
        <w:t>риняты важные законодательные акты</w:t>
      </w:r>
      <w:r w:rsidR="00977DEB" w:rsidRPr="00072F21">
        <w:rPr>
          <w:rFonts w:ascii="Arial" w:hAnsi="Arial" w:cs="Arial"/>
          <w:sz w:val="28"/>
          <w:szCs w:val="28"/>
        </w:rPr>
        <w:t>, улучшено материально-техническое обеспечение судебных исполнителей.</w:t>
      </w:r>
      <w:r w:rsidR="00D74C5C" w:rsidRPr="00072F21">
        <w:rPr>
          <w:rFonts w:ascii="Arial" w:hAnsi="Arial" w:cs="Arial"/>
          <w:sz w:val="28"/>
          <w:szCs w:val="28"/>
        </w:rPr>
        <w:t xml:space="preserve"> </w:t>
      </w:r>
    </w:p>
    <w:p w:rsidR="0097345E" w:rsidRPr="00072F21" w:rsidRDefault="0097345E" w:rsidP="009734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eastAsia="Calibri" w:hAnsi="Arial" w:cs="Arial"/>
          <w:sz w:val="28"/>
          <w:szCs w:val="28"/>
        </w:rPr>
        <w:t>Вместе с тем</w:t>
      </w:r>
      <w:r w:rsidR="009664AF" w:rsidRPr="00072F21">
        <w:rPr>
          <w:rFonts w:ascii="Arial" w:eastAsia="Calibri" w:hAnsi="Arial" w:cs="Arial"/>
          <w:sz w:val="28"/>
          <w:szCs w:val="28"/>
        </w:rPr>
        <w:t xml:space="preserve">, как показал анализ, </w:t>
      </w:r>
      <w:r w:rsidR="005950FB" w:rsidRPr="00072F21">
        <w:rPr>
          <w:rFonts w:ascii="Arial" w:eastAsia="Calibri" w:hAnsi="Arial" w:cs="Arial"/>
          <w:sz w:val="28"/>
          <w:szCs w:val="28"/>
        </w:rPr>
        <w:t xml:space="preserve">качественного улучшения состояния исполнения судебных актов </w:t>
      </w:r>
      <w:r w:rsidR="00C30F9D" w:rsidRPr="00072F21">
        <w:rPr>
          <w:rFonts w:ascii="Arial" w:eastAsia="Calibri" w:hAnsi="Arial" w:cs="Arial"/>
          <w:sz w:val="28"/>
          <w:szCs w:val="28"/>
        </w:rPr>
        <w:t xml:space="preserve">за последние годы </w:t>
      </w:r>
      <w:r w:rsidR="005950FB" w:rsidRPr="00072F21">
        <w:rPr>
          <w:rFonts w:ascii="Arial" w:eastAsia="Calibri" w:hAnsi="Arial" w:cs="Arial"/>
          <w:sz w:val="28"/>
          <w:szCs w:val="28"/>
        </w:rPr>
        <w:t xml:space="preserve">не наблюдается и </w:t>
      </w:r>
      <w:r w:rsidR="009664AF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значительная часть исполнительных документов </w:t>
      </w:r>
      <w:r w:rsidR="005950FB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все еще </w:t>
      </w:r>
      <w:r w:rsidR="009664AF" w:rsidRPr="00072F21">
        <w:rPr>
          <w:rFonts w:ascii="Arial" w:eastAsia="Times New Roman" w:hAnsi="Arial" w:cs="Arial"/>
          <w:sz w:val="28"/>
          <w:szCs w:val="28"/>
          <w:lang w:eastAsia="ru-RU"/>
        </w:rPr>
        <w:t>остается неисполненной</w:t>
      </w:r>
      <w:r w:rsidR="005950FB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950FB" w:rsidRPr="00072F2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(по итогам 2013 года - </w:t>
      </w:r>
      <w:r w:rsidRPr="00072F21">
        <w:rPr>
          <w:rFonts w:ascii="Arial" w:hAnsi="Arial" w:cs="Arial"/>
          <w:b/>
          <w:i/>
          <w:sz w:val="28"/>
          <w:szCs w:val="28"/>
        </w:rPr>
        <w:t>половина</w:t>
      </w:r>
      <w:r w:rsidRPr="00072F21">
        <w:rPr>
          <w:rFonts w:ascii="Arial" w:hAnsi="Arial" w:cs="Arial"/>
          <w:i/>
          <w:sz w:val="28"/>
          <w:szCs w:val="28"/>
        </w:rPr>
        <w:t xml:space="preserve"> исполнительных документов и </w:t>
      </w:r>
      <w:r w:rsidR="004443B4" w:rsidRPr="00072F21">
        <w:rPr>
          <w:rFonts w:ascii="Arial" w:hAnsi="Arial" w:cs="Arial"/>
          <w:b/>
          <w:i/>
          <w:sz w:val="28"/>
          <w:szCs w:val="28"/>
        </w:rPr>
        <w:t>почти две трети</w:t>
      </w:r>
      <w:r w:rsidR="004443B4" w:rsidRPr="00072F21">
        <w:rPr>
          <w:rFonts w:ascii="Arial" w:hAnsi="Arial" w:cs="Arial"/>
          <w:i/>
          <w:sz w:val="28"/>
          <w:szCs w:val="28"/>
        </w:rPr>
        <w:t xml:space="preserve"> </w:t>
      </w:r>
      <w:r w:rsidRPr="00072F21">
        <w:rPr>
          <w:rFonts w:ascii="Arial" w:hAnsi="Arial" w:cs="Arial"/>
          <w:i/>
          <w:sz w:val="28"/>
          <w:szCs w:val="28"/>
        </w:rPr>
        <w:t>взысканных по решениям судов сумм</w:t>
      </w:r>
      <w:r w:rsidR="005950FB" w:rsidRPr="00072F21">
        <w:rPr>
          <w:rFonts w:ascii="Arial" w:hAnsi="Arial" w:cs="Arial"/>
          <w:i/>
          <w:sz w:val="28"/>
          <w:szCs w:val="28"/>
        </w:rPr>
        <w:t>).</w:t>
      </w:r>
      <w:r w:rsidR="0077468C" w:rsidRPr="00072F21">
        <w:rPr>
          <w:rFonts w:ascii="Arial" w:hAnsi="Arial" w:cs="Arial"/>
          <w:i/>
          <w:sz w:val="28"/>
          <w:szCs w:val="28"/>
        </w:rPr>
        <w:t xml:space="preserve"> </w:t>
      </w:r>
      <w:r w:rsidR="0077468C" w:rsidRPr="00072F21">
        <w:rPr>
          <w:rFonts w:ascii="Arial" w:hAnsi="Arial" w:cs="Arial"/>
          <w:sz w:val="28"/>
          <w:szCs w:val="28"/>
        </w:rPr>
        <w:t>Р</w:t>
      </w:r>
      <w:r w:rsidRPr="00072F21">
        <w:rPr>
          <w:rFonts w:ascii="Arial" w:hAnsi="Arial" w:cs="Arial"/>
          <w:sz w:val="28"/>
          <w:szCs w:val="28"/>
        </w:rPr>
        <w:t xml:space="preserve">еально </w:t>
      </w:r>
      <w:r w:rsidR="005950FB" w:rsidRPr="00072F21">
        <w:rPr>
          <w:rFonts w:ascii="Arial" w:hAnsi="Arial" w:cs="Arial"/>
          <w:sz w:val="28"/>
          <w:szCs w:val="28"/>
        </w:rPr>
        <w:t xml:space="preserve"> </w:t>
      </w:r>
      <w:r w:rsidR="005B0220" w:rsidRPr="00072F21">
        <w:rPr>
          <w:rFonts w:ascii="Arial" w:hAnsi="Arial" w:cs="Arial"/>
          <w:sz w:val="28"/>
          <w:szCs w:val="28"/>
        </w:rPr>
        <w:t>взыск</w:t>
      </w:r>
      <w:r w:rsidR="004443B4" w:rsidRPr="00072F21">
        <w:rPr>
          <w:rFonts w:ascii="Arial" w:hAnsi="Arial" w:cs="Arial"/>
          <w:sz w:val="28"/>
          <w:szCs w:val="28"/>
        </w:rPr>
        <w:t xml:space="preserve">ивается </w:t>
      </w:r>
      <w:r w:rsidR="005B0220" w:rsidRPr="00072F21">
        <w:rPr>
          <w:rFonts w:ascii="Arial" w:hAnsi="Arial" w:cs="Arial"/>
          <w:sz w:val="28"/>
          <w:szCs w:val="28"/>
        </w:rPr>
        <w:t xml:space="preserve"> </w:t>
      </w:r>
      <w:r w:rsidR="005950FB" w:rsidRPr="00072F21">
        <w:rPr>
          <w:rFonts w:ascii="Arial" w:hAnsi="Arial" w:cs="Arial"/>
          <w:sz w:val="28"/>
          <w:szCs w:val="28"/>
        </w:rPr>
        <w:t xml:space="preserve"> </w:t>
      </w:r>
      <w:r w:rsidRPr="00072F21">
        <w:rPr>
          <w:rFonts w:ascii="Arial" w:hAnsi="Arial" w:cs="Arial"/>
          <w:sz w:val="28"/>
          <w:szCs w:val="28"/>
        </w:rPr>
        <w:t xml:space="preserve">лишь </w:t>
      </w:r>
      <w:r w:rsidRPr="00072F21">
        <w:rPr>
          <w:rFonts w:ascii="Arial" w:hAnsi="Arial" w:cs="Arial"/>
          <w:b/>
          <w:sz w:val="28"/>
          <w:szCs w:val="28"/>
        </w:rPr>
        <w:t>10%</w:t>
      </w:r>
      <w:r w:rsidRPr="00072F21">
        <w:rPr>
          <w:rFonts w:ascii="Arial" w:hAnsi="Arial" w:cs="Arial"/>
          <w:sz w:val="28"/>
          <w:szCs w:val="28"/>
        </w:rPr>
        <w:t xml:space="preserve"> </w:t>
      </w:r>
      <w:r w:rsidR="005950FB" w:rsidRPr="00072F21">
        <w:rPr>
          <w:rFonts w:ascii="Arial" w:hAnsi="Arial" w:cs="Arial"/>
          <w:sz w:val="28"/>
          <w:szCs w:val="28"/>
        </w:rPr>
        <w:t xml:space="preserve"> </w:t>
      </w:r>
      <w:r w:rsidR="005B0220" w:rsidRPr="00072F21">
        <w:rPr>
          <w:rFonts w:ascii="Arial" w:hAnsi="Arial" w:cs="Arial"/>
          <w:sz w:val="28"/>
          <w:szCs w:val="28"/>
        </w:rPr>
        <w:t xml:space="preserve">от суммы, подлежащей взысканию по оконченным документам  </w:t>
      </w:r>
      <w:r w:rsidR="004443B4" w:rsidRPr="00072F21">
        <w:rPr>
          <w:rFonts w:ascii="Arial" w:hAnsi="Arial" w:cs="Arial"/>
          <w:sz w:val="28"/>
          <w:szCs w:val="28"/>
        </w:rPr>
        <w:t xml:space="preserve">и </w:t>
      </w:r>
      <w:r w:rsidR="004443B4" w:rsidRPr="00072F21">
        <w:rPr>
          <w:rFonts w:ascii="Arial" w:hAnsi="Arial" w:cs="Arial"/>
          <w:i/>
          <w:sz w:val="28"/>
          <w:szCs w:val="28"/>
        </w:rPr>
        <w:t xml:space="preserve"> </w:t>
      </w:r>
      <w:r w:rsidR="004443B4" w:rsidRPr="00072F21">
        <w:rPr>
          <w:rFonts w:ascii="Arial" w:hAnsi="Arial" w:cs="Arial"/>
          <w:b/>
          <w:sz w:val="28"/>
          <w:szCs w:val="28"/>
        </w:rPr>
        <w:t xml:space="preserve">4,2% </w:t>
      </w:r>
      <w:r w:rsidR="005950FB" w:rsidRPr="00072F21">
        <w:rPr>
          <w:rFonts w:ascii="Arial" w:hAnsi="Arial" w:cs="Arial"/>
          <w:sz w:val="28"/>
          <w:szCs w:val="28"/>
        </w:rPr>
        <w:t xml:space="preserve">по </w:t>
      </w:r>
      <w:r w:rsidR="00C30F9D" w:rsidRPr="00072F21">
        <w:rPr>
          <w:rFonts w:ascii="Arial" w:hAnsi="Arial" w:cs="Arial"/>
          <w:sz w:val="28"/>
          <w:szCs w:val="28"/>
        </w:rPr>
        <w:t xml:space="preserve">отношению к </w:t>
      </w:r>
      <w:r w:rsidR="005950FB" w:rsidRPr="00072F21">
        <w:rPr>
          <w:rFonts w:ascii="Arial" w:hAnsi="Arial" w:cs="Arial"/>
          <w:sz w:val="28"/>
          <w:szCs w:val="28"/>
        </w:rPr>
        <w:t xml:space="preserve">находившимся </w:t>
      </w:r>
      <w:r w:rsidR="00B10C61" w:rsidRPr="00072F21">
        <w:rPr>
          <w:rFonts w:ascii="Arial" w:hAnsi="Arial" w:cs="Arial"/>
          <w:sz w:val="28"/>
          <w:szCs w:val="28"/>
        </w:rPr>
        <w:t xml:space="preserve"> в производстве</w:t>
      </w:r>
      <w:r w:rsidR="000A4CD6" w:rsidRPr="00072F21">
        <w:rPr>
          <w:rFonts w:ascii="Arial" w:hAnsi="Arial" w:cs="Arial"/>
          <w:sz w:val="28"/>
          <w:szCs w:val="28"/>
        </w:rPr>
        <w:t>.</w:t>
      </w:r>
      <w:r w:rsidR="005950FB" w:rsidRPr="00072F21">
        <w:rPr>
          <w:rFonts w:ascii="Arial" w:hAnsi="Arial" w:cs="Arial"/>
          <w:sz w:val="28"/>
          <w:szCs w:val="28"/>
        </w:rPr>
        <w:t xml:space="preserve">  </w:t>
      </w:r>
    </w:p>
    <w:p w:rsidR="002748B1" w:rsidRDefault="002748B1" w:rsidP="00E828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77468C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производстве  частных судебных исполнителей в </w:t>
      </w:r>
      <w:r w:rsidR="001E019A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отчетном периоде </w:t>
      </w:r>
      <w:r w:rsidR="0077468C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находилось </w:t>
      </w:r>
      <w:r w:rsidR="000A4CD6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только </w:t>
      </w:r>
      <w:r w:rsidR="001E019A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10% </w:t>
      </w:r>
      <w:r w:rsidR="0077468C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от общего числа </w:t>
      </w:r>
      <w:r w:rsidR="001E019A" w:rsidRPr="00072F21">
        <w:rPr>
          <w:rFonts w:ascii="Arial" w:eastAsia="Times New Roman" w:hAnsi="Arial" w:cs="Arial"/>
          <w:sz w:val="28"/>
          <w:szCs w:val="28"/>
          <w:lang w:eastAsia="ru-RU"/>
        </w:rPr>
        <w:t>исполнительных документов</w:t>
      </w:r>
      <w:r w:rsidR="00E178C6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по гражданским делам</w:t>
      </w:r>
      <w:r w:rsidR="0077468C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. Из этого числа ими </w:t>
      </w:r>
      <w:r w:rsidR="001E019A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окончено </w:t>
      </w:r>
      <w:r w:rsidR="00EC2410"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всего </w:t>
      </w:r>
      <w:r w:rsidR="00EC2410" w:rsidRPr="00072F21">
        <w:rPr>
          <w:rFonts w:ascii="Arial" w:hAnsi="Arial" w:cs="Arial"/>
          <w:sz w:val="28"/>
          <w:szCs w:val="28"/>
        </w:rPr>
        <w:t xml:space="preserve"> 19,6%  документов  на сумму 26,6 млрд. тенге или 4,6%. </w:t>
      </w:r>
    </w:p>
    <w:p w:rsidR="00EC2410" w:rsidRDefault="0077468C" w:rsidP="00E828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 xml:space="preserve">Таким образом, </w:t>
      </w:r>
      <w:r w:rsidR="000A4CD6" w:rsidRPr="00072F21">
        <w:rPr>
          <w:rFonts w:ascii="Arial" w:hAnsi="Arial" w:cs="Arial"/>
          <w:sz w:val="28"/>
          <w:szCs w:val="28"/>
        </w:rPr>
        <w:t xml:space="preserve"> </w:t>
      </w:r>
      <w:r w:rsidRPr="00072F21">
        <w:rPr>
          <w:rFonts w:ascii="Arial" w:hAnsi="Arial" w:cs="Arial"/>
          <w:sz w:val="28"/>
          <w:szCs w:val="28"/>
        </w:rPr>
        <w:t xml:space="preserve">эффективность института </w:t>
      </w:r>
      <w:r w:rsidR="000A4CD6" w:rsidRPr="00072F21">
        <w:rPr>
          <w:rFonts w:ascii="Arial" w:hAnsi="Arial" w:cs="Arial"/>
          <w:sz w:val="28"/>
          <w:szCs w:val="28"/>
        </w:rPr>
        <w:t xml:space="preserve"> </w:t>
      </w:r>
      <w:r w:rsidRPr="00072F21">
        <w:rPr>
          <w:rFonts w:ascii="Arial" w:hAnsi="Arial" w:cs="Arial"/>
          <w:sz w:val="28"/>
          <w:szCs w:val="28"/>
        </w:rPr>
        <w:t xml:space="preserve">частных судебных исполнителей на сегодня </w:t>
      </w:r>
      <w:r w:rsidR="00846C92">
        <w:rPr>
          <w:rFonts w:ascii="Arial" w:hAnsi="Arial" w:cs="Arial"/>
          <w:sz w:val="28"/>
          <w:szCs w:val="28"/>
        </w:rPr>
        <w:t xml:space="preserve"> остается  </w:t>
      </w:r>
      <w:r w:rsidRPr="00072F21">
        <w:rPr>
          <w:rFonts w:ascii="Arial" w:hAnsi="Arial" w:cs="Arial"/>
          <w:sz w:val="28"/>
          <w:szCs w:val="28"/>
        </w:rPr>
        <w:t>невысокой.</w:t>
      </w:r>
    </w:p>
    <w:p w:rsidR="00B544EE" w:rsidRPr="00261106" w:rsidRDefault="00261106" w:rsidP="00E74B5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61106">
        <w:rPr>
          <w:rFonts w:ascii="Arial" w:eastAsia="Times New Roman" w:hAnsi="Arial" w:cs="Arial"/>
          <w:b/>
          <w:sz w:val="28"/>
          <w:szCs w:val="28"/>
          <w:lang w:eastAsia="ru-RU"/>
        </w:rPr>
        <w:t>Фактор</w:t>
      </w:r>
      <w:r w:rsidR="00846C92">
        <w:rPr>
          <w:rFonts w:ascii="Arial" w:eastAsia="Times New Roman" w:hAnsi="Arial" w:cs="Arial"/>
          <w:b/>
          <w:sz w:val="28"/>
          <w:szCs w:val="28"/>
          <w:lang w:eastAsia="ru-RU"/>
        </w:rPr>
        <w:t>ами</w:t>
      </w:r>
      <w:r w:rsidRPr="00261106">
        <w:rPr>
          <w:rFonts w:ascii="Arial" w:eastAsia="Times New Roman" w:hAnsi="Arial" w:cs="Arial"/>
          <w:b/>
          <w:sz w:val="28"/>
          <w:szCs w:val="28"/>
          <w:lang w:eastAsia="ru-RU"/>
        </w:rPr>
        <w:t>, влияющи</w:t>
      </w:r>
      <w:r w:rsidR="00846C92">
        <w:rPr>
          <w:rFonts w:ascii="Arial" w:eastAsia="Times New Roman" w:hAnsi="Arial" w:cs="Arial"/>
          <w:b/>
          <w:sz w:val="28"/>
          <w:szCs w:val="28"/>
          <w:lang w:eastAsia="ru-RU"/>
        </w:rPr>
        <w:t>ми</w:t>
      </w:r>
      <w:r w:rsidRPr="0026110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 качество исполнения</w:t>
      </w:r>
      <w:r w:rsidR="00846C92">
        <w:rPr>
          <w:rFonts w:ascii="Arial" w:eastAsia="Times New Roman" w:hAnsi="Arial" w:cs="Arial"/>
          <w:b/>
          <w:sz w:val="28"/>
          <w:szCs w:val="28"/>
          <w:lang w:eastAsia="ru-RU"/>
        </w:rPr>
        <w:t>, являются</w:t>
      </w:r>
      <w:r w:rsidR="00EC2410" w:rsidRPr="00261106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A92779" w:rsidRPr="00A92779" w:rsidRDefault="00A92779" w:rsidP="00A9277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Н</w:t>
      </w:r>
      <w:r w:rsidRPr="00A92779">
        <w:rPr>
          <w:rFonts w:ascii="Arial" w:hAnsi="Arial" w:cs="Arial"/>
          <w:sz w:val="28"/>
          <w:szCs w:val="28"/>
        </w:rPr>
        <w:t xml:space="preserve">едостаточно четкое </w:t>
      </w:r>
      <w:r w:rsidRPr="00A92779">
        <w:rPr>
          <w:rFonts w:ascii="Arial" w:hAnsi="Arial" w:cs="Arial"/>
          <w:iCs/>
          <w:sz w:val="28"/>
          <w:szCs w:val="28"/>
        </w:rPr>
        <w:t xml:space="preserve">законодательное </w:t>
      </w:r>
      <w:r w:rsidR="00AB5EE6" w:rsidRPr="00A92779">
        <w:rPr>
          <w:rFonts w:ascii="Arial" w:hAnsi="Arial" w:cs="Arial"/>
          <w:iCs/>
          <w:sz w:val="28"/>
          <w:szCs w:val="28"/>
        </w:rPr>
        <w:t>регулирование,</w:t>
      </w:r>
      <w:r w:rsidRPr="00A92779">
        <w:rPr>
          <w:rFonts w:ascii="Arial" w:hAnsi="Arial" w:cs="Arial"/>
          <w:iCs/>
          <w:sz w:val="28"/>
          <w:szCs w:val="28"/>
        </w:rPr>
        <w:t xml:space="preserve">  как прав, так и обязанностей всех участников исполнительного производства</w:t>
      </w:r>
      <w:r w:rsidR="00AD06D6">
        <w:rPr>
          <w:rFonts w:ascii="Arial" w:hAnsi="Arial" w:cs="Arial"/>
          <w:iCs/>
          <w:sz w:val="28"/>
          <w:szCs w:val="28"/>
        </w:rPr>
        <w:t>:</w:t>
      </w:r>
    </w:p>
    <w:p w:rsidR="00E54EA4" w:rsidRDefault="00A92779" w:rsidP="00A9277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н</w:t>
      </w:r>
      <w:r w:rsidR="0077468C" w:rsidRPr="00A92779">
        <w:rPr>
          <w:rFonts w:ascii="Arial" w:eastAsia="Times New Roman" w:hAnsi="Arial" w:cs="Arial"/>
          <w:sz w:val="28"/>
          <w:szCs w:val="28"/>
          <w:lang w:eastAsia="ru-RU"/>
        </w:rPr>
        <w:t xml:space="preserve">е решен вопрос о включении судебных исполнителей </w:t>
      </w:r>
      <w:r w:rsidR="000A4CD6" w:rsidRPr="00A9277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7468C" w:rsidRPr="00A92779">
        <w:rPr>
          <w:rFonts w:ascii="Arial" w:eastAsia="Times New Roman" w:hAnsi="Arial" w:cs="Arial"/>
          <w:sz w:val="28"/>
          <w:szCs w:val="28"/>
          <w:lang w:eastAsia="ru-RU"/>
        </w:rPr>
        <w:t xml:space="preserve">в список </w:t>
      </w:r>
      <w:r w:rsidR="000A4CD6" w:rsidRPr="00A9277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7468C" w:rsidRPr="00A92779">
        <w:rPr>
          <w:rFonts w:ascii="Arial" w:eastAsia="Times New Roman" w:hAnsi="Arial" w:cs="Arial"/>
          <w:sz w:val="28"/>
          <w:szCs w:val="28"/>
          <w:lang w:eastAsia="ru-RU"/>
        </w:rPr>
        <w:t xml:space="preserve">лиц, уполномоченных на получение данных о банковских счетах должников </w:t>
      </w:r>
      <w:r w:rsidR="0077468C" w:rsidRPr="00A92779">
        <w:rPr>
          <w:rFonts w:ascii="Arial" w:eastAsia="Times New Roman" w:hAnsi="Arial" w:cs="Arial"/>
          <w:i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вопрос неоднократно поднимается, с/и вправе обратиться </w:t>
      </w:r>
      <w:r w:rsidR="00AD06D6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>в суд с представлением о</w:t>
      </w:r>
      <w:r w:rsidR="00AD06D6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получении данных о счетах только 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>юридическ</w:t>
      </w:r>
      <w:r w:rsidR="00AD06D6">
        <w:rPr>
          <w:rFonts w:ascii="Arial" w:eastAsia="Times New Roman" w:hAnsi="Arial" w:cs="Arial"/>
          <w:i/>
          <w:sz w:val="28"/>
          <w:szCs w:val="28"/>
          <w:lang w:eastAsia="ru-RU"/>
        </w:rPr>
        <w:t>их лиц);</w:t>
      </w:r>
      <w:r w:rsidR="0024278D" w:rsidRPr="00A9277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D06D6" w:rsidRDefault="00AD06D6" w:rsidP="00EB468E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п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омимо указанного </w:t>
      </w:r>
      <w:r w:rsidR="00E11DD2">
        <w:rPr>
          <w:rFonts w:ascii="Arial" w:eastAsia="Times New Roman" w:hAnsi="Arial" w:cs="Arial"/>
          <w:sz w:val="28"/>
          <w:szCs w:val="28"/>
          <w:lang w:eastAsia="ru-RU"/>
        </w:rPr>
        <w:t xml:space="preserve">в анализе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различия в функциях государственных и частных судебных исполнителей в вопросах санкционирования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11DD2">
        <w:rPr>
          <w:rFonts w:ascii="Arial" w:eastAsia="Times New Roman" w:hAnsi="Arial" w:cs="Arial"/>
          <w:sz w:val="28"/>
          <w:szCs w:val="28"/>
          <w:lang w:eastAsia="ru-RU"/>
        </w:rPr>
        <w:t xml:space="preserve">исполнительных </w:t>
      </w:r>
      <w:r>
        <w:rPr>
          <w:rFonts w:ascii="Arial" w:eastAsia="Times New Roman" w:hAnsi="Arial" w:cs="Arial"/>
          <w:sz w:val="28"/>
          <w:szCs w:val="28"/>
          <w:lang w:eastAsia="ru-RU"/>
        </w:rPr>
        <w:t>действий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, и</w:t>
      </w:r>
      <w:r w:rsidRPr="00072F21">
        <w:rPr>
          <w:rFonts w:ascii="Arial" w:hAnsi="Arial" w:cs="Arial"/>
          <w:sz w:val="28"/>
          <w:szCs w:val="28"/>
        </w:rPr>
        <w:t>меются и другие</w:t>
      </w:r>
      <w:r>
        <w:rPr>
          <w:rFonts w:ascii="Arial" w:hAnsi="Arial" w:cs="Arial"/>
          <w:sz w:val="28"/>
          <w:szCs w:val="28"/>
        </w:rPr>
        <w:t xml:space="preserve">, законодательно закрепленные полномочия, </w:t>
      </w:r>
      <w:r w:rsidRPr="00072F21">
        <w:rPr>
          <w:rFonts w:ascii="Arial" w:hAnsi="Arial" w:cs="Arial"/>
          <w:sz w:val="28"/>
          <w:szCs w:val="28"/>
        </w:rPr>
        <w:t>дающие преимущество одному из органов исполнительного производства</w:t>
      </w:r>
      <w:r>
        <w:rPr>
          <w:rFonts w:ascii="Arial" w:hAnsi="Arial" w:cs="Arial"/>
          <w:sz w:val="28"/>
          <w:szCs w:val="28"/>
        </w:rPr>
        <w:t xml:space="preserve">. </w:t>
      </w:r>
      <w:r w:rsidRPr="00072F21">
        <w:rPr>
          <w:rFonts w:ascii="Arial" w:hAnsi="Arial" w:cs="Arial"/>
          <w:sz w:val="28"/>
          <w:szCs w:val="28"/>
        </w:rPr>
        <w:t xml:space="preserve">Так, торги арестованного имущества должников в форме аукциона </w:t>
      </w:r>
      <w:r w:rsidR="00E11DD2" w:rsidRPr="00072F21">
        <w:rPr>
          <w:rFonts w:ascii="Arial" w:hAnsi="Arial" w:cs="Arial"/>
          <w:sz w:val="28"/>
          <w:szCs w:val="28"/>
        </w:rPr>
        <w:t xml:space="preserve">частным судебным исполнителем  </w:t>
      </w:r>
      <w:r w:rsidRPr="00072F21">
        <w:rPr>
          <w:rFonts w:ascii="Arial" w:hAnsi="Arial" w:cs="Arial"/>
          <w:sz w:val="28"/>
          <w:szCs w:val="28"/>
        </w:rPr>
        <w:t>провод</w:t>
      </w:r>
      <w:r w:rsidR="00E11DD2">
        <w:rPr>
          <w:rFonts w:ascii="Arial" w:hAnsi="Arial" w:cs="Arial"/>
          <w:sz w:val="28"/>
          <w:szCs w:val="28"/>
        </w:rPr>
        <w:t>и</w:t>
      </w:r>
      <w:r w:rsidRPr="00072F21">
        <w:rPr>
          <w:rFonts w:ascii="Arial" w:hAnsi="Arial" w:cs="Arial"/>
          <w:sz w:val="28"/>
          <w:szCs w:val="28"/>
        </w:rPr>
        <w:t xml:space="preserve">тся самостоятельно, тогда как государственным судебным исполнителем </w:t>
      </w:r>
      <w:r w:rsidR="00E11DD2">
        <w:rPr>
          <w:rFonts w:ascii="Arial" w:hAnsi="Arial" w:cs="Arial"/>
          <w:sz w:val="28"/>
          <w:szCs w:val="28"/>
        </w:rPr>
        <w:t xml:space="preserve">- </w:t>
      </w:r>
      <w:r w:rsidRPr="00072F21">
        <w:rPr>
          <w:rFonts w:ascii="Arial" w:hAnsi="Arial" w:cs="Arial"/>
          <w:sz w:val="28"/>
          <w:szCs w:val="28"/>
        </w:rPr>
        <w:t xml:space="preserve">через специализированную торговую организацию. </w:t>
      </w: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раво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м </w:t>
      </w:r>
      <w:r w:rsidRPr="00072F21">
        <w:rPr>
          <w:rFonts w:ascii="Arial" w:eastAsia="Times New Roman" w:hAnsi="Arial" w:cs="Arial"/>
          <w:bCs/>
          <w:sz w:val="28"/>
          <w:szCs w:val="28"/>
          <w:lang w:eastAsia="ru-RU"/>
        </w:rPr>
        <w:t>составления протокола о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б административных правонарушениях в отношении должников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обладают только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государственны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е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судебны</w:t>
      </w:r>
      <w:r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исполнител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и, частные не имеют таких </w:t>
      </w:r>
      <w:r w:rsidR="00B670E1">
        <w:rPr>
          <w:rFonts w:ascii="Arial" w:eastAsia="Times New Roman" w:hAnsi="Arial" w:cs="Arial"/>
          <w:sz w:val="28"/>
          <w:szCs w:val="28"/>
          <w:lang w:eastAsia="ru-RU"/>
        </w:rPr>
        <w:t>полномочий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7468C" w:rsidRPr="00EB468E" w:rsidRDefault="00AD06D6" w:rsidP="00AD06D6">
      <w:pPr>
        <w:pStyle w:val="2"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-  </w:t>
      </w:r>
      <w:r w:rsidR="00EB468E" w:rsidRPr="00EB468E">
        <w:rPr>
          <w:rFonts w:ascii="Arial" w:eastAsia="Times New Roman" w:hAnsi="Arial" w:cs="Arial"/>
          <w:sz w:val="28"/>
          <w:szCs w:val="28"/>
          <w:lang w:eastAsia="ru-RU"/>
        </w:rPr>
        <w:t>требуется внесение изменений в Закон «О судебных приставах» (</w:t>
      </w:r>
      <w:r w:rsidR="00452ED3" w:rsidRPr="00EB468E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24278D" w:rsidRPr="00EB468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огласно </w:t>
      </w:r>
      <w:r w:rsidR="00A37140" w:rsidRPr="00EB468E">
        <w:rPr>
          <w:rFonts w:ascii="Arial" w:eastAsia="Times New Roman" w:hAnsi="Arial" w:cs="Arial"/>
          <w:bCs/>
          <w:sz w:val="28"/>
          <w:szCs w:val="28"/>
          <w:lang w:eastAsia="ru-RU"/>
        </w:rPr>
        <w:t>з</w:t>
      </w:r>
      <w:r w:rsidR="0024278D" w:rsidRPr="00EB468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акону </w:t>
      </w:r>
      <w:r w:rsidR="00A37140" w:rsidRPr="00EB468E">
        <w:rPr>
          <w:rFonts w:ascii="Arial" w:eastAsia="Times New Roman" w:hAnsi="Arial" w:cs="Arial"/>
          <w:bCs/>
          <w:sz w:val="28"/>
          <w:szCs w:val="28"/>
          <w:lang w:eastAsia="ru-RU"/>
        </w:rPr>
        <w:t>судебные приставы  вход</w:t>
      </w:r>
      <w:r w:rsidR="005C37B7" w:rsidRPr="00EB468E">
        <w:rPr>
          <w:rFonts w:ascii="Arial" w:eastAsia="Times New Roman" w:hAnsi="Arial" w:cs="Arial"/>
          <w:bCs/>
          <w:sz w:val="28"/>
          <w:szCs w:val="28"/>
          <w:lang w:eastAsia="ru-RU"/>
        </w:rPr>
        <w:t>я</w:t>
      </w:r>
      <w:r w:rsidR="00A37140" w:rsidRPr="00EB468E">
        <w:rPr>
          <w:rFonts w:ascii="Arial" w:eastAsia="Times New Roman" w:hAnsi="Arial" w:cs="Arial"/>
          <w:bCs/>
          <w:sz w:val="28"/>
          <w:szCs w:val="28"/>
          <w:lang w:eastAsia="ru-RU"/>
        </w:rPr>
        <w:t>т в состав участников исполнительного производства</w:t>
      </w:r>
      <w:r w:rsidR="00AB5EE6" w:rsidRPr="00EB468E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="00A37140" w:rsidRPr="00EB468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 </w:t>
      </w:r>
      <w:r w:rsidR="0024278D" w:rsidRPr="00EB468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одной из </w:t>
      </w:r>
      <w:r w:rsidR="00A37140" w:rsidRPr="00EB468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их </w:t>
      </w:r>
      <w:r w:rsidR="00EB468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основных </w:t>
      </w:r>
      <w:r w:rsidR="00A37140" w:rsidRPr="00EB468E">
        <w:rPr>
          <w:rFonts w:ascii="Arial" w:eastAsia="Times New Roman" w:hAnsi="Arial" w:cs="Arial"/>
          <w:bCs/>
          <w:sz w:val="28"/>
          <w:szCs w:val="28"/>
          <w:lang w:eastAsia="ru-RU"/>
        </w:rPr>
        <w:t>з</w:t>
      </w:r>
      <w:r w:rsidR="0024278D" w:rsidRPr="00EB468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адач </w:t>
      </w:r>
      <w:r w:rsidR="00EB468E">
        <w:rPr>
          <w:rFonts w:ascii="Arial" w:eastAsia="Times New Roman" w:hAnsi="Arial" w:cs="Arial"/>
          <w:bCs/>
          <w:sz w:val="28"/>
          <w:szCs w:val="28"/>
          <w:lang w:eastAsia="ru-RU"/>
        </w:rPr>
        <w:t>определено</w:t>
      </w:r>
      <w:r w:rsidR="0024278D" w:rsidRPr="00EB468E">
        <w:rPr>
          <w:rFonts w:ascii="Arial" w:hAnsi="Arial" w:cs="Arial"/>
          <w:sz w:val="28"/>
          <w:szCs w:val="28"/>
        </w:rPr>
        <w:t xml:space="preserve"> содействи</w:t>
      </w:r>
      <w:r w:rsidR="00EB468E">
        <w:rPr>
          <w:rFonts w:ascii="Arial" w:hAnsi="Arial" w:cs="Arial"/>
          <w:sz w:val="28"/>
          <w:szCs w:val="28"/>
        </w:rPr>
        <w:t>е</w:t>
      </w:r>
      <w:r w:rsidR="0024278D" w:rsidRPr="00EB468E">
        <w:rPr>
          <w:rFonts w:ascii="Arial" w:hAnsi="Arial" w:cs="Arial"/>
          <w:sz w:val="28"/>
          <w:szCs w:val="28"/>
        </w:rPr>
        <w:t xml:space="preserve"> судебным исполнителям в принудительном исполнении исполнительных документов</w:t>
      </w:r>
      <w:r w:rsidR="00A37140" w:rsidRPr="00EB468E">
        <w:rPr>
          <w:rFonts w:ascii="Arial" w:hAnsi="Arial" w:cs="Arial"/>
          <w:sz w:val="28"/>
          <w:szCs w:val="28"/>
        </w:rPr>
        <w:t xml:space="preserve">.  Однако, </w:t>
      </w:r>
      <w:r w:rsidR="0024278D" w:rsidRPr="00EB468E">
        <w:rPr>
          <w:rFonts w:ascii="Arial" w:hAnsi="Arial" w:cs="Arial"/>
          <w:sz w:val="28"/>
          <w:szCs w:val="28"/>
        </w:rPr>
        <w:t xml:space="preserve">судебные приставы состоят при судах, в связи с чем, </w:t>
      </w:r>
      <w:r w:rsidR="00452ED3" w:rsidRPr="00EB468E">
        <w:rPr>
          <w:rFonts w:ascii="Arial" w:hAnsi="Arial" w:cs="Arial"/>
          <w:sz w:val="28"/>
          <w:szCs w:val="28"/>
        </w:rPr>
        <w:t xml:space="preserve"> </w:t>
      </w:r>
      <w:r w:rsidR="00EB468E" w:rsidRPr="00EB468E">
        <w:rPr>
          <w:rFonts w:ascii="Arial" w:hAnsi="Arial" w:cs="Arial"/>
          <w:sz w:val="28"/>
          <w:szCs w:val="28"/>
        </w:rPr>
        <w:t>их функции должны быть пересмотрены)</w:t>
      </w:r>
      <w:r w:rsidRPr="00EB468E">
        <w:rPr>
          <w:rFonts w:ascii="Arial" w:hAnsi="Arial" w:cs="Arial"/>
          <w:sz w:val="28"/>
          <w:szCs w:val="28"/>
        </w:rPr>
        <w:t>.</w:t>
      </w:r>
      <w:r w:rsidR="0077468C" w:rsidRPr="00EB468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</w:p>
    <w:p w:rsidR="00AD06D6" w:rsidRDefault="00AD06D6" w:rsidP="00E828E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61106">
        <w:rPr>
          <w:rFonts w:ascii="Arial" w:eastAsia="Times New Roman" w:hAnsi="Arial" w:cs="Arial"/>
          <w:b/>
          <w:sz w:val="28"/>
          <w:szCs w:val="28"/>
          <w:lang w:eastAsia="ru-RU"/>
        </w:rPr>
        <w:t>2.</w:t>
      </w:r>
      <w:r w:rsidR="00A92779">
        <w:rPr>
          <w:rFonts w:ascii="Arial" w:eastAsia="Times New Roman" w:hAnsi="Arial" w:cs="Arial"/>
          <w:sz w:val="28"/>
          <w:szCs w:val="28"/>
          <w:lang w:eastAsia="ru-RU"/>
        </w:rPr>
        <w:t xml:space="preserve"> Н</w:t>
      </w:r>
      <w:r w:rsidR="00CE15BF" w:rsidRPr="00072F21">
        <w:rPr>
          <w:rFonts w:ascii="Arial" w:hAnsi="Arial" w:cs="Arial"/>
          <w:sz w:val="28"/>
          <w:szCs w:val="28"/>
        </w:rPr>
        <w:t xml:space="preserve">еравномерная нагрузка, в том числе </w:t>
      </w:r>
      <w:r w:rsidR="00AB46D9" w:rsidRPr="00072F21">
        <w:rPr>
          <w:rFonts w:ascii="Arial" w:hAnsi="Arial" w:cs="Arial"/>
          <w:sz w:val="28"/>
          <w:szCs w:val="28"/>
        </w:rPr>
        <w:t>высокая нагрузка</w:t>
      </w:r>
      <w:r w:rsidR="00CE15BF" w:rsidRPr="00072F21">
        <w:rPr>
          <w:rFonts w:ascii="Arial" w:hAnsi="Arial" w:cs="Arial"/>
          <w:sz w:val="28"/>
          <w:szCs w:val="28"/>
        </w:rPr>
        <w:t xml:space="preserve"> </w:t>
      </w:r>
      <w:r w:rsidR="00AB46D9" w:rsidRPr="00072F21">
        <w:rPr>
          <w:rFonts w:ascii="Arial" w:hAnsi="Arial" w:cs="Arial"/>
          <w:sz w:val="28"/>
          <w:szCs w:val="28"/>
        </w:rPr>
        <w:t xml:space="preserve"> государственных судебных исполнителей</w:t>
      </w:r>
      <w:r>
        <w:rPr>
          <w:rFonts w:ascii="Arial" w:hAnsi="Arial" w:cs="Arial"/>
          <w:sz w:val="28"/>
          <w:szCs w:val="28"/>
        </w:rPr>
        <w:t>.</w:t>
      </w:r>
    </w:p>
    <w:p w:rsidR="00E11DD2" w:rsidRDefault="00AD06D6" w:rsidP="00E828E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Государственные судебные исполнители, в основном, задействованы на исполнении штрафов </w:t>
      </w:r>
      <w:r w:rsidR="002611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адморганов</w:t>
      </w:r>
      <w:r w:rsidR="002611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3D0945" w:rsidRPr="00072F21" w:rsidRDefault="00AD06D6" w:rsidP="00E828E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связи с чем, </w:t>
      </w:r>
      <w:r w:rsidR="00261106">
        <w:rPr>
          <w:rFonts w:ascii="Arial" w:hAnsi="Arial" w:cs="Arial"/>
          <w:sz w:val="28"/>
          <w:szCs w:val="28"/>
        </w:rPr>
        <w:t xml:space="preserve">снизить нагрузку помогут </w:t>
      </w:r>
      <w:r w:rsidR="00E11DD2">
        <w:rPr>
          <w:rFonts w:ascii="Arial" w:hAnsi="Arial" w:cs="Arial"/>
          <w:sz w:val="28"/>
          <w:szCs w:val="28"/>
        </w:rPr>
        <w:t xml:space="preserve"> </w:t>
      </w:r>
      <w:r w:rsidR="00B670E1">
        <w:rPr>
          <w:rFonts w:ascii="Arial" w:hAnsi="Arial" w:cs="Arial"/>
          <w:sz w:val="28"/>
          <w:szCs w:val="28"/>
        </w:rPr>
        <w:t xml:space="preserve"> </w:t>
      </w:r>
      <w:r w:rsidR="00261106">
        <w:rPr>
          <w:rFonts w:ascii="Arial" w:hAnsi="Arial" w:cs="Arial"/>
          <w:sz w:val="28"/>
          <w:szCs w:val="28"/>
        </w:rPr>
        <w:t>меры</w:t>
      </w:r>
      <w:r w:rsidR="00E11DD2">
        <w:rPr>
          <w:rFonts w:ascii="Arial" w:hAnsi="Arial" w:cs="Arial"/>
          <w:sz w:val="28"/>
          <w:szCs w:val="28"/>
        </w:rPr>
        <w:t xml:space="preserve">, направленные </w:t>
      </w:r>
      <w:r w:rsidR="00261106">
        <w:rPr>
          <w:rFonts w:ascii="Arial" w:hAnsi="Arial" w:cs="Arial"/>
          <w:sz w:val="28"/>
          <w:szCs w:val="28"/>
        </w:rPr>
        <w:t xml:space="preserve"> </w:t>
      </w:r>
      <w:r w:rsidR="00B670E1">
        <w:rPr>
          <w:rFonts w:ascii="Arial" w:hAnsi="Arial" w:cs="Arial"/>
          <w:sz w:val="28"/>
          <w:szCs w:val="28"/>
        </w:rPr>
        <w:t xml:space="preserve">против </w:t>
      </w:r>
      <w:r w:rsidR="00261106">
        <w:rPr>
          <w:rFonts w:ascii="Arial" w:hAnsi="Arial" w:cs="Arial"/>
          <w:sz w:val="28"/>
          <w:szCs w:val="28"/>
        </w:rPr>
        <w:t xml:space="preserve">неуплаты штрафов должниками. </w:t>
      </w:r>
      <w:r w:rsidR="0077468C" w:rsidRPr="00072F21">
        <w:rPr>
          <w:rFonts w:ascii="Arial" w:hAnsi="Arial" w:cs="Arial"/>
          <w:sz w:val="28"/>
          <w:szCs w:val="28"/>
        </w:rPr>
        <w:t xml:space="preserve"> </w:t>
      </w:r>
      <w:r w:rsidR="00CE15BF" w:rsidRPr="00072F21">
        <w:rPr>
          <w:rFonts w:ascii="Arial" w:hAnsi="Arial" w:cs="Arial"/>
          <w:i/>
          <w:sz w:val="28"/>
          <w:szCs w:val="28"/>
        </w:rPr>
        <w:t xml:space="preserve"> </w:t>
      </w:r>
    </w:p>
    <w:p w:rsidR="00B670E1" w:rsidRPr="00D37224" w:rsidRDefault="00261106" w:rsidP="00B670E1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eastAsia="Calibri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</w:t>
      </w:r>
      <w:r w:rsidR="008763E6" w:rsidRPr="00072F21">
        <w:rPr>
          <w:rFonts w:ascii="Arial" w:hAnsi="Arial" w:cs="Arial"/>
          <w:sz w:val="28"/>
          <w:szCs w:val="28"/>
        </w:rPr>
        <w:t>сутствие прозрачности деятельности судебных исполнителей</w:t>
      </w:r>
      <w:r w:rsidR="00A37140" w:rsidRPr="00072F21">
        <w:rPr>
          <w:rFonts w:ascii="Arial" w:hAnsi="Arial" w:cs="Arial"/>
          <w:sz w:val="28"/>
          <w:szCs w:val="28"/>
        </w:rPr>
        <w:t>, особенно частных</w:t>
      </w:r>
      <w:r>
        <w:rPr>
          <w:rFonts w:ascii="Arial" w:hAnsi="Arial" w:cs="Arial"/>
          <w:sz w:val="28"/>
          <w:szCs w:val="28"/>
        </w:rPr>
        <w:t xml:space="preserve"> </w:t>
      </w:r>
      <w:r w:rsidRPr="00261106">
        <w:rPr>
          <w:rFonts w:ascii="Arial" w:hAnsi="Arial" w:cs="Arial"/>
          <w:i/>
          <w:sz w:val="28"/>
          <w:szCs w:val="28"/>
        </w:rPr>
        <w:t>(отсутствие необходимой информации на интернет-ресурсах,  информационных материалов в СМИ и т.д.</w:t>
      </w:r>
      <w:r w:rsidR="00B670E1">
        <w:rPr>
          <w:rFonts w:ascii="Arial" w:hAnsi="Arial" w:cs="Arial"/>
          <w:i/>
          <w:sz w:val="28"/>
          <w:szCs w:val="28"/>
        </w:rPr>
        <w:t xml:space="preserve"> </w:t>
      </w:r>
      <w:r w:rsidR="00B670E1" w:rsidRPr="00D37224">
        <w:rPr>
          <w:rFonts w:ascii="Arial" w:eastAsia="Calibri" w:hAnsi="Arial" w:cs="Arial"/>
          <w:i/>
          <w:sz w:val="28"/>
          <w:szCs w:val="28"/>
        </w:rPr>
        <w:t xml:space="preserve">На сегодня в СМИ образ судебного исполнителя ассоциируется </w:t>
      </w:r>
      <w:r w:rsidR="00B670E1">
        <w:rPr>
          <w:rFonts w:ascii="Arial" w:eastAsia="Calibri" w:hAnsi="Arial" w:cs="Arial"/>
          <w:i/>
          <w:sz w:val="28"/>
          <w:szCs w:val="28"/>
        </w:rPr>
        <w:t xml:space="preserve">только </w:t>
      </w:r>
      <w:r w:rsidR="00B670E1" w:rsidRPr="00D37224">
        <w:rPr>
          <w:rFonts w:ascii="Arial" w:eastAsia="Calibri" w:hAnsi="Arial" w:cs="Arial"/>
          <w:i/>
          <w:sz w:val="28"/>
          <w:szCs w:val="28"/>
        </w:rPr>
        <w:t xml:space="preserve">с образом карательного органа при </w:t>
      </w:r>
      <w:r w:rsidR="00B670E1">
        <w:rPr>
          <w:rFonts w:ascii="Arial" w:eastAsia="Calibri" w:hAnsi="Arial" w:cs="Arial"/>
          <w:i/>
          <w:sz w:val="28"/>
          <w:szCs w:val="28"/>
        </w:rPr>
        <w:t xml:space="preserve">резонансном </w:t>
      </w:r>
      <w:r w:rsidR="00B670E1" w:rsidRPr="00D37224">
        <w:rPr>
          <w:rFonts w:ascii="Arial" w:eastAsia="Calibri" w:hAnsi="Arial" w:cs="Arial"/>
          <w:i/>
          <w:sz w:val="28"/>
          <w:szCs w:val="28"/>
        </w:rPr>
        <w:t xml:space="preserve">принудительном выселении, сносе незаконных строений и т.д.);      </w:t>
      </w:r>
    </w:p>
    <w:p w:rsidR="00871579" w:rsidRDefault="00261106" w:rsidP="005A673F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072F21">
        <w:rPr>
          <w:rFonts w:ascii="Arial" w:hAnsi="Arial" w:cs="Arial"/>
          <w:sz w:val="28"/>
          <w:szCs w:val="28"/>
        </w:rPr>
        <w:t xml:space="preserve">лабое использование механизмов привлечения  должников  к предусмотренной </w:t>
      </w:r>
      <w:r w:rsidR="00E11DD2">
        <w:rPr>
          <w:rFonts w:ascii="Arial" w:hAnsi="Arial" w:cs="Arial"/>
          <w:sz w:val="28"/>
          <w:szCs w:val="28"/>
        </w:rPr>
        <w:t xml:space="preserve"> </w:t>
      </w:r>
      <w:r w:rsidRPr="00072F21">
        <w:rPr>
          <w:rFonts w:ascii="Arial" w:hAnsi="Arial" w:cs="Arial"/>
          <w:sz w:val="28"/>
          <w:szCs w:val="28"/>
        </w:rPr>
        <w:t xml:space="preserve">законом </w:t>
      </w:r>
      <w:r w:rsidR="00E11DD2">
        <w:rPr>
          <w:rFonts w:ascii="Arial" w:hAnsi="Arial" w:cs="Arial"/>
          <w:sz w:val="28"/>
          <w:szCs w:val="28"/>
        </w:rPr>
        <w:t xml:space="preserve"> </w:t>
      </w:r>
      <w:r w:rsidRPr="00072F21">
        <w:rPr>
          <w:rFonts w:ascii="Arial" w:hAnsi="Arial" w:cs="Arial"/>
          <w:sz w:val="28"/>
          <w:szCs w:val="28"/>
        </w:rPr>
        <w:t>ответственности</w:t>
      </w:r>
      <w:r w:rsidR="00871579">
        <w:rPr>
          <w:rFonts w:ascii="Arial" w:hAnsi="Arial" w:cs="Arial"/>
          <w:sz w:val="28"/>
          <w:szCs w:val="28"/>
        </w:rPr>
        <w:t>.</w:t>
      </w:r>
    </w:p>
    <w:p w:rsidR="0024278D" w:rsidRPr="00325445" w:rsidRDefault="00871579" w:rsidP="005A673F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441498" w:rsidRPr="00072F21">
        <w:rPr>
          <w:rFonts w:ascii="Arial" w:hAnsi="Arial" w:cs="Arial"/>
          <w:sz w:val="28"/>
          <w:szCs w:val="28"/>
        </w:rPr>
        <w:t xml:space="preserve">лабая </w:t>
      </w:r>
      <w:r w:rsidR="0077468C" w:rsidRPr="00072F21">
        <w:rPr>
          <w:rFonts w:ascii="Arial" w:hAnsi="Arial" w:cs="Arial"/>
          <w:sz w:val="28"/>
          <w:szCs w:val="28"/>
        </w:rPr>
        <w:t xml:space="preserve"> </w:t>
      </w:r>
      <w:r w:rsidR="00441498" w:rsidRPr="00072F21">
        <w:rPr>
          <w:rFonts w:ascii="Arial" w:hAnsi="Arial" w:cs="Arial"/>
          <w:sz w:val="28"/>
          <w:szCs w:val="28"/>
        </w:rPr>
        <w:t xml:space="preserve">правовая </w:t>
      </w:r>
      <w:r w:rsidR="0077468C" w:rsidRPr="00072F21">
        <w:rPr>
          <w:rFonts w:ascii="Arial" w:hAnsi="Arial" w:cs="Arial"/>
          <w:sz w:val="28"/>
          <w:szCs w:val="28"/>
        </w:rPr>
        <w:t xml:space="preserve"> </w:t>
      </w:r>
      <w:r w:rsidR="00441498" w:rsidRPr="00072F21">
        <w:rPr>
          <w:rFonts w:ascii="Arial" w:hAnsi="Arial" w:cs="Arial"/>
          <w:sz w:val="28"/>
          <w:szCs w:val="28"/>
        </w:rPr>
        <w:t>культура населения</w:t>
      </w:r>
      <w:r w:rsidR="00325445">
        <w:rPr>
          <w:rFonts w:ascii="Arial" w:hAnsi="Arial" w:cs="Arial"/>
          <w:sz w:val="28"/>
          <w:szCs w:val="28"/>
        </w:rPr>
        <w:t xml:space="preserve"> </w:t>
      </w:r>
      <w:r w:rsidR="00325445" w:rsidRPr="00325445">
        <w:rPr>
          <w:rFonts w:ascii="Arial" w:hAnsi="Arial" w:cs="Arial"/>
          <w:i/>
          <w:sz w:val="28"/>
          <w:szCs w:val="28"/>
        </w:rPr>
        <w:t>(отчасти связанная и с отсутствием необходимой информации о роли органов  исполнительного производства)</w:t>
      </w:r>
      <w:r w:rsidR="00325445">
        <w:rPr>
          <w:rFonts w:ascii="Arial" w:hAnsi="Arial" w:cs="Arial"/>
          <w:i/>
          <w:sz w:val="28"/>
          <w:szCs w:val="28"/>
        </w:rPr>
        <w:t>.</w:t>
      </w:r>
      <w:r w:rsidR="00325445" w:rsidRPr="00325445">
        <w:rPr>
          <w:rFonts w:ascii="Arial" w:hAnsi="Arial" w:cs="Arial"/>
          <w:i/>
          <w:sz w:val="28"/>
          <w:szCs w:val="28"/>
        </w:rPr>
        <w:t xml:space="preserve"> </w:t>
      </w:r>
    </w:p>
    <w:p w:rsidR="00871579" w:rsidRDefault="00871579" w:rsidP="005A673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Не</w:t>
      </w:r>
      <w:r w:rsidR="0077468C" w:rsidRPr="00871579">
        <w:rPr>
          <w:rFonts w:ascii="Arial" w:eastAsia="Calibri" w:hAnsi="Arial" w:cs="Arial"/>
          <w:sz w:val="28"/>
          <w:szCs w:val="28"/>
        </w:rPr>
        <w:t xml:space="preserve"> на должном уровне наход</w:t>
      </w:r>
      <w:r w:rsidR="00F37C43">
        <w:rPr>
          <w:rFonts w:ascii="Arial" w:eastAsia="Calibri" w:hAnsi="Arial" w:cs="Arial"/>
          <w:sz w:val="28"/>
          <w:szCs w:val="28"/>
        </w:rPr>
        <w:t>и</w:t>
      </w:r>
      <w:r w:rsidR="0077468C" w:rsidRPr="00871579">
        <w:rPr>
          <w:rFonts w:ascii="Arial" w:eastAsia="Calibri" w:hAnsi="Arial" w:cs="Arial"/>
          <w:sz w:val="28"/>
          <w:szCs w:val="28"/>
        </w:rPr>
        <w:t xml:space="preserve">тся и </w:t>
      </w:r>
      <w:r w:rsidR="00F37C43">
        <w:rPr>
          <w:rFonts w:ascii="Arial" w:eastAsia="Calibri" w:hAnsi="Arial" w:cs="Arial"/>
          <w:sz w:val="28"/>
          <w:szCs w:val="28"/>
        </w:rPr>
        <w:t xml:space="preserve">правовая </w:t>
      </w:r>
      <w:r>
        <w:rPr>
          <w:rFonts w:ascii="Arial" w:eastAsia="Calibri" w:hAnsi="Arial" w:cs="Arial"/>
          <w:sz w:val="28"/>
          <w:szCs w:val="28"/>
        </w:rPr>
        <w:t xml:space="preserve">статистика по </w:t>
      </w:r>
      <w:r w:rsidR="0077468C" w:rsidRPr="00871579">
        <w:rPr>
          <w:rFonts w:ascii="Arial" w:eastAsia="Calibri" w:hAnsi="Arial" w:cs="Arial"/>
          <w:sz w:val="28"/>
          <w:szCs w:val="28"/>
        </w:rPr>
        <w:t>исполн</w:t>
      </w:r>
      <w:r w:rsidR="000323FF" w:rsidRPr="00871579">
        <w:rPr>
          <w:rFonts w:ascii="Arial" w:eastAsia="Calibri" w:hAnsi="Arial" w:cs="Arial"/>
          <w:sz w:val="28"/>
          <w:szCs w:val="28"/>
        </w:rPr>
        <w:t>ительн</w:t>
      </w:r>
      <w:r>
        <w:rPr>
          <w:rFonts w:ascii="Arial" w:eastAsia="Calibri" w:hAnsi="Arial" w:cs="Arial"/>
          <w:sz w:val="28"/>
          <w:szCs w:val="28"/>
        </w:rPr>
        <w:t>ому производству.</w:t>
      </w:r>
    </w:p>
    <w:p w:rsidR="007B0CFA" w:rsidRPr="00871579" w:rsidRDefault="0077468C" w:rsidP="00325445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871579">
        <w:rPr>
          <w:rFonts w:ascii="Arial" w:eastAsia="Calibri" w:hAnsi="Arial" w:cs="Arial"/>
          <w:sz w:val="28"/>
          <w:szCs w:val="28"/>
        </w:rPr>
        <w:t xml:space="preserve">В </w:t>
      </w:r>
      <w:r w:rsidR="003D0945" w:rsidRPr="00871579">
        <w:rPr>
          <w:rFonts w:ascii="Arial" w:eastAsia="Calibri" w:hAnsi="Arial" w:cs="Arial"/>
          <w:sz w:val="28"/>
          <w:szCs w:val="28"/>
        </w:rPr>
        <w:t xml:space="preserve">2011-2013 годах </w:t>
      </w:r>
      <w:r w:rsidR="00F26493" w:rsidRPr="00871579">
        <w:rPr>
          <w:rFonts w:ascii="Arial" w:eastAsia="Calibri" w:hAnsi="Arial" w:cs="Arial"/>
          <w:sz w:val="28"/>
          <w:szCs w:val="28"/>
        </w:rPr>
        <w:t>Комитетом по правовой статистике и специальным учетам наряду с</w:t>
      </w:r>
      <w:r w:rsidR="00F039F8" w:rsidRPr="00871579">
        <w:rPr>
          <w:rFonts w:ascii="Arial" w:eastAsia="Calibri" w:hAnsi="Arial" w:cs="Arial"/>
          <w:sz w:val="28"/>
          <w:szCs w:val="28"/>
        </w:rPr>
        <w:t>о</w:t>
      </w:r>
      <w:r w:rsidR="00F26493" w:rsidRPr="00871579">
        <w:rPr>
          <w:rFonts w:ascii="Arial" w:eastAsia="Calibri" w:hAnsi="Arial" w:cs="Arial"/>
          <w:sz w:val="28"/>
          <w:szCs w:val="28"/>
        </w:rPr>
        <w:t xml:space="preserve"> статистикой по исполнению судебных актов государственными судебными исполнителями, формировалась и статистика о работе частных судебных исполнителей. </w:t>
      </w:r>
      <w:r w:rsidR="007B0CFA" w:rsidRPr="00871579">
        <w:rPr>
          <w:rFonts w:ascii="Arial" w:eastAsia="Calibri" w:hAnsi="Arial" w:cs="Arial"/>
          <w:sz w:val="28"/>
          <w:szCs w:val="28"/>
        </w:rPr>
        <w:t xml:space="preserve">Однако, с начала 2014 года </w:t>
      </w:r>
      <w:r w:rsidRPr="00871579">
        <w:rPr>
          <w:rFonts w:ascii="Arial" w:eastAsia="Calibri" w:hAnsi="Arial" w:cs="Arial"/>
          <w:sz w:val="28"/>
          <w:szCs w:val="28"/>
        </w:rPr>
        <w:t xml:space="preserve">такая </w:t>
      </w:r>
      <w:r w:rsidR="007B0CFA" w:rsidRPr="00871579">
        <w:rPr>
          <w:rFonts w:ascii="Arial" w:eastAsia="Calibri" w:hAnsi="Arial" w:cs="Arial"/>
          <w:sz w:val="28"/>
          <w:szCs w:val="28"/>
        </w:rPr>
        <w:t xml:space="preserve"> статистика не формируется со ссылкой на  частн</w:t>
      </w:r>
      <w:r w:rsidRPr="00871579">
        <w:rPr>
          <w:rFonts w:ascii="Arial" w:eastAsia="Calibri" w:hAnsi="Arial" w:cs="Arial"/>
          <w:sz w:val="28"/>
          <w:szCs w:val="28"/>
        </w:rPr>
        <w:t xml:space="preserve">ый характер </w:t>
      </w:r>
      <w:r w:rsidR="000A4CD6" w:rsidRPr="00871579">
        <w:rPr>
          <w:rFonts w:ascii="Arial" w:eastAsia="Calibri" w:hAnsi="Arial" w:cs="Arial"/>
          <w:sz w:val="28"/>
          <w:szCs w:val="28"/>
        </w:rPr>
        <w:t xml:space="preserve">их </w:t>
      </w:r>
      <w:r w:rsidR="00E828EF" w:rsidRPr="00871579">
        <w:rPr>
          <w:rFonts w:ascii="Arial" w:eastAsia="Calibri" w:hAnsi="Arial" w:cs="Arial"/>
          <w:sz w:val="28"/>
          <w:szCs w:val="28"/>
        </w:rPr>
        <w:t>деятельности.</w:t>
      </w:r>
      <w:r w:rsidR="000323FF" w:rsidRPr="00871579">
        <w:rPr>
          <w:rFonts w:ascii="Arial" w:eastAsia="Calibri" w:hAnsi="Arial" w:cs="Arial"/>
          <w:sz w:val="28"/>
          <w:szCs w:val="28"/>
        </w:rPr>
        <w:t xml:space="preserve"> </w:t>
      </w:r>
    </w:p>
    <w:p w:rsidR="00846C92" w:rsidRDefault="00871579" w:rsidP="000323FF">
      <w:pPr>
        <w:pStyle w:val="a6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Вместе с тем, </w:t>
      </w:r>
      <w:r w:rsidR="000A4CD6" w:rsidRPr="00072F21">
        <w:rPr>
          <w:rFonts w:ascii="Arial" w:eastAsia="Calibri" w:hAnsi="Arial" w:cs="Arial"/>
          <w:sz w:val="28"/>
          <w:szCs w:val="28"/>
        </w:rPr>
        <w:t>и</w:t>
      </w:r>
      <w:r w:rsidR="000323FF" w:rsidRPr="00072F21">
        <w:rPr>
          <w:rFonts w:ascii="Arial" w:hAnsi="Arial" w:cs="Arial"/>
          <w:sz w:val="28"/>
          <w:szCs w:val="28"/>
        </w:rPr>
        <w:t>сполнение вступившего в законную силу решения суда по гражданскому делу является составной частью конституционной гарантии судебной защиты нарушенных прав и интересов граждан и юридических лиц</w:t>
      </w:r>
      <w:r w:rsidR="00F74843" w:rsidRPr="00072F2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F74843" w:rsidRPr="00072F21">
        <w:rPr>
          <w:rFonts w:ascii="Arial" w:hAnsi="Arial" w:cs="Arial"/>
          <w:sz w:val="28"/>
          <w:szCs w:val="28"/>
        </w:rPr>
        <w:t xml:space="preserve"> </w:t>
      </w:r>
    </w:p>
    <w:p w:rsidR="00F74843" w:rsidRPr="00072F21" w:rsidRDefault="00FD5C15" w:rsidP="000323FF">
      <w:pPr>
        <w:pStyle w:val="a6"/>
        <w:spacing w:before="0" w:beforeAutospacing="0" w:after="0" w:afterAutospacing="0" w:line="238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072F21">
        <w:rPr>
          <w:rFonts w:ascii="Arial" w:hAnsi="Arial" w:cs="Arial"/>
          <w:sz w:val="28"/>
          <w:szCs w:val="28"/>
        </w:rPr>
        <w:t>Следовательно</w:t>
      </w:r>
      <w:r w:rsidR="00E178C6" w:rsidRPr="00072F21">
        <w:rPr>
          <w:rFonts w:ascii="Arial" w:hAnsi="Arial" w:cs="Arial"/>
          <w:sz w:val="28"/>
          <w:szCs w:val="28"/>
        </w:rPr>
        <w:t xml:space="preserve">, </w:t>
      </w:r>
      <w:r w:rsidRPr="00072F21">
        <w:rPr>
          <w:rFonts w:ascii="Arial" w:hAnsi="Arial" w:cs="Arial"/>
          <w:sz w:val="28"/>
          <w:szCs w:val="28"/>
        </w:rPr>
        <w:t xml:space="preserve"> </w:t>
      </w:r>
      <w:r w:rsidR="00F74843" w:rsidRPr="00072F21">
        <w:rPr>
          <w:rFonts w:ascii="Arial" w:hAnsi="Arial" w:cs="Arial"/>
          <w:sz w:val="28"/>
          <w:szCs w:val="28"/>
        </w:rPr>
        <w:t xml:space="preserve">общий учет и статистика по исполнению судебных </w:t>
      </w:r>
      <w:r w:rsidR="00AB5EE6" w:rsidRPr="00846C92">
        <w:rPr>
          <w:rFonts w:ascii="Arial" w:hAnsi="Arial" w:cs="Arial"/>
          <w:sz w:val="28"/>
          <w:szCs w:val="28"/>
        </w:rPr>
        <w:t xml:space="preserve">актов </w:t>
      </w:r>
      <w:r w:rsidR="00A92779">
        <w:rPr>
          <w:rFonts w:ascii="Arial" w:hAnsi="Arial" w:cs="Arial"/>
          <w:sz w:val="28"/>
          <w:szCs w:val="28"/>
        </w:rPr>
        <w:t xml:space="preserve">должны стать </w:t>
      </w:r>
      <w:r w:rsidR="00F74843" w:rsidRPr="00072F21">
        <w:rPr>
          <w:rFonts w:ascii="Arial" w:hAnsi="Arial" w:cs="Arial"/>
          <w:sz w:val="28"/>
          <w:szCs w:val="28"/>
        </w:rPr>
        <w:t>часть</w:t>
      </w:r>
      <w:r w:rsidR="00E178C6" w:rsidRPr="00072F21">
        <w:rPr>
          <w:rFonts w:ascii="Arial" w:hAnsi="Arial" w:cs="Arial"/>
          <w:sz w:val="28"/>
          <w:szCs w:val="28"/>
        </w:rPr>
        <w:t>ю</w:t>
      </w:r>
      <w:r w:rsidR="00F74843" w:rsidRPr="00072F21">
        <w:rPr>
          <w:rFonts w:ascii="Arial" w:hAnsi="Arial" w:cs="Arial"/>
          <w:sz w:val="28"/>
          <w:szCs w:val="28"/>
        </w:rPr>
        <w:t xml:space="preserve"> государственной правовой ста</w:t>
      </w:r>
      <w:r w:rsidRPr="00072F21">
        <w:rPr>
          <w:rFonts w:ascii="Arial" w:hAnsi="Arial" w:cs="Arial"/>
          <w:sz w:val="28"/>
          <w:szCs w:val="28"/>
        </w:rPr>
        <w:t>тистики</w:t>
      </w:r>
      <w:r w:rsidR="00846C92">
        <w:rPr>
          <w:rFonts w:ascii="Arial" w:hAnsi="Arial" w:cs="Arial"/>
          <w:sz w:val="28"/>
          <w:szCs w:val="28"/>
        </w:rPr>
        <w:t>, а частные судебные исполнители – ее субъектом</w:t>
      </w:r>
      <w:r w:rsidRPr="00072F21">
        <w:rPr>
          <w:rFonts w:ascii="Arial" w:hAnsi="Arial" w:cs="Arial"/>
          <w:sz w:val="28"/>
          <w:szCs w:val="28"/>
        </w:rPr>
        <w:t>.</w:t>
      </w:r>
    </w:p>
    <w:p w:rsidR="00E54EA4" w:rsidRPr="00E54EA4" w:rsidRDefault="00E54EA4" w:rsidP="008106D8">
      <w:pPr>
        <w:pStyle w:val="2"/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E54EA4">
        <w:rPr>
          <w:rFonts w:ascii="Arial" w:eastAsia="Calibri" w:hAnsi="Arial" w:cs="Arial"/>
          <w:b/>
          <w:sz w:val="28"/>
          <w:szCs w:val="28"/>
          <w:u w:val="single"/>
        </w:rPr>
        <w:t>Предложения:</w:t>
      </w:r>
    </w:p>
    <w:p w:rsidR="009E5801" w:rsidRPr="00E54EA4" w:rsidRDefault="00B544EE" w:rsidP="008106D8">
      <w:pPr>
        <w:pStyle w:val="2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072F21">
        <w:rPr>
          <w:rFonts w:ascii="Arial" w:eastAsia="Calibri" w:hAnsi="Arial" w:cs="Arial"/>
          <w:sz w:val="28"/>
          <w:szCs w:val="28"/>
        </w:rPr>
        <w:t xml:space="preserve">В целях </w:t>
      </w:r>
      <w:r w:rsidR="00D67AF6">
        <w:rPr>
          <w:rFonts w:ascii="Arial" w:eastAsia="Calibri" w:hAnsi="Arial" w:cs="Arial"/>
          <w:sz w:val="28"/>
          <w:szCs w:val="28"/>
        </w:rPr>
        <w:t xml:space="preserve"> повышения эффективности </w:t>
      </w:r>
      <w:r w:rsidRPr="00072F21">
        <w:rPr>
          <w:rFonts w:ascii="Arial" w:eastAsia="Calibri" w:hAnsi="Arial" w:cs="Arial"/>
          <w:sz w:val="28"/>
          <w:szCs w:val="28"/>
        </w:rPr>
        <w:t xml:space="preserve"> исполнения судебных актов </w:t>
      </w:r>
      <w:r w:rsidR="00D67AF6">
        <w:rPr>
          <w:rFonts w:ascii="Arial" w:eastAsia="Calibri" w:hAnsi="Arial" w:cs="Arial"/>
          <w:sz w:val="28"/>
          <w:szCs w:val="28"/>
        </w:rPr>
        <w:t xml:space="preserve"> </w:t>
      </w:r>
      <w:r w:rsidRPr="00E54EA4">
        <w:rPr>
          <w:rFonts w:ascii="Arial" w:eastAsia="Calibri" w:hAnsi="Arial" w:cs="Arial"/>
          <w:sz w:val="28"/>
          <w:szCs w:val="28"/>
        </w:rPr>
        <w:t>предлагается</w:t>
      </w:r>
      <w:r w:rsidR="009E5801" w:rsidRPr="00E54EA4">
        <w:rPr>
          <w:rFonts w:ascii="Arial" w:eastAsia="Calibri" w:hAnsi="Arial" w:cs="Arial"/>
          <w:sz w:val="28"/>
          <w:szCs w:val="28"/>
        </w:rPr>
        <w:t>:</w:t>
      </w:r>
    </w:p>
    <w:p w:rsidR="00B544EE" w:rsidRPr="00923D7E" w:rsidRDefault="008D78B6" w:rsidP="008106D8">
      <w:pPr>
        <w:pStyle w:val="2"/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 w:rsidRPr="008D78B6">
        <w:rPr>
          <w:rFonts w:ascii="Arial" w:eastAsia="Calibri" w:hAnsi="Arial" w:cs="Arial"/>
          <w:b/>
          <w:sz w:val="28"/>
          <w:szCs w:val="28"/>
        </w:rPr>
        <w:t>1</w:t>
      </w:r>
      <w:r w:rsidR="009E5801" w:rsidRPr="008D78B6">
        <w:rPr>
          <w:rFonts w:ascii="Arial" w:eastAsia="Calibri" w:hAnsi="Arial" w:cs="Arial"/>
          <w:b/>
          <w:sz w:val="28"/>
          <w:szCs w:val="28"/>
        </w:rPr>
        <w:t>.</w:t>
      </w:r>
      <w:r w:rsidR="009E5801" w:rsidRPr="00072F21">
        <w:rPr>
          <w:rFonts w:ascii="Arial" w:eastAsia="Calibri" w:hAnsi="Arial" w:cs="Arial"/>
          <w:sz w:val="28"/>
          <w:szCs w:val="28"/>
        </w:rPr>
        <w:t xml:space="preserve"> Р</w:t>
      </w:r>
      <w:r w:rsidR="00B544EE" w:rsidRPr="00072F21">
        <w:rPr>
          <w:rFonts w:ascii="Arial" w:eastAsia="Calibri" w:hAnsi="Arial" w:cs="Arial"/>
          <w:sz w:val="28"/>
          <w:szCs w:val="28"/>
        </w:rPr>
        <w:t>екомендовать</w:t>
      </w:r>
      <w:r w:rsidR="00703648">
        <w:rPr>
          <w:rFonts w:ascii="Arial" w:eastAsia="Calibri" w:hAnsi="Arial" w:cs="Arial"/>
          <w:sz w:val="28"/>
          <w:szCs w:val="28"/>
        </w:rPr>
        <w:t xml:space="preserve"> </w:t>
      </w:r>
      <w:r w:rsidR="00923D7E">
        <w:rPr>
          <w:rFonts w:ascii="Arial" w:eastAsia="Calibri" w:hAnsi="Arial" w:cs="Arial"/>
          <w:b/>
          <w:sz w:val="28"/>
          <w:szCs w:val="28"/>
        </w:rPr>
        <w:t>Министерств</w:t>
      </w:r>
      <w:r w:rsidR="00E16DC7">
        <w:rPr>
          <w:rFonts w:ascii="Arial" w:eastAsia="Calibri" w:hAnsi="Arial" w:cs="Arial"/>
          <w:b/>
          <w:sz w:val="28"/>
          <w:szCs w:val="28"/>
        </w:rPr>
        <w:t>у</w:t>
      </w:r>
      <w:r w:rsidR="00923D7E">
        <w:rPr>
          <w:rFonts w:ascii="Arial" w:eastAsia="Calibri" w:hAnsi="Arial" w:cs="Arial"/>
          <w:b/>
          <w:sz w:val="28"/>
          <w:szCs w:val="28"/>
        </w:rPr>
        <w:t xml:space="preserve"> юстиции</w:t>
      </w:r>
      <w:r w:rsidR="00B544EE" w:rsidRPr="00923D7E">
        <w:rPr>
          <w:rFonts w:ascii="Arial" w:eastAsia="Calibri" w:hAnsi="Arial" w:cs="Arial"/>
          <w:b/>
          <w:sz w:val="28"/>
          <w:szCs w:val="28"/>
        </w:rPr>
        <w:t>:</w:t>
      </w:r>
    </w:p>
    <w:p w:rsidR="00C455F2" w:rsidRDefault="00B544EE" w:rsidP="009954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072F21">
        <w:rPr>
          <w:rFonts w:ascii="Arial" w:eastAsia="Calibri" w:hAnsi="Arial" w:cs="Arial"/>
          <w:sz w:val="28"/>
          <w:szCs w:val="28"/>
        </w:rPr>
        <w:t xml:space="preserve">- </w:t>
      </w:r>
      <w:r w:rsidR="00593FE2" w:rsidRPr="00072F21">
        <w:rPr>
          <w:rFonts w:ascii="Arial" w:eastAsia="Calibri" w:hAnsi="Arial" w:cs="Arial"/>
          <w:sz w:val="28"/>
          <w:szCs w:val="28"/>
        </w:rPr>
        <w:t xml:space="preserve"> совместно с Республиканской коллегией частных судебных исполнителей принять меры по повышению эффективности института частных судебных исполнителей, </w:t>
      </w:r>
      <w:r w:rsidR="00FA00F0">
        <w:rPr>
          <w:rFonts w:ascii="Arial" w:eastAsia="Calibri" w:hAnsi="Arial" w:cs="Arial"/>
          <w:sz w:val="28"/>
          <w:szCs w:val="28"/>
        </w:rPr>
        <w:t xml:space="preserve">увеличению их общей численности, </w:t>
      </w:r>
      <w:r w:rsidR="00593FE2" w:rsidRPr="00072F21">
        <w:rPr>
          <w:rFonts w:ascii="Arial" w:eastAsia="Calibri" w:hAnsi="Arial" w:cs="Arial"/>
          <w:sz w:val="28"/>
          <w:szCs w:val="28"/>
        </w:rPr>
        <w:t>формировани</w:t>
      </w:r>
      <w:r w:rsidR="00D67AF6">
        <w:rPr>
          <w:rFonts w:ascii="Arial" w:eastAsia="Calibri" w:hAnsi="Arial" w:cs="Arial"/>
          <w:sz w:val="28"/>
          <w:szCs w:val="28"/>
        </w:rPr>
        <w:t>ю</w:t>
      </w:r>
      <w:r w:rsidR="00593FE2" w:rsidRPr="00072F21">
        <w:rPr>
          <w:rFonts w:ascii="Arial" w:eastAsia="Calibri" w:hAnsi="Arial" w:cs="Arial"/>
          <w:sz w:val="28"/>
          <w:szCs w:val="28"/>
        </w:rPr>
        <w:t xml:space="preserve"> качественного кадрового состава</w:t>
      </w:r>
      <w:r w:rsidR="00593FE2" w:rsidRPr="00072F21">
        <w:rPr>
          <w:rFonts w:ascii="Arial" w:eastAsia="Times New Roman" w:hAnsi="Arial" w:cs="Arial"/>
          <w:i/>
          <w:sz w:val="28"/>
          <w:szCs w:val="28"/>
          <w:lang w:eastAsia="ru-RU"/>
        </w:rPr>
        <w:t>;</w:t>
      </w:r>
      <w:r w:rsidR="00593FE2" w:rsidRPr="00072F21">
        <w:rPr>
          <w:rFonts w:ascii="Arial" w:eastAsia="Calibri" w:hAnsi="Arial" w:cs="Arial"/>
          <w:i/>
          <w:sz w:val="28"/>
          <w:szCs w:val="28"/>
        </w:rPr>
        <w:t xml:space="preserve"> </w:t>
      </w:r>
    </w:p>
    <w:p w:rsidR="00865538" w:rsidRPr="00865538" w:rsidRDefault="00865538" w:rsidP="009954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 рассмотреть вопрос о возможности законодательного расширения полномочий судебных исполнителей;</w:t>
      </w:r>
    </w:p>
    <w:p w:rsidR="00D37224" w:rsidRPr="00D37224" w:rsidRDefault="00D37224" w:rsidP="009954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i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- обеспечить принятие мер информативного характера, направленных на повышение имиджа органов исполнительного производства </w:t>
      </w:r>
      <w:r w:rsidRPr="00D37224">
        <w:rPr>
          <w:rFonts w:ascii="Arial" w:eastAsia="Calibri" w:hAnsi="Arial" w:cs="Arial"/>
          <w:i/>
          <w:sz w:val="28"/>
          <w:szCs w:val="28"/>
        </w:rPr>
        <w:t xml:space="preserve">(видеоролики в СМИ об обязательности исполнения судебных актов, роли судебных исполнителей, </w:t>
      </w:r>
      <w:r w:rsidR="000806B3">
        <w:rPr>
          <w:rFonts w:ascii="Arial" w:eastAsia="Calibri" w:hAnsi="Arial" w:cs="Arial"/>
          <w:i/>
          <w:sz w:val="28"/>
          <w:szCs w:val="28"/>
        </w:rPr>
        <w:t>и</w:t>
      </w:r>
      <w:r w:rsidRPr="00D37224">
        <w:rPr>
          <w:rFonts w:ascii="Arial" w:eastAsia="Calibri" w:hAnsi="Arial" w:cs="Arial"/>
          <w:i/>
          <w:sz w:val="28"/>
          <w:szCs w:val="28"/>
        </w:rPr>
        <w:t>х повседневн</w:t>
      </w:r>
      <w:r w:rsidR="000806B3">
        <w:rPr>
          <w:rFonts w:ascii="Arial" w:eastAsia="Calibri" w:hAnsi="Arial" w:cs="Arial"/>
          <w:i/>
          <w:sz w:val="28"/>
          <w:szCs w:val="28"/>
        </w:rPr>
        <w:t>ую</w:t>
      </w:r>
      <w:r w:rsidRPr="00D37224">
        <w:rPr>
          <w:rFonts w:ascii="Arial" w:eastAsia="Calibri" w:hAnsi="Arial" w:cs="Arial"/>
          <w:i/>
          <w:sz w:val="28"/>
          <w:szCs w:val="28"/>
        </w:rPr>
        <w:t xml:space="preserve"> </w:t>
      </w:r>
      <w:r w:rsidR="0039621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D37224">
        <w:rPr>
          <w:rFonts w:ascii="Arial" w:eastAsia="Calibri" w:hAnsi="Arial" w:cs="Arial"/>
          <w:i/>
          <w:sz w:val="28"/>
          <w:szCs w:val="28"/>
        </w:rPr>
        <w:t>работ</w:t>
      </w:r>
      <w:r w:rsidR="000806B3">
        <w:rPr>
          <w:rFonts w:ascii="Arial" w:eastAsia="Calibri" w:hAnsi="Arial" w:cs="Arial"/>
          <w:i/>
          <w:sz w:val="28"/>
          <w:szCs w:val="28"/>
        </w:rPr>
        <w:t>у</w:t>
      </w:r>
      <w:r w:rsidR="00396210">
        <w:rPr>
          <w:rFonts w:ascii="Arial" w:eastAsia="Calibri" w:hAnsi="Arial" w:cs="Arial"/>
          <w:i/>
          <w:sz w:val="28"/>
          <w:szCs w:val="28"/>
        </w:rPr>
        <w:t>, нагрузк</w:t>
      </w:r>
      <w:r w:rsidR="000806B3">
        <w:rPr>
          <w:rFonts w:ascii="Arial" w:eastAsia="Calibri" w:hAnsi="Arial" w:cs="Arial"/>
          <w:i/>
          <w:sz w:val="28"/>
          <w:szCs w:val="28"/>
        </w:rPr>
        <w:t>у</w:t>
      </w:r>
      <w:r w:rsidR="00396210">
        <w:rPr>
          <w:rFonts w:ascii="Arial" w:eastAsia="Calibri" w:hAnsi="Arial" w:cs="Arial"/>
          <w:i/>
          <w:sz w:val="28"/>
          <w:szCs w:val="28"/>
        </w:rPr>
        <w:t xml:space="preserve"> и т.д.);</w:t>
      </w:r>
      <w:r w:rsidRPr="00D37224">
        <w:rPr>
          <w:rFonts w:ascii="Arial" w:eastAsia="Calibri" w:hAnsi="Arial" w:cs="Arial"/>
          <w:i/>
          <w:sz w:val="28"/>
          <w:szCs w:val="28"/>
        </w:rPr>
        <w:t xml:space="preserve"> </w:t>
      </w:r>
    </w:p>
    <w:p w:rsidR="00E16DC7" w:rsidRDefault="00C455F2" w:rsidP="00C455F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072F21">
        <w:rPr>
          <w:rFonts w:ascii="Arial" w:eastAsia="Calibri" w:hAnsi="Arial" w:cs="Arial"/>
          <w:sz w:val="28"/>
          <w:szCs w:val="28"/>
        </w:rPr>
        <w:t>- обеспечить разработку   методических, инструктивных, а также разъяснительных материалов</w:t>
      </w:r>
      <w:r w:rsidR="00E16DC7">
        <w:rPr>
          <w:rFonts w:ascii="Arial" w:eastAsia="Calibri" w:hAnsi="Arial" w:cs="Arial"/>
          <w:sz w:val="28"/>
          <w:szCs w:val="28"/>
        </w:rPr>
        <w:t xml:space="preserve"> по вопросам порядка исполнения приговоров, решений, постановлений судов </w:t>
      </w:r>
      <w:r w:rsidRPr="00072F21">
        <w:rPr>
          <w:rFonts w:ascii="Arial" w:eastAsia="Calibri" w:hAnsi="Arial" w:cs="Arial"/>
          <w:sz w:val="28"/>
          <w:szCs w:val="28"/>
        </w:rPr>
        <w:t xml:space="preserve"> для распространения в судах среди участников судебных процессов</w:t>
      </w:r>
      <w:r w:rsidR="00E16DC7">
        <w:rPr>
          <w:rFonts w:ascii="Arial" w:eastAsia="Calibri" w:hAnsi="Arial" w:cs="Arial"/>
          <w:sz w:val="28"/>
          <w:szCs w:val="28"/>
        </w:rPr>
        <w:t>;</w:t>
      </w:r>
    </w:p>
    <w:p w:rsidR="00280400" w:rsidRDefault="00E16DC7" w:rsidP="00E16D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</w:rPr>
        <w:t xml:space="preserve">- инициировать  проведение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37C43">
        <w:rPr>
          <w:rFonts w:ascii="Arial" w:eastAsia="Calibri" w:hAnsi="Arial" w:cs="Arial"/>
          <w:sz w:val="28"/>
          <w:szCs w:val="28"/>
        </w:rPr>
        <w:t xml:space="preserve">в регионах </w:t>
      </w:r>
      <w:r w:rsidR="000806B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совместно с  местными судами </w:t>
      </w:r>
      <w:r w:rsidR="00F37C4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806B3">
        <w:rPr>
          <w:rFonts w:ascii="Arial" w:eastAsia="Times New Roman" w:hAnsi="Arial" w:cs="Arial"/>
          <w:sz w:val="28"/>
          <w:szCs w:val="28"/>
          <w:lang w:eastAsia="ru-RU"/>
        </w:rPr>
        <w:t xml:space="preserve">семинаров, круглых столов  с участием представителей государственных органов, малого и среднего бизнеса, инвесторов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806B3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применению норм законодательства об исполнительном производстве</w:t>
      </w:r>
      <w:r w:rsidR="000806B3">
        <w:rPr>
          <w:rFonts w:ascii="Arial" w:eastAsia="Times New Roman" w:hAnsi="Arial" w:cs="Arial"/>
          <w:i/>
          <w:sz w:val="28"/>
          <w:szCs w:val="28"/>
          <w:lang w:eastAsia="ru-RU"/>
        </w:rPr>
        <w:t>;</w:t>
      </w:r>
    </w:p>
    <w:p w:rsidR="00280400" w:rsidRPr="00072F21" w:rsidRDefault="00280400" w:rsidP="00280400">
      <w:pPr>
        <w:pStyle w:val="a3"/>
        <w:tabs>
          <w:tab w:val="left" w:pos="1134"/>
          <w:tab w:val="left" w:pos="1276"/>
        </w:tabs>
        <w:spacing w:before="120"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- </w:t>
      </w:r>
      <w:r w:rsidR="00FC232D">
        <w:rPr>
          <w:rFonts w:ascii="Arial" w:eastAsia="Times New Roman" w:hAnsi="Arial" w:cs="Arial"/>
          <w:sz w:val="28"/>
          <w:szCs w:val="28"/>
          <w:lang w:eastAsia="ru-RU"/>
        </w:rPr>
        <w:t xml:space="preserve">обеспечить </w:t>
      </w:r>
      <w:r w:rsidR="000806B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72F21">
        <w:rPr>
          <w:rFonts w:ascii="Arial" w:eastAsia="Calibri" w:hAnsi="Arial" w:cs="Arial"/>
          <w:sz w:val="28"/>
          <w:szCs w:val="28"/>
        </w:rPr>
        <w:t xml:space="preserve">своевременное направление </w:t>
      </w:r>
      <w:r w:rsidR="000806B3">
        <w:rPr>
          <w:rFonts w:ascii="Arial" w:eastAsia="Calibri" w:hAnsi="Arial" w:cs="Arial"/>
          <w:sz w:val="28"/>
          <w:szCs w:val="28"/>
        </w:rPr>
        <w:t xml:space="preserve"> в суды  </w:t>
      </w:r>
      <w:r w:rsidR="000806B3" w:rsidRPr="00072F21">
        <w:rPr>
          <w:rFonts w:ascii="Arial" w:eastAsia="Calibri" w:hAnsi="Arial" w:cs="Arial"/>
          <w:sz w:val="28"/>
          <w:szCs w:val="28"/>
        </w:rPr>
        <w:t>сообщений об исполнении судебных решений</w:t>
      </w:r>
      <w:r w:rsidR="000806B3">
        <w:rPr>
          <w:rFonts w:ascii="Arial" w:eastAsia="Calibri" w:hAnsi="Arial" w:cs="Arial"/>
          <w:sz w:val="28"/>
          <w:szCs w:val="28"/>
        </w:rPr>
        <w:t xml:space="preserve"> </w:t>
      </w:r>
      <w:r w:rsidRPr="00072F21">
        <w:rPr>
          <w:rFonts w:ascii="Arial" w:eastAsia="Calibri" w:hAnsi="Arial" w:cs="Arial"/>
          <w:sz w:val="28"/>
          <w:szCs w:val="28"/>
        </w:rPr>
        <w:t xml:space="preserve">территориальными подразделениями </w:t>
      </w:r>
      <w:r w:rsidR="00FC232D">
        <w:rPr>
          <w:rFonts w:ascii="Arial" w:eastAsia="Calibri" w:hAnsi="Arial" w:cs="Arial"/>
          <w:sz w:val="28"/>
          <w:szCs w:val="28"/>
        </w:rPr>
        <w:t xml:space="preserve"> </w:t>
      </w:r>
      <w:r w:rsidRPr="00072F21">
        <w:rPr>
          <w:rFonts w:ascii="Arial" w:eastAsia="Calibri" w:hAnsi="Arial" w:cs="Arial"/>
          <w:sz w:val="28"/>
          <w:szCs w:val="28"/>
        </w:rPr>
        <w:t xml:space="preserve"> по исполнению судебных</w:t>
      </w:r>
      <w:r w:rsidR="000806B3">
        <w:rPr>
          <w:rFonts w:ascii="Arial" w:eastAsia="Calibri" w:hAnsi="Arial" w:cs="Arial"/>
          <w:sz w:val="28"/>
          <w:szCs w:val="28"/>
        </w:rPr>
        <w:t xml:space="preserve"> актов</w:t>
      </w:r>
      <w:r w:rsidR="00FC232D">
        <w:rPr>
          <w:rFonts w:ascii="Arial" w:eastAsia="Calibri" w:hAnsi="Arial" w:cs="Arial"/>
          <w:sz w:val="28"/>
          <w:szCs w:val="28"/>
        </w:rPr>
        <w:t>.</w:t>
      </w:r>
    </w:p>
    <w:p w:rsidR="00E74B5A" w:rsidRDefault="00E74B5A" w:rsidP="00001D7D">
      <w:pPr>
        <w:pStyle w:val="2"/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</w:p>
    <w:p w:rsidR="00E74B5A" w:rsidRDefault="00E74B5A" w:rsidP="00001D7D">
      <w:pPr>
        <w:pStyle w:val="2"/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</w:p>
    <w:p w:rsidR="00001D7D" w:rsidRDefault="008D78B6" w:rsidP="00001D7D">
      <w:pPr>
        <w:pStyle w:val="2"/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2</w:t>
      </w:r>
      <w:r w:rsidR="00703648" w:rsidRPr="00871579">
        <w:rPr>
          <w:rFonts w:ascii="Arial" w:eastAsia="Calibri" w:hAnsi="Arial" w:cs="Arial"/>
          <w:b/>
          <w:sz w:val="28"/>
          <w:szCs w:val="28"/>
        </w:rPr>
        <w:t>.</w:t>
      </w:r>
      <w:r w:rsidR="00703648">
        <w:rPr>
          <w:rFonts w:ascii="Arial" w:eastAsia="Calibri" w:hAnsi="Arial" w:cs="Arial"/>
          <w:sz w:val="28"/>
          <w:szCs w:val="28"/>
        </w:rPr>
        <w:t xml:space="preserve"> </w:t>
      </w:r>
      <w:r w:rsidR="00001D7D" w:rsidRPr="006256B6">
        <w:rPr>
          <w:rFonts w:ascii="Arial" w:eastAsia="Calibri" w:hAnsi="Arial" w:cs="Arial"/>
          <w:sz w:val="28"/>
          <w:szCs w:val="28"/>
        </w:rPr>
        <w:t>Рекомендовать</w:t>
      </w:r>
      <w:r w:rsidR="00001D7D" w:rsidRPr="00923D7E">
        <w:rPr>
          <w:rFonts w:ascii="Arial" w:eastAsia="Calibri" w:hAnsi="Arial" w:cs="Arial"/>
          <w:b/>
          <w:sz w:val="28"/>
          <w:szCs w:val="28"/>
        </w:rPr>
        <w:t xml:space="preserve"> Комитету по правовой статистике и специальным учетам Генеральной прокуратуры</w:t>
      </w:r>
      <w:r w:rsidR="00001D7D">
        <w:rPr>
          <w:rFonts w:ascii="Arial" w:eastAsia="Calibri" w:hAnsi="Arial" w:cs="Arial"/>
          <w:sz w:val="28"/>
          <w:szCs w:val="28"/>
        </w:rPr>
        <w:t xml:space="preserve"> </w:t>
      </w:r>
      <w:r w:rsidR="00001D7D" w:rsidRPr="00E16DC7">
        <w:rPr>
          <w:rFonts w:ascii="Arial" w:eastAsia="Calibri" w:hAnsi="Arial" w:cs="Arial"/>
          <w:b/>
          <w:sz w:val="28"/>
          <w:szCs w:val="28"/>
        </w:rPr>
        <w:t>совместно с Министерством юстиции</w:t>
      </w:r>
      <w:r w:rsidR="00001D7D">
        <w:rPr>
          <w:rFonts w:ascii="Arial" w:eastAsia="Calibri" w:hAnsi="Arial" w:cs="Arial"/>
          <w:b/>
          <w:sz w:val="28"/>
          <w:szCs w:val="28"/>
        </w:rPr>
        <w:t>:</w:t>
      </w:r>
    </w:p>
    <w:p w:rsidR="00001D7D" w:rsidRDefault="00001D7D" w:rsidP="00001D7D">
      <w:pPr>
        <w:pStyle w:val="2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E16DC7">
        <w:rPr>
          <w:rFonts w:ascii="Arial" w:eastAsia="Calibri" w:hAnsi="Arial" w:cs="Arial"/>
          <w:sz w:val="28"/>
          <w:szCs w:val="28"/>
        </w:rPr>
        <w:t>-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Pr="00072F21">
        <w:rPr>
          <w:rFonts w:ascii="Arial" w:eastAsia="Calibri" w:hAnsi="Arial" w:cs="Arial"/>
          <w:sz w:val="28"/>
          <w:szCs w:val="28"/>
        </w:rPr>
        <w:t>обеспечить достоверность правовой статистики по исполн</w:t>
      </w:r>
      <w:r>
        <w:rPr>
          <w:rFonts w:ascii="Arial" w:eastAsia="Calibri" w:hAnsi="Arial" w:cs="Arial"/>
          <w:sz w:val="28"/>
          <w:szCs w:val="28"/>
        </w:rPr>
        <w:t xml:space="preserve">ению судебных актов; </w:t>
      </w:r>
    </w:p>
    <w:p w:rsidR="00001D7D" w:rsidRPr="00072F21" w:rsidRDefault="00001D7D" w:rsidP="00001D7D">
      <w:pPr>
        <w:pStyle w:val="2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</w:rPr>
        <w:t>- инициировать вопрос о внесении и</w:t>
      </w:r>
      <w:r w:rsidRPr="00072F21">
        <w:rPr>
          <w:rFonts w:ascii="Arial" w:eastAsia="Calibri" w:hAnsi="Arial" w:cs="Arial"/>
          <w:sz w:val="28"/>
          <w:szCs w:val="28"/>
        </w:rPr>
        <w:t>зменени</w:t>
      </w:r>
      <w:r>
        <w:rPr>
          <w:rFonts w:ascii="Arial" w:eastAsia="Calibri" w:hAnsi="Arial" w:cs="Arial"/>
          <w:sz w:val="28"/>
          <w:szCs w:val="28"/>
        </w:rPr>
        <w:t>й</w:t>
      </w:r>
      <w:r w:rsidRPr="00072F21">
        <w:rPr>
          <w:rFonts w:ascii="Arial" w:eastAsia="Calibri" w:hAnsi="Arial" w:cs="Arial"/>
          <w:sz w:val="28"/>
          <w:szCs w:val="28"/>
        </w:rPr>
        <w:t xml:space="preserve"> в </w:t>
      </w:r>
      <w:r w:rsidRPr="00072F21">
        <w:rPr>
          <w:rFonts w:ascii="Arial" w:hAnsi="Arial" w:cs="Arial"/>
          <w:bCs/>
          <w:sz w:val="28"/>
          <w:szCs w:val="28"/>
        </w:rPr>
        <w:t xml:space="preserve">Закон «О государственной правовой статистике и специальных учетах» и </w:t>
      </w:r>
      <w:r w:rsidRPr="00072F21">
        <w:rPr>
          <w:rFonts w:ascii="Arial" w:eastAsia="Times New Roman" w:hAnsi="Arial" w:cs="Arial"/>
          <w:snapToGrid w:val="0"/>
          <w:sz w:val="28"/>
          <w:szCs w:val="28"/>
          <w:lang w:eastAsia="ru-RU"/>
        </w:rPr>
        <w:t xml:space="preserve">Инструкцию </w:t>
      </w:r>
      <w:r w:rsidRPr="00072F2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по составлению отчета формы </w:t>
      </w:r>
      <w:r w:rsidRPr="00072F21">
        <w:rPr>
          <w:rFonts w:ascii="Arial" w:eastAsia="Times New Roman" w:hAnsi="Arial" w:cs="Arial"/>
          <w:sz w:val="28"/>
          <w:szCs w:val="28"/>
          <w:lang w:eastAsia="ru-RU"/>
        </w:rPr>
        <w:t>№ 4 «О работе по исполнению судебных актов»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 части признания частных судебных исполнителей субъектами правовой статистики.</w:t>
      </w:r>
    </w:p>
    <w:p w:rsidR="00E16DC7" w:rsidRDefault="008D78B6" w:rsidP="00001D7D">
      <w:pPr>
        <w:pStyle w:val="2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D78B6">
        <w:rPr>
          <w:rFonts w:ascii="Arial" w:eastAsia="Calibri" w:hAnsi="Arial" w:cs="Arial"/>
          <w:b/>
          <w:sz w:val="28"/>
          <w:szCs w:val="28"/>
        </w:rPr>
        <w:t>3</w:t>
      </w:r>
      <w:r w:rsidR="00001D7D" w:rsidRPr="008D78B6">
        <w:rPr>
          <w:rFonts w:ascii="Arial" w:eastAsia="Calibri" w:hAnsi="Arial" w:cs="Arial"/>
          <w:b/>
          <w:sz w:val="28"/>
          <w:szCs w:val="28"/>
        </w:rPr>
        <w:t>.</w:t>
      </w:r>
      <w:r w:rsidR="00001D7D">
        <w:rPr>
          <w:rFonts w:ascii="Arial" w:eastAsia="Calibri" w:hAnsi="Arial" w:cs="Arial"/>
          <w:sz w:val="28"/>
          <w:szCs w:val="28"/>
        </w:rPr>
        <w:t xml:space="preserve"> </w:t>
      </w:r>
      <w:r w:rsidR="00956482" w:rsidRPr="00923D7E">
        <w:rPr>
          <w:rFonts w:ascii="Arial" w:eastAsia="Calibri" w:hAnsi="Arial" w:cs="Arial"/>
          <w:b/>
          <w:sz w:val="28"/>
          <w:szCs w:val="28"/>
        </w:rPr>
        <w:t>Департаменту по обеспечению деятельности судов</w:t>
      </w:r>
      <w:r w:rsidR="00703648">
        <w:rPr>
          <w:rFonts w:ascii="Arial" w:eastAsia="Calibri" w:hAnsi="Arial" w:cs="Arial"/>
          <w:sz w:val="28"/>
          <w:szCs w:val="28"/>
        </w:rPr>
        <w:t xml:space="preserve"> </w:t>
      </w:r>
      <w:r w:rsidR="00A63D57" w:rsidRPr="00072F21">
        <w:rPr>
          <w:rFonts w:ascii="Arial" w:eastAsia="Calibri" w:hAnsi="Arial" w:cs="Arial"/>
          <w:i/>
          <w:sz w:val="28"/>
          <w:szCs w:val="28"/>
        </w:rPr>
        <w:t xml:space="preserve"> </w:t>
      </w:r>
      <w:r w:rsidR="0071350E" w:rsidRPr="00E16DC7">
        <w:rPr>
          <w:rFonts w:ascii="Arial" w:eastAsia="Calibri" w:hAnsi="Arial" w:cs="Arial"/>
          <w:b/>
          <w:sz w:val="28"/>
          <w:szCs w:val="28"/>
        </w:rPr>
        <w:t xml:space="preserve">совместно с </w:t>
      </w:r>
      <w:r w:rsidR="00E16DC7" w:rsidRPr="00E16DC7">
        <w:rPr>
          <w:rFonts w:ascii="Arial" w:eastAsia="Calibri" w:hAnsi="Arial" w:cs="Arial"/>
          <w:b/>
          <w:sz w:val="28"/>
          <w:szCs w:val="28"/>
        </w:rPr>
        <w:t>Министерством юстиции</w:t>
      </w:r>
      <w:r w:rsidR="00E16DC7">
        <w:rPr>
          <w:rFonts w:ascii="Arial" w:eastAsia="Calibri" w:hAnsi="Arial" w:cs="Arial"/>
          <w:sz w:val="28"/>
          <w:szCs w:val="28"/>
        </w:rPr>
        <w:t xml:space="preserve">  </w:t>
      </w:r>
      <w:r w:rsidR="0071350E" w:rsidRPr="00072F21">
        <w:rPr>
          <w:rFonts w:ascii="Arial" w:eastAsia="Calibri" w:hAnsi="Arial" w:cs="Arial"/>
          <w:sz w:val="28"/>
          <w:szCs w:val="28"/>
        </w:rPr>
        <w:t xml:space="preserve">обеспечить </w:t>
      </w:r>
      <w:r w:rsidR="00001D7D">
        <w:rPr>
          <w:rFonts w:ascii="Arial" w:eastAsia="Calibri" w:hAnsi="Arial" w:cs="Arial"/>
          <w:sz w:val="28"/>
          <w:szCs w:val="28"/>
        </w:rPr>
        <w:t xml:space="preserve"> практическое применение  законодательных новшеств, в частности, </w:t>
      </w:r>
      <w:r w:rsidR="00FA00F0">
        <w:rPr>
          <w:rFonts w:ascii="Arial" w:eastAsia="Calibri" w:hAnsi="Arial" w:cs="Arial"/>
          <w:sz w:val="28"/>
          <w:szCs w:val="28"/>
        </w:rPr>
        <w:t xml:space="preserve">интегрирование </w:t>
      </w:r>
      <w:r w:rsidR="00923D7E">
        <w:rPr>
          <w:rFonts w:ascii="Arial" w:eastAsia="Calibri" w:hAnsi="Arial" w:cs="Arial"/>
          <w:sz w:val="28"/>
          <w:szCs w:val="28"/>
        </w:rPr>
        <w:t xml:space="preserve">электронных </w:t>
      </w:r>
      <w:r w:rsidR="007D620D" w:rsidRPr="00072F21">
        <w:rPr>
          <w:rFonts w:ascii="Arial" w:eastAsia="Calibri" w:hAnsi="Arial" w:cs="Arial"/>
          <w:sz w:val="28"/>
          <w:szCs w:val="28"/>
        </w:rPr>
        <w:t xml:space="preserve">баз данных </w:t>
      </w:r>
      <w:r w:rsidR="0071350E" w:rsidRPr="00072F21">
        <w:rPr>
          <w:rFonts w:ascii="Arial" w:eastAsia="Calibri" w:hAnsi="Arial" w:cs="Arial"/>
          <w:sz w:val="28"/>
          <w:szCs w:val="28"/>
        </w:rPr>
        <w:t xml:space="preserve">судов и </w:t>
      </w:r>
      <w:r w:rsidR="007D620D" w:rsidRPr="00072F21">
        <w:rPr>
          <w:rFonts w:ascii="Arial" w:eastAsia="Calibri" w:hAnsi="Arial" w:cs="Arial"/>
          <w:sz w:val="28"/>
          <w:szCs w:val="28"/>
        </w:rPr>
        <w:t>органов исполнительного производства</w:t>
      </w:r>
      <w:r w:rsidR="00001D7D">
        <w:rPr>
          <w:rFonts w:ascii="Arial" w:eastAsia="Calibri" w:hAnsi="Arial" w:cs="Arial"/>
          <w:sz w:val="28"/>
          <w:szCs w:val="28"/>
        </w:rPr>
        <w:t xml:space="preserve"> по вопросам</w:t>
      </w:r>
      <w:r w:rsidR="00E16DC7">
        <w:rPr>
          <w:rFonts w:ascii="Arial" w:eastAsia="Calibri" w:hAnsi="Arial" w:cs="Arial"/>
          <w:sz w:val="28"/>
          <w:szCs w:val="28"/>
        </w:rPr>
        <w:t>:</w:t>
      </w:r>
    </w:p>
    <w:p w:rsidR="00E16DC7" w:rsidRDefault="00E16DC7" w:rsidP="007036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- </w:t>
      </w:r>
      <w:r w:rsidR="00001D7D">
        <w:rPr>
          <w:rFonts w:ascii="Arial" w:eastAsia="Calibri" w:hAnsi="Arial" w:cs="Arial"/>
          <w:sz w:val="28"/>
          <w:szCs w:val="28"/>
        </w:rPr>
        <w:t xml:space="preserve">направления </w:t>
      </w:r>
      <w:r w:rsidR="0071350E" w:rsidRPr="00072F21">
        <w:rPr>
          <w:rFonts w:ascii="Arial" w:eastAsia="Calibri" w:hAnsi="Arial" w:cs="Arial"/>
          <w:sz w:val="28"/>
          <w:szCs w:val="28"/>
        </w:rPr>
        <w:t xml:space="preserve">в органы юстиции и </w:t>
      </w:r>
      <w:r w:rsidR="007D620D" w:rsidRPr="00072F21">
        <w:rPr>
          <w:rFonts w:ascii="Arial" w:eastAsia="Calibri" w:hAnsi="Arial" w:cs="Arial"/>
          <w:sz w:val="28"/>
          <w:szCs w:val="28"/>
        </w:rPr>
        <w:t xml:space="preserve">принятия из судов исполнительных листов в </w:t>
      </w:r>
      <w:r w:rsidR="0071350E" w:rsidRPr="00072F21">
        <w:rPr>
          <w:rFonts w:ascii="Arial" w:eastAsia="Calibri" w:hAnsi="Arial" w:cs="Arial"/>
          <w:sz w:val="28"/>
          <w:szCs w:val="28"/>
        </w:rPr>
        <w:t>форме электронного документа</w:t>
      </w:r>
      <w:r>
        <w:rPr>
          <w:rFonts w:ascii="Arial" w:eastAsia="Calibri" w:hAnsi="Arial" w:cs="Arial"/>
          <w:sz w:val="28"/>
          <w:szCs w:val="28"/>
        </w:rPr>
        <w:t>;</w:t>
      </w:r>
    </w:p>
    <w:p w:rsidR="007D620D" w:rsidRPr="00072F21" w:rsidRDefault="00E16DC7" w:rsidP="007036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- </w:t>
      </w:r>
      <w:r w:rsidR="00001D7D">
        <w:rPr>
          <w:rFonts w:ascii="Arial" w:eastAsia="Calibri" w:hAnsi="Arial" w:cs="Arial"/>
          <w:sz w:val="28"/>
          <w:szCs w:val="28"/>
        </w:rPr>
        <w:t xml:space="preserve">представления </w:t>
      </w:r>
      <w:r w:rsidR="0071350E" w:rsidRPr="00072F21">
        <w:rPr>
          <w:rFonts w:ascii="Arial" w:eastAsia="Calibri" w:hAnsi="Arial" w:cs="Arial"/>
          <w:sz w:val="28"/>
          <w:szCs w:val="28"/>
        </w:rPr>
        <w:t xml:space="preserve">в суды постановлений о даче санкции </w:t>
      </w:r>
      <w:r w:rsidR="00001D7D">
        <w:rPr>
          <w:rFonts w:ascii="Arial" w:eastAsia="Calibri" w:hAnsi="Arial" w:cs="Arial"/>
          <w:sz w:val="28"/>
          <w:szCs w:val="28"/>
        </w:rPr>
        <w:t xml:space="preserve">на проведение исполнительных действий </w:t>
      </w:r>
      <w:r w:rsidR="0071350E" w:rsidRPr="00072F21">
        <w:rPr>
          <w:rFonts w:ascii="Arial" w:eastAsia="Calibri" w:hAnsi="Arial" w:cs="Arial"/>
          <w:sz w:val="28"/>
          <w:szCs w:val="28"/>
        </w:rPr>
        <w:t>и получения санкции в электронном формате</w:t>
      </w:r>
      <w:r w:rsidR="00E54EA4">
        <w:rPr>
          <w:rFonts w:ascii="Arial" w:eastAsia="Calibri" w:hAnsi="Arial" w:cs="Arial"/>
          <w:sz w:val="28"/>
          <w:szCs w:val="28"/>
        </w:rPr>
        <w:t>.</w:t>
      </w:r>
    </w:p>
    <w:p w:rsidR="008A7AC6" w:rsidRPr="00EB468E" w:rsidRDefault="00EC15E4" w:rsidP="00EC15E4">
      <w:pPr>
        <w:pStyle w:val="2"/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4. </w:t>
      </w:r>
      <w:r w:rsidRPr="00923D7E">
        <w:rPr>
          <w:rFonts w:ascii="Arial" w:eastAsia="Calibri" w:hAnsi="Arial" w:cs="Arial"/>
          <w:b/>
          <w:sz w:val="28"/>
          <w:szCs w:val="28"/>
        </w:rPr>
        <w:t>Департаменту по обеспечению деятельности судов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072F21">
        <w:rPr>
          <w:rFonts w:ascii="Arial" w:eastAsia="Calibri" w:hAnsi="Arial" w:cs="Arial"/>
          <w:i/>
          <w:sz w:val="28"/>
          <w:szCs w:val="28"/>
        </w:rPr>
        <w:t xml:space="preserve"> </w:t>
      </w:r>
      <w:r w:rsidR="008A7AC6" w:rsidRPr="00EB468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B468E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продолжить проработку </w:t>
      </w:r>
      <w:r w:rsidR="008A7AC6" w:rsidRPr="00EB468E">
        <w:rPr>
          <w:rFonts w:ascii="Arial" w:eastAsia="Times New Roman" w:hAnsi="Arial" w:cs="Arial"/>
          <w:sz w:val="28"/>
          <w:szCs w:val="28"/>
          <w:lang w:eastAsia="ru-RU"/>
        </w:rPr>
        <w:t>вопрос</w:t>
      </w:r>
      <w:r w:rsidR="00EB468E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ов </w:t>
      </w:r>
      <w:r w:rsidR="008A7AC6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законодательного </w:t>
      </w:r>
      <w:r w:rsidR="00EB468E" w:rsidRPr="00EB468E">
        <w:rPr>
          <w:rFonts w:ascii="Arial" w:eastAsia="Times New Roman" w:hAnsi="Arial" w:cs="Arial"/>
          <w:sz w:val="28"/>
          <w:szCs w:val="28"/>
          <w:lang w:eastAsia="ru-RU"/>
        </w:rPr>
        <w:t>регулирования</w:t>
      </w:r>
      <w:r w:rsidR="008A7AC6" w:rsidRPr="00EB468E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000127" w:rsidRPr="00EB468E" w:rsidRDefault="008A7AC6" w:rsidP="0000012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000127"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о внесении изменений в статью </w:t>
      </w:r>
      <w:r w:rsidR="00000127" w:rsidRPr="00EB468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709-1 КоАП путем исключения положения о необходимости </w:t>
      </w:r>
      <w:r w:rsidR="00000127" w:rsidRPr="00EB468E">
        <w:rPr>
          <w:rFonts w:ascii="Arial" w:eastAsia="Times New Roman" w:hAnsi="Arial" w:cs="Arial"/>
          <w:sz w:val="28"/>
          <w:szCs w:val="28"/>
          <w:lang w:eastAsia="ru-RU"/>
        </w:rPr>
        <w:t>приложения судом сведений о непоступлении  суммы штрафа в доход государства при направлении судебному исполнителю постановления о наложении штрафа;</w:t>
      </w:r>
      <w:r w:rsidR="00000127" w:rsidRPr="00EB468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</w:p>
    <w:p w:rsidR="00000127" w:rsidRPr="00EB468E" w:rsidRDefault="00000127" w:rsidP="0000012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EB468E">
        <w:rPr>
          <w:rFonts w:ascii="Arial" w:eastAsia="Times New Roman" w:hAnsi="Arial" w:cs="Arial"/>
          <w:sz w:val="28"/>
          <w:szCs w:val="28"/>
          <w:lang w:eastAsia="ru-RU"/>
        </w:rPr>
        <w:t>-  о дополнении части 2 статьи 707 КоАП положением о том,  что в случае непредставления уведомления  в суд об исполнении в течени</w:t>
      </w:r>
      <w:r w:rsidR="003B039D" w:rsidRPr="00EB468E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 месячного срока для добровольного исполнения постановления, оно направляется судебному исполнителю для принудительного исполнения </w:t>
      </w:r>
      <w:r w:rsidRPr="00EB468E">
        <w:rPr>
          <w:rFonts w:ascii="Arial" w:eastAsia="Times New Roman" w:hAnsi="Arial" w:cs="Arial"/>
          <w:i/>
          <w:sz w:val="28"/>
          <w:szCs w:val="28"/>
          <w:lang w:eastAsia="ru-RU"/>
        </w:rPr>
        <w:t>(в качестве альтернативы);</w:t>
      </w:r>
    </w:p>
    <w:p w:rsidR="00EB468E" w:rsidRPr="00EB468E" w:rsidRDefault="00EB468E" w:rsidP="000001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468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- </w:t>
      </w:r>
      <w:r w:rsidRPr="00EB468E">
        <w:rPr>
          <w:rFonts w:ascii="Arial" w:eastAsia="Times New Roman" w:hAnsi="Arial" w:cs="Arial"/>
          <w:sz w:val="28"/>
          <w:szCs w:val="28"/>
          <w:lang w:eastAsia="ru-RU"/>
        </w:rPr>
        <w:t xml:space="preserve">о совершенствовании Закона «О судебных приставах»; </w:t>
      </w:r>
    </w:p>
    <w:p w:rsidR="0043716A" w:rsidRDefault="00000127" w:rsidP="00A7370B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EB468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- </w:t>
      </w:r>
      <w:r w:rsidRPr="00EB468E">
        <w:rPr>
          <w:rFonts w:ascii="Arial" w:hAnsi="Arial" w:cs="Arial"/>
          <w:sz w:val="28"/>
          <w:szCs w:val="28"/>
        </w:rPr>
        <w:t xml:space="preserve">о целесообразности санкционирования судом действий частных судебных исполнителей </w:t>
      </w:r>
      <w:r w:rsidRPr="00EB468E">
        <w:rPr>
          <w:rFonts w:ascii="Arial" w:hAnsi="Arial" w:cs="Arial"/>
          <w:i/>
          <w:sz w:val="28"/>
          <w:szCs w:val="28"/>
        </w:rPr>
        <w:t>(аналогичные действия государственных судебных исполнителей санкционированию не подлежат).</w:t>
      </w:r>
      <w:r w:rsidRPr="00EB468E">
        <w:rPr>
          <w:rFonts w:ascii="Arial" w:hAnsi="Arial" w:cs="Arial"/>
          <w:sz w:val="28"/>
          <w:szCs w:val="28"/>
        </w:rPr>
        <w:t xml:space="preserve"> </w:t>
      </w:r>
    </w:p>
    <w:p w:rsidR="005950FB" w:rsidRDefault="005950FB" w:rsidP="005950F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15E4" w:rsidRDefault="00EC15E4" w:rsidP="005950F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4B5A" w:rsidRPr="00072F21" w:rsidRDefault="00E74B5A" w:rsidP="005950F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21DC2" w:rsidRDefault="00A21DC2" w:rsidP="0097345E">
      <w:pPr>
        <w:pStyle w:val="a3"/>
        <w:tabs>
          <w:tab w:val="left" w:pos="1134"/>
        </w:tabs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Отдел анализа и планирования</w:t>
      </w:r>
    </w:p>
    <w:p w:rsidR="0097345E" w:rsidRPr="00072F21" w:rsidRDefault="007E0B38" w:rsidP="0097345E">
      <w:pPr>
        <w:pStyle w:val="a3"/>
        <w:tabs>
          <w:tab w:val="left" w:pos="1134"/>
        </w:tabs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A21DC2">
        <w:rPr>
          <w:rFonts w:ascii="Arial" w:hAnsi="Arial" w:cs="Arial"/>
          <w:b/>
          <w:sz w:val="28"/>
          <w:szCs w:val="28"/>
        </w:rPr>
        <w:t xml:space="preserve">ппарата </w:t>
      </w:r>
      <w:r w:rsidR="00E74B5A">
        <w:rPr>
          <w:rFonts w:ascii="Arial" w:hAnsi="Arial" w:cs="Arial"/>
          <w:b/>
          <w:sz w:val="28"/>
          <w:szCs w:val="28"/>
        </w:rPr>
        <w:t>Верховн</w:t>
      </w:r>
      <w:r w:rsidR="00A21DC2">
        <w:rPr>
          <w:rFonts w:ascii="Arial" w:hAnsi="Arial" w:cs="Arial"/>
          <w:b/>
          <w:sz w:val="28"/>
          <w:szCs w:val="28"/>
        </w:rPr>
        <w:t xml:space="preserve">ого </w:t>
      </w:r>
      <w:r w:rsidR="00E74B5A">
        <w:rPr>
          <w:rFonts w:ascii="Arial" w:hAnsi="Arial" w:cs="Arial"/>
          <w:b/>
          <w:sz w:val="28"/>
          <w:szCs w:val="28"/>
        </w:rPr>
        <w:t>Суд</w:t>
      </w:r>
      <w:r w:rsidR="00A21DC2">
        <w:rPr>
          <w:rFonts w:ascii="Arial" w:hAnsi="Arial" w:cs="Arial"/>
          <w:b/>
          <w:sz w:val="28"/>
          <w:szCs w:val="28"/>
        </w:rPr>
        <w:t>а</w:t>
      </w:r>
      <w:r w:rsidR="0097345E" w:rsidRPr="00072F21">
        <w:rPr>
          <w:rFonts w:ascii="Arial" w:hAnsi="Arial" w:cs="Arial"/>
          <w:b/>
          <w:sz w:val="28"/>
          <w:szCs w:val="28"/>
        </w:rPr>
        <w:t xml:space="preserve"> </w:t>
      </w:r>
    </w:p>
    <w:p w:rsidR="0077468C" w:rsidRPr="00072F21" w:rsidRDefault="00292024" w:rsidP="00A75C74">
      <w:pPr>
        <w:spacing w:after="0" w:line="240" w:lineRule="auto"/>
        <w:ind w:firstLine="709"/>
        <w:jc w:val="both"/>
      </w:pPr>
      <w:r w:rsidRPr="00072F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sectPr w:rsidR="0077468C" w:rsidRPr="00072F21" w:rsidSect="00CC257A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94" w:rsidRDefault="007E5494" w:rsidP="00363FFB">
      <w:pPr>
        <w:spacing w:after="0" w:line="240" w:lineRule="auto"/>
      </w:pPr>
      <w:r>
        <w:separator/>
      </w:r>
    </w:p>
  </w:endnote>
  <w:endnote w:type="continuationSeparator" w:id="0">
    <w:p w:rsidR="007E5494" w:rsidRDefault="007E5494" w:rsidP="0036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552122"/>
      <w:docPartObj>
        <w:docPartGallery w:val="Page Numbers (Bottom of Page)"/>
        <w:docPartUnique/>
      </w:docPartObj>
    </w:sdtPr>
    <w:sdtEndPr/>
    <w:sdtContent>
      <w:p w:rsidR="00363FFB" w:rsidRDefault="00363F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984">
          <w:rPr>
            <w:noProof/>
          </w:rPr>
          <w:t>1</w:t>
        </w:r>
        <w:r>
          <w:fldChar w:fldCharType="end"/>
        </w:r>
      </w:p>
    </w:sdtContent>
  </w:sdt>
  <w:p w:rsidR="00363FFB" w:rsidRDefault="00363F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94" w:rsidRDefault="007E5494" w:rsidP="00363FFB">
      <w:pPr>
        <w:spacing w:after="0" w:line="240" w:lineRule="auto"/>
      </w:pPr>
      <w:r>
        <w:separator/>
      </w:r>
    </w:p>
  </w:footnote>
  <w:footnote w:type="continuationSeparator" w:id="0">
    <w:p w:rsidR="007E5494" w:rsidRDefault="007E5494" w:rsidP="00363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877"/>
    <w:multiLevelType w:val="hybridMultilevel"/>
    <w:tmpl w:val="36081F6C"/>
    <w:lvl w:ilvl="0" w:tplc="16BA1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726AB"/>
    <w:multiLevelType w:val="hybridMultilevel"/>
    <w:tmpl w:val="F684C3B2"/>
    <w:lvl w:ilvl="0" w:tplc="320C811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3DE71A55"/>
    <w:multiLevelType w:val="hybridMultilevel"/>
    <w:tmpl w:val="3850C600"/>
    <w:lvl w:ilvl="0" w:tplc="4A5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0C050C"/>
    <w:multiLevelType w:val="hybridMultilevel"/>
    <w:tmpl w:val="304672AA"/>
    <w:lvl w:ilvl="0" w:tplc="2D568DCC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9E2F06"/>
    <w:multiLevelType w:val="hybridMultilevel"/>
    <w:tmpl w:val="4996646E"/>
    <w:lvl w:ilvl="0" w:tplc="5E1CD7BE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3312D14"/>
    <w:multiLevelType w:val="hybridMultilevel"/>
    <w:tmpl w:val="9E301DA2"/>
    <w:lvl w:ilvl="0" w:tplc="2ED27A9A">
      <w:start w:val="3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6B0AE2"/>
    <w:multiLevelType w:val="hybridMultilevel"/>
    <w:tmpl w:val="2EB41740"/>
    <w:lvl w:ilvl="0" w:tplc="3F1EDA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5804AA"/>
    <w:multiLevelType w:val="hybridMultilevel"/>
    <w:tmpl w:val="13D677BC"/>
    <w:lvl w:ilvl="0" w:tplc="4DF4F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90"/>
    <w:rsid w:val="00000127"/>
    <w:rsid w:val="00001D7D"/>
    <w:rsid w:val="0000326B"/>
    <w:rsid w:val="00007C73"/>
    <w:rsid w:val="00026750"/>
    <w:rsid w:val="00027123"/>
    <w:rsid w:val="000323FF"/>
    <w:rsid w:val="00034F25"/>
    <w:rsid w:val="00036095"/>
    <w:rsid w:val="00041690"/>
    <w:rsid w:val="000420D2"/>
    <w:rsid w:val="00045279"/>
    <w:rsid w:val="00045BCC"/>
    <w:rsid w:val="00056189"/>
    <w:rsid w:val="00063223"/>
    <w:rsid w:val="000664E0"/>
    <w:rsid w:val="00072052"/>
    <w:rsid w:val="00072F21"/>
    <w:rsid w:val="00073389"/>
    <w:rsid w:val="000751DB"/>
    <w:rsid w:val="0007627D"/>
    <w:rsid w:val="000806B3"/>
    <w:rsid w:val="00084947"/>
    <w:rsid w:val="00087753"/>
    <w:rsid w:val="00096BAA"/>
    <w:rsid w:val="000972E1"/>
    <w:rsid w:val="000A4CD6"/>
    <w:rsid w:val="000A4DF5"/>
    <w:rsid w:val="000A585C"/>
    <w:rsid w:val="000B266D"/>
    <w:rsid w:val="000B3BD6"/>
    <w:rsid w:val="000B42EF"/>
    <w:rsid w:val="000B6C44"/>
    <w:rsid w:val="000D5924"/>
    <w:rsid w:val="000E1535"/>
    <w:rsid w:val="000E64A3"/>
    <w:rsid w:val="000F42B6"/>
    <w:rsid w:val="000F496E"/>
    <w:rsid w:val="000F65EB"/>
    <w:rsid w:val="000F7946"/>
    <w:rsid w:val="00104242"/>
    <w:rsid w:val="00105AFA"/>
    <w:rsid w:val="00117CDD"/>
    <w:rsid w:val="001360CA"/>
    <w:rsid w:val="0013694E"/>
    <w:rsid w:val="00143D16"/>
    <w:rsid w:val="001440BD"/>
    <w:rsid w:val="001449CE"/>
    <w:rsid w:val="0015051B"/>
    <w:rsid w:val="00153D1A"/>
    <w:rsid w:val="00155577"/>
    <w:rsid w:val="00155DE4"/>
    <w:rsid w:val="00157BB4"/>
    <w:rsid w:val="001628EC"/>
    <w:rsid w:val="00166026"/>
    <w:rsid w:val="00170714"/>
    <w:rsid w:val="00176702"/>
    <w:rsid w:val="00176B46"/>
    <w:rsid w:val="00180DF8"/>
    <w:rsid w:val="00181035"/>
    <w:rsid w:val="001828FE"/>
    <w:rsid w:val="001A0CCE"/>
    <w:rsid w:val="001A162C"/>
    <w:rsid w:val="001B1D40"/>
    <w:rsid w:val="001B26AC"/>
    <w:rsid w:val="001C2683"/>
    <w:rsid w:val="001C77F8"/>
    <w:rsid w:val="001D0790"/>
    <w:rsid w:val="001D0C7F"/>
    <w:rsid w:val="001D172D"/>
    <w:rsid w:val="001D3DDB"/>
    <w:rsid w:val="001D412B"/>
    <w:rsid w:val="001E019A"/>
    <w:rsid w:val="001E190C"/>
    <w:rsid w:val="001F4536"/>
    <w:rsid w:val="001F742A"/>
    <w:rsid w:val="00204E7C"/>
    <w:rsid w:val="0021156F"/>
    <w:rsid w:val="002155E0"/>
    <w:rsid w:val="00217D86"/>
    <w:rsid w:val="00221B93"/>
    <w:rsid w:val="002234F5"/>
    <w:rsid w:val="00230F10"/>
    <w:rsid w:val="002315CD"/>
    <w:rsid w:val="00231775"/>
    <w:rsid w:val="00236F24"/>
    <w:rsid w:val="00237B5E"/>
    <w:rsid w:val="0024278D"/>
    <w:rsid w:val="0024680B"/>
    <w:rsid w:val="00247486"/>
    <w:rsid w:val="00261106"/>
    <w:rsid w:val="00262E77"/>
    <w:rsid w:val="00263069"/>
    <w:rsid w:val="00270B7A"/>
    <w:rsid w:val="00273633"/>
    <w:rsid w:val="00274015"/>
    <w:rsid w:val="002748B1"/>
    <w:rsid w:val="00280400"/>
    <w:rsid w:val="00285C5B"/>
    <w:rsid w:val="00286BF1"/>
    <w:rsid w:val="002901F1"/>
    <w:rsid w:val="002914B8"/>
    <w:rsid w:val="00292024"/>
    <w:rsid w:val="002942FA"/>
    <w:rsid w:val="00294446"/>
    <w:rsid w:val="002A6AB6"/>
    <w:rsid w:val="002B186E"/>
    <w:rsid w:val="002B6855"/>
    <w:rsid w:val="002C3AFC"/>
    <w:rsid w:val="002C5022"/>
    <w:rsid w:val="002C651C"/>
    <w:rsid w:val="002F0739"/>
    <w:rsid w:val="002F1BE5"/>
    <w:rsid w:val="002F60C0"/>
    <w:rsid w:val="003043CE"/>
    <w:rsid w:val="00307E8C"/>
    <w:rsid w:val="00310383"/>
    <w:rsid w:val="00314C5A"/>
    <w:rsid w:val="0032178D"/>
    <w:rsid w:val="00324D70"/>
    <w:rsid w:val="00325445"/>
    <w:rsid w:val="0033661C"/>
    <w:rsid w:val="00342388"/>
    <w:rsid w:val="003424C6"/>
    <w:rsid w:val="003424D3"/>
    <w:rsid w:val="00345050"/>
    <w:rsid w:val="003450DC"/>
    <w:rsid w:val="00362066"/>
    <w:rsid w:val="00363FFB"/>
    <w:rsid w:val="0036584A"/>
    <w:rsid w:val="0038131E"/>
    <w:rsid w:val="00381B81"/>
    <w:rsid w:val="003943AE"/>
    <w:rsid w:val="00396210"/>
    <w:rsid w:val="00397035"/>
    <w:rsid w:val="003A6FAB"/>
    <w:rsid w:val="003A732D"/>
    <w:rsid w:val="003B039D"/>
    <w:rsid w:val="003B1697"/>
    <w:rsid w:val="003B7C16"/>
    <w:rsid w:val="003C1C54"/>
    <w:rsid w:val="003C2E81"/>
    <w:rsid w:val="003C4235"/>
    <w:rsid w:val="003C4B50"/>
    <w:rsid w:val="003D0945"/>
    <w:rsid w:val="003D3707"/>
    <w:rsid w:val="003D3BD0"/>
    <w:rsid w:val="003E0AF7"/>
    <w:rsid w:val="003E7A5E"/>
    <w:rsid w:val="003F7C8A"/>
    <w:rsid w:val="00401011"/>
    <w:rsid w:val="00401D45"/>
    <w:rsid w:val="00416B26"/>
    <w:rsid w:val="00417FC1"/>
    <w:rsid w:val="0042044A"/>
    <w:rsid w:val="004207CF"/>
    <w:rsid w:val="00422709"/>
    <w:rsid w:val="00432C85"/>
    <w:rsid w:val="00433409"/>
    <w:rsid w:val="00435C82"/>
    <w:rsid w:val="0043716A"/>
    <w:rsid w:val="00441498"/>
    <w:rsid w:val="004443B4"/>
    <w:rsid w:val="00444FAB"/>
    <w:rsid w:val="00447722"/>
    <w:rsid w:val="00451212"/>
    <w:rsid w:val="00452ED3"/>
    <w:rsid w:val="0045512F"/>
    <w:rsid w:val="004633C0"/>
    <w:rsid w:val="004663C4"/>
    <w:rsid w:val="00487ED3"/>
    <w:rsid w:val="00490CEF"/>
    <w:rsid w:val="0049417A"/>
    <w:rsid w:val="004A1075"/>
    <w:rsid w:val="004B3CB8"/>
    <w:rsid w:val="004C013B"/>
    <w:rsid w:val="004C2717"/>
    <w:rsid w:val="004C3B3B"/>
    <w:rsid w:val="004C465A"/>
    <w:rsid w:val="004D3500"/>
    <w:rsid w:val="004E09E0"/>
    <w:rsid w:val="004E2F3F"/>
    <w:rsid w:val="004E3B10"/>
    <w:rsid w:val="004F6FFB"/>
    <w:rsid w:val="00502ACE"/>
    <w:rsid w:val="0050309D"/>
    <w:rsid w:val="005136ED"/>
    <w:rsid w:val="00515FD7"/>
    <w:rsid w:val="005347E1"/>
    <w:rsid w:val="005426D3"/>
    <w:rsid w:val="005527DD"/>
    <w:rsid w:val="00555C55"/>
    <w:rsid w:val="0055653F"/>
    <w:rsid w:val="00563D86"/>
    <w:rsid w:val="00567230"/>
    <w:rsid w:val="0057036E"/>
    <w:rsid w:val="005757B7"/>
    <w:rsid w:val="00575E48"/>
    <w:rsid w:val="00575FAF"/>
    <w:rsid w:val="00581D95"/>
    <w:rsid w:val="0058761F"/>
    <w:rsid w:val="005931FD"/>
    <w:rsid w:val="00593FE2"/>
    <w:rsid w:val="005950FB"/>
    <w:rsid w:val="00595259"/>
    <w:rsid w:val="00595465"/>
    <w:rsid w:val="00595D24"/>
    <w:rsid w:val="005A103A"/>
    <w:rsid w:val="005A673F"/>
    <w:rsid w:val="005B0220"/>
    <w:rsid w:val="005B6993"/>
    <w:rsid w:val="005B762A"/>
    <w:rsid w:val="005C073E"/>
    <w:rsid w:val="005C37B7"/>
    <w:rsid w:val="005D6DEE"/>
    <w:rsid w:val="005E0C29"/>
    <w:rsid w:val="005E6510"/>
    <w:rsid w:val="005E7AA9"/>
    <w:rsid w:val="005F0441"/>
    <w:rsid w:val="00600AD9"/>
    <w:rsid w:val="006102C1"/>
    <w:rsid w:val="00612C47"/>
    <w:rsid w:val="00612EA0"/>
    <w:rsid w:val="00613039"/>
    <w:rsid w:val="00613B2F"/>
    <w:rsid w:val="006206C4"/>
    <w:rsid w:val="006256B6"/>
    <w:rsid w:val="0062647F"/>
    <w:rsid w:val="00635B08"/>
    <w:rsid w:val="00650278"/>
    <w:rsid w:val="00652510"/>
    <w:rsid w:val="006543F4"/>
    <w:rsid w:val="0066326C"/>
    <w:rsid w:val="0067109F"/>
    <w:rsid w:val="00683EB0"/>
    <w:rsid w:val="00684D61"/>
    <w:rsid w:val="006926F9"/>
    <w:rsid w:val="006A2415"/>
    <w:rsid w:val="006A327F"/>
    <w:rsid w:val="006A4AD6"/>
    <w:rsid w:val="006A5DE5"/>
    <w:rsid w:val="006B3040"/>
    <w:rsid w:val="006C741B"/>
    <w:rsid w:val="006D506B"/>
    <w:rsid w:val="006D5914"/>
    <w:rsid w:val="006E4D90"/>
    <w:rsid w:val="00703648"/>
    <w:rsid w:val="00705506"/>
    <w:rsid w:val="00705CA6"/>
    <w:rsid w:val="0071350E"/>
    <w:rsid w:val="007143F0"/>
    <w:rsid w:val="0071496E"/>
    <w:rsid w:val="0075459D"/>
    <w:rsid w:val="0077468C"/>
    <w:rsid w:val="00780826"/>
    <w:rsid w:val="00790530"/>
    <w:rsid w:val="00792A63"/>
    <w:rsid w:val="007A1404"/>
    <w:rsid w:val="007A5754"/>
    <w:rsid w:val="007B0CFA"/>
    <w:rsid w:val="007B0D6A"/>
    <w:rsid w:val="007B11FC"/>
    <w:rsid w:val="007C3B45"/>
    <w:rsid w:val="007C55EC"/>
    <w:rsid w:val="007D41D5"/>
    <w:rsid w:val="007D620D"/>
    <w:rsid w:val="007D7F27"/>
    <w:rsid w:val="007E0B38"/>
    <w:rsid w:val="007E5494"/>
    <w:rsid w:val="007E6ED2"/>
    <w:rsid w:val="008038ED"/>
    <w:rsid w:val="0081014E"/>
    <w:rsid w:val="008106D8"/>
    <w:rsid w:val="00814235"/>
    <w:rsid w:val="00816ACC"/>
    <w:rsid w:val="00820B8A"/>
    <w:rsid w:val="008254B7"/>
    <w:rsid w:val="00832685"/>
    <w:rsid w:val="00832A07"/>
    <w:rsid w:val="008467C0"/>
    <w:rsid w:val="00846C92"/>
    <w:rsid w:val="008479FB"/>
    <w:rsid w:val="008504BF"/>
    <w:rsid w:val="00851ACF"/>
    <w:rsid w:val="008545A4"/>
    <w:rsid w:val="00854A38"/>
    <w:rsid w:val="008550E2"/>
    <w:rsid w:val="00856811"/>
    <w:rsid w:val="00856A50"/>
    <w:rsid w:val="008578A3"/>
    <w:rsid w:val="00860F6E"/>
    <w:rsid w:val="00865538"/>
    <w:rsid w:val="00866186"/>
    <w:rsid w:val="00871579"/>
    <w:rsid w:val="00875436"/>
    <w:rsid w:val="008763E6"/>
    <w:rsid w:val="00880099"/>
    <w:rsid w:val="008853D6"/>
    <w:rsid w:val="00885CD4"/>
    <w:rsid w:val="00894A48"/>
    <w:rsid w:val="00895E4C"/>
    <w:rsid w:val="008A7AC6"/>
    <w:rsid w:val="008B6174"/>
    <w:rsid w:val="008B78C6"/>
    <w:rsid w:val="008C03CC"/>
    <w:rsid w:val="008C1A9A"/>
    <w:rsid w:val="008C5B85"/>
    <w:rsid w:val="008D3689"/>
    <w:rsid w:val="008D4F29"/>
    <w:rsid w:val="008D78B6"/>
    <w:rsid w:val="008D7986"/>
    <w:rsid w:val="008E3794"/>
    <w:rsid w:val="008E38B8"/>
    <w:rsid w:val="008E5D58"/>
    <w:rsid w:val="008E7ECB"/>
    <w:rsid w:val="008F2CA7"/>
    <w:rsid w:val="008F4194"/>
    <w:rsid w:val="008F49B4"/>
    <w:rsid w:val="008F6303"/>
    <w:rsid w:val="00910A32"/>
    <w:rsid w:val="00914D90"/>
    <w:rsid w:val="00923D7E"/>
    <w:rsid w:val="0092629F"/>
    <w:rsid w:val="00934824"/>
    <w:rsid w:val="00941D4B"/>
    <w:rsid w:val="00942883"/>
    <w:rsid w:val="00943C5B"/>
    <w:rsid w:val="0094564E"/>
    <w:rsid w:val="00955C04"/>
    <w:rsid w:val="00956482"/>
    <w:rsid w:val="00962880"/>
    <w:rsid w:val="009630BB"/>
    <w:rsid w:val="009645CC"/>
    <w:rsid w:val="009664AF"/>
    <w:rsid w:val="0097345E"/>
    <w:rsid w:val="00977DEB"/>
    <w:rsid w:val="00983122"/>
    <w:rsid w:val="00983F58"/>
    <w:rsid w:val="0098642A"/>
    <w:rsid w:val="009872FF"/>
    <w:rsid w:val="00995455"/>
    <w:rsid w:val="009A75A4"/>
    <w:rsid w:val="009B17C5"/>
    <w:rsid w:val="009B2BBD"/>
    <w:rsid w:val="009B6DEA"/>
    <w:rsid w:val="009C1771"/>
    <w:rsid w:val="009C200E"/>
    <w:rsid w:val="009D0C5C"/>
    <w:rsid w:val="009D4DD9"/>
    <w:rsid w:val="009E11F0"/>
    <w:rsid w:val="009E5801"/>
    <w:rsid w:val="009E5A10"/>
    <w:rsid w:val="00A01CF8"/>
    <w:rsid w:val="00A04A46"/>
    <w:rsid w:val="00A06E98"/>
    <w:rsid w:val="00A21DC2"/>
    <w:rsid w:val="00A232FD"/>
    <w:rsid w:val="00A23BB6"/>
    <w:rsid w:val="00A3595B"/>
    <w:rsid w:val="00A37140"/>
    <w:rsid w:val="00A43309"/>
    <w:rsid w:val="00A4736B"/>
    <w:rsid w:val="00A56ABD"/>
    <w:rsid w:val="00A57FD3"/>
    <w:rsid w:val="00A62747"/>
    <w:rsid w:val="00A63D57"/>
    <w:rsid w:val="00A7271D"/>
    <w:rsid w:val="00A7370B"/>
    <w:rsid w:val="00A75820"/>
    <w:rsid w:val="00A75C74"/>
    <w:rsid w:val="00A7690A"/>
    <w:rsid w:val="00A815C1"/>
    <w:rsid w:val="00A92779"/>
    <w:rsid w:val="00A93EBD"/>
    <w:rsid w:val="00AA58FA"/>
    <w:rsid w:val="00AA5DBD"/>
    <w:rsid w:val="00AA7458"/>
    <w:rsid w:val="00AB12AE"/>
    <w:rsid w:val="00AB43CA"/>
    <w:rsid w:val="00AB46D9"/>
    <w:rsid w:val="00AB5EE6"/>
    <w:rsid w:val="00AC1DC0"/>
    <w:rsid w:val="00AC7878"/>
    <w:rsid w:val="00AD06D6"/>
    <w:rsid w:val="00AD3A9B"/>
    <w:rsid w:val="00AE18A3"/>
    <w:rsid w:val="00AF2481"/>
    <w:rsid w:val="00AF324D"/>
    <w:rsid w:val="00AF4075"/>
    <w:rsid w:val="00B02416"/>
    <w:rsid w:val="00B10C61"/>
    <w:rsid w:val="00B15E27"/>
    <w:rsid w:val="00B21D27"/>
    <w:rsid w:val="00B27A93"/>
    <w:rsid w:val="00B32B48"/>
    <w:rsid w:val="00B339AE"/>
    <w:rsid w:val="00B3622B"/>
    <w:rsid w:val="00B42486"/>
    <w:rsid w:val="00B43A64"/>
    <w:rsid w:val="00B52FB8"/>
    <w:rsid w:val="00B544EE"/>
    <w:rsid w:val="00B56050"/>
    <w:rsid w:val="00B60251"/>
    <w:rsid w:val="00B670E1"/>
    <w:rsid w:val="00B71319"/>
    <w:rsid w:val="00B7619D"/>
    <w:rsid w:val="00B85AF4"/>
    <w:rsid w:val="00B927E2"/>
    <w:rsid w:val="00B95A83"/>
    <w:rsid w:val="00B97D4D"/>
    <w:rsid w:val="00BA06B7"/>
    <w:rsid w:val="00BA214B"/>
    <w:rsid w:val="00BA55EA"/>
    <w:rsid w:val="00BA5B3E"/>
    <w:rsid w:val="00BB00D9"/>
    <w:rsid w:val="00BC584B"/>
    <w:rsid w:val="00BE437A"/>
    <w:rsid w:val="00BE4B95"/>
    <w:rsid w:val="00BE58CD"/>
    <w:rsid w:val="00BE7D55"/>
    <w:rsid w:val="00BF0F72"/>
    <w:rsid w:val="00BF4419"/>
    <w:rsid w:val="00BF4F79"/>
    <w:rsid w:val="00C0154A"/>
    <w:rsid w:val="00C10C24"/>
    <w:rsid w:val="00C135B2"/>
    <w:rsid w:val="00C13A2F"/>
    <w:rsid w:val="00C25F0F"/>
    <w:rsid w:val="00C30F9D"/>
    <w:rsid w:val="00C34040"/>
    <w:rsid w:val="00C34EC9"/>
    <w:rsid w:val="00C377E1"/>
    <w:rsid w:val="00C455F2"/>
    <w:rsid w:val="00C60851"/>
    <w:rsid w:val="00C66B1A"/>
    <w:rsid w:val="00C82266"/>
    <w:rsid w:val="00C87C51"/>
    <w:rsid w:val="00C90097"/>
    <w:rsid w:val="00C92873"/>
    <w:rsid w:val="00CA4C74"/>
    <w:rsid w:val="00CA5B7E"/>
    <w:rsid w:val="00CA5BAA"/>
    <w:rsid w:val="00CA6FB3"/>
    <w:rsid w:val="00CA758B"/>
    <w:rsid w:val="00CB066F"/>
    <w:rsid w:val="00CB396C"/>
    <w:rsid w:val="00CC257A"/>
    <w:rsid w:val="00CC4C65"/>
    <w:rsid w:val="00CC5575"/>
    <w:rsid w:val="00CD2BC6"/>
    <w:rsid w:val="00CD3D93"/>
    <w:rsid w:val="00CD57AD"/>
    <w:rsid w:val="00CE15BF"/>
    <w:rsid w:val="00CF4EE0"/>
    <w:rsid w:val="00D01AC9"/>
    <w:rsid w:val="00D0501B"/>
    <w:rsid w:val="00D07404"/>
    <w:rsid w:val="00D101FC"/>
    <w:rsid w:val="00D10C1B"/>
    <w:rsid w:val="00D1135A"/>
    <w:rsid w:val="00D16865"/>
    <w:rsid w:val="00D264DE"/>
    <w:rsid w:val="00D3040F"/>
    <w:rsid w:val="00D36667"/>
    <w:rsid w:val="00D37224"/>
    <w:rsid w:val="00D37F21"/>
    <w:rsid w:val="00D5654B"/>
    <w:rsid w:val="00D57778"/>
    <w:rsid w:val="00D67AF6"/>
    <w:rsid w:val="00D72ED5"/>
    <w:rsid w:val="00D74C5C"/>
    <w:rsid w:val="00D76407"/>
    <w:rsid w:val="00D86010"/>
    <w:rsid w:val="00DA1792"/>
    <w:rsid w:val="00DA5B77"/>
    <w:rsid w:val="00DB5E37"/>
    <w:rsid w:val="00DC115A"/>
    <w:rsid w:val="00DC47D3"/>
    <w:rsid w:val="00DE63C9"/>
    <w:rsid w:val="00E11DD2"/>
    <w:rsid w:val="00E16DC7"/>
    <w:rsid w:val="00E178C6"/>
    <w:rsid w:val="00E23310"/>
    <w:rsid w:val="00E277DC"/>
    <w:rsid w:val="00E374B0"/>
    <w:rsid w:val="00E50D36"/>
    <w:rsid w:val="00E54EA4"/>
    <w:rsid w:val="00E56829"/>
    <w:rsid w:val="00E639B9"/>
    <w:rsid w:val="00E711B5"/>
    <w:rsid w:val="00E730D0"/>
    <w:rsid w:val="00E73BC9"/>
    <w:rsid w:val="00E74B5A"/>
    <w:rsid w:val="00E75CA4"/>
    <w:rsid w:val="00E76FE2"/>
    <w:rsid w:val="00E828EF"/>
    <w:rsid w:val="00E87BD4"/>
    <w:rsid w:val="00E90A17"/>
    <w:rsid w:val="00E92FE4"/>
    <w:rsid w:val="00E97184"/>
    <w:rsid w:val="00EA03B0"/>
    <w:rsid w:val="00EA322A"/>
    <w:rsid w:val="00EB468E"/>
    <w:rsid w:val="00EC15E4"/>
    <w:rsid w:val="00EC2410"/>
    <w:rsid w:val="00ED1EF5"/>
    <w:rsid w:val="00ED25C9"/>
    <w:rsid w:val="00ED7D57"/>
    <w:rsid w:val="00EE2286"/>
    <w:rsid w:val="00EE29FA"/>
    <w:rsid w:val="00EE6A67"/>
    <w:rsid w:val="00EE6AD1"/>
    <w:rsid w:val="00EE6BD4"/>
    <w:rsid w:val="00EF3984"/>
    <w:rsid w:val="00EF3F05"/>
    <w:rsid w:val="00EF7E31"/>
    <w:rsid w:val="00F039F8"/>
    <w:rsid w:val="00F11898"/>
    <w:rsid w:val="00F22D34"/>
    <w:rsid w:val="00F2372E"/>
    <w:rsid w:val="00F26493"/>
    <w:rsid w:val="00F309CD"/>
    <w:rsid w:val="00F30A62"/>
    <w:rsid w:val="00F33793"/>
    <w:rsid w:val="00F359E6"/>
    <w:rsid w:val="00F37C43"/>
    <w:rsid w:val="00F37DAC"/>
    <w:rsid w:val="00F44911"/>
    <w:rsid w:val="00F465E0"/>
    <w:rsid w:val="00F53CA7"/>
    <w:rsid w:val="00F55000"/>
    <w:rsid w:val="00F61B56"/>
    <w:rsid w:val="00F61DCA"/>
    <w:rsid w:val="00F74843"/>
    <w:rsid w:val="00F75ADE"/>
    <w:rsid w:val="00F76DE9"/>
    <w:rsid w:val="00F86F52"/>
    <w:rsid w:val="00F87B8B"/>
    <w:rsid w:val="00F95F81"/>
    <w:rsid w:val="00F97E66"/>
    <w:rsid w:val="00FA00F0"/>
    <w:rsid w:val="00FA2333"/>
    <w:rsid w:val="00FA625B"/>
    <w:rsid w:val="00FC232D"/>
    <w:rsid w:val="00FC6D49"/>
    <w:rsid w:val="00FD5C15"/>
    <w:rsid w:val="00FD606D"/>
    <w:rsid w:val="00FD73E9"/>
    <w:rsid w:val="00FE2C97"/>
    <w:rsid w:val="00FE50BE"/>
    <w:rsid w:val="00FF00DA"/>
    <w:rsid w:val="00FF123E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90"/>
    <w:pPr>
      <w:ind w:left="720"/>
      <w:contextualSpacing/>
    </w:pPr>
  </w:style>
  <w:style w:type="character" w:customStyle="1" w:styleId="s0">
    <w:name w:val="s0"/>
    <w:basedOn w:val="a0"/>
    <w:rsid w:val="00914D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914D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1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D9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7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37F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37F21"/>
  </w:style>
  <w:style w:type="table" w:styleId="a7">
    <w:name w:val="Table Grid"/>
    <w:basedOn w:val="a1"/>
    <w:uiPriority w:val="59"/>
    <w:rsid w:val="00E50D3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3FFB"/>
  </w:style>
  <w:style w:type="paragraph" w:styleId="aa">
    <w:name w:val="footer"/>
    <w:basedOn w:val="a"/>
    <w:link w:val="ab"/>
    <w:uiPriority w:val="99"/>
    <w:unhideWhenUsed/>
    <w:rsid w:val="0036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3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90"/>
    <w:pPr>
      <w:ind w:left="720"/>
      <w:contextualSpacing/>
    </w:pPr>
  </w:style>
  <w:style w:type="character" w:customStyle="1" w:styleId="s0">
    <w:name w:val="s0"/>
    <w:basedOn w:val="a0"/>
    <w:rsid w:val="00914D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914D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1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D9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7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37F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37F21"/>
  </w:style>
  <w:style w:type="table" w:styleId="a7">
    <w:name w:val="Table Grid"/>
    <w:basedOn w:val="a1"/>
    <w:uiPriority w:val="59"/>
    <w:rsid w:val="00E50D3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3FFB"/>
  </w:style>
  <w:style w:type="paragraph" w:styleId="aa">
    <w:name w:val="footer"/>
    <w:basedOn w:val="a"/>
    <w:link w:val="ab"/>
    <w:uiPriority w:val="99"/>
    <w:unhideWhenUsed/>
    <w:rsid w:val="0036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C00B-8141-4A5B-AC4B-B543F634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2</cp:revision>
  <cp:lastPrinted>2014-12-24T05:23:00Z</cp:lastPrinted>
  <dcterms:created xsi:type="dcterms:W3CDTF">2015-02-10T02:31:00Z</dcterms:created>
  <dcterms:modified xsi:type="dcterms:W3CDTF">2015-02-10T02:31:00Z</dcterms:modified>
</cp:coreProperties>
</file>