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5E" w:rsidRDefault="006B2D52" w:rsidP="007F2FD0">
      <w:pPr>
        <w:jc w:val="center"/>
        <w:rPr>
          <w:rFonts w:ascii="Times New Roman" w:hAnsi="Times New Roman" w:cs="Times New Roman"/>
          <w:b/>
          <w:sz w:val="28"/>
          <w:szCs w:val="28"/>
        </w:rPr>
      </w:pPr>
      <w:bookmarkStart w:id="0" w:name="_GoBack"/>
      <w:bookmarkEnd w:id="0"/>
      <w:r w:rsidRPr="006B2D52">
        <w:rPr>
          <w:rFonts w:ascii="Times New Roman" w:hAnsi="Times New Roman" w:cs="Times New Roman"/>
          <w:b/>
          <w:sz w:val="28"/>
          <w:szCs w:val="28"/>
        </w:rPr>
        <w:t>« Применение административного законодательства в области миграции. Практика рассмотрения дел указанной категории на примере судов Восточно-Казахстанской области».</w:t>
      </w:r>
    </w:p>
    <w:p w:rsidR="006B2D52" w:rsidRDefault="006B2D52">
      <w:pPr>
        <w:rPr>
          <w:rFonts w:ascii="Times New Roman" w:hAnsi="Times New Roman" w:cs="Times New Roman"/>
          <w:b/>
          <w:sz w:val="28"/>
          <w:szCs w:val="28"/>
        </w:rPr>
      </w:pPr>
    </w:p>
    <w:p w:rsidR="006B2D52" w:rsidRDefault="006B2D52">
      <w:pPr>
        <w:rPr>
          <w:rFonts w:ascii="Times New Roman" w:hAnsi="Times New Roman" w:cs="Times New Roman"/>
          <w:b/>
          <w:sz w:val="28"/>
          <w:szCs w:val="28"/>
        </w:rPr>
      </w:pPr>
      <w:r>
        <w:rPr>
          <w:rFonts w:ascii="Times New Roman" w:hAnsi="Times New Roman" w:cs="Times New Roman"/>
          <w:b/>
          <w:sz w:val="28"/>
          <w:szCs w:val="28"/>
        </w:rPr>
        <w:t>09 сентября 2016 год                                                          г.Усть-Каменогорск</w:t>
      </w:r>
    </w:p>
    <w:p w:rsidR="006B2D52" w:rsidRDefault="006B2D52">
      <w:pPr>
        <w:rPr>
          <w:rFonts w:ascii="Times New Roman" w:hAnsi="Times New Roman" w:cs="Times New Roman"/>
          <w:b/>
          <w:sz w:val="28"/>
          <w:szCs w:val="28"/>
        </w:rPr>
      </w:pPr>
    </w:p>
    <w:p w:rsidR="007F2FD0" w:rsidRDefault="006B2D52"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1534">
        <w:rPr>
          <w:rFonts w:ascii="Times New Roman" w:hAnsi="Times New Roman" w:cs="Times New Roman"/>
          <w:b/>
          <w:sz w:val="28"/>
          <w:szCs w:val="28"/>
        </w:rPr>
        <w:t xml:space="preserve">Анализируя  правоприменительную практику норм Кодекса Республики Казахстан «Об административных правонарушениях», введенного в действие с 1 января 2015 года по делам об административных правонарушениях в области миграции  населения, следует отменить, что </w:t>
      </w:r>
      <w:r w:rsidR="004E278C">
        <w:rPr>
          <w:rFonts w:ascii="Times New Roman" w:hAnsi="Times New Roman" w:cs="Times New Roman"/>
          <w:b/>
          <w:sz w:val="28"/>
          <w:szCs w:val="28"/>
        </w:rPr>
        <w:t xml:space="preserve">в судах Республики </w:t>
      </w:r>
      <w:r w:rsidR="007F2FD0">
        <w:rPr>
          <w:rFonts w:ascii="Times New Roman" w:hAnsi="Times New Roman" w:cs="Times New Roman"/>
          <w:b/>
          <w:sz w:val="28"/>
          <w:szCs w:val="28"/>
        </w:rPr>
        <w:t xml:space="preserve"> </w:t>
      </w:r>
      <w:r w:rsidR="00DB1534">
        <w:rPr>
          <w:rFonts w:ascii="Times New Roman" w:hAnsi="Times New Roman" w:cs="Times New Roman"/>
          <w:b/>
          <w:sz w:val="28"/>
          <w:szCs w:val="28"/>
        </w:rPr>
        <w:t>возникали вопросы при применении части 1 статьи 517 КоАП, которая предусматривает ответственность за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сроком до трех суток после истечения пяти календарных дней, установленных законодательством Республики Казахстан для регистрации,</w:t>
      </w:r>
      <w:r w:rsidR="007F2FD0">
        <w:rPr>
          <w:rFonts w:ascii="Times New Roman" w:hAnsi="Times New Roman" w:cs="Times New Roman"/>
          <w:b/>
          <w:sz w:val="28"/>
          <w:szCs w:val="28"/>
        </w:rPr>
        <w:t xml:space="preserve"> а также </w:t>
      </w:r>
      <w:r w:rsidR="00DB1534">
        <w:rPr>
          <w:rFonts w:ascii="Times New Roman" w:hAnsi="Times New Roman" w:cs="Times New Roman"/>
          <w:b/>
          <w:sz w:val="28"/>
          <w:szCs w:val="28"/>
        </w:rPr>
        <w:t xml:space="preserve"> части 2  статьи 517 КоАП, предусматривающей ответственность за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органах внутренних дел свыше сроков, предусмотренных частью первой данной статьи, либо в проживании не по адресу, указанному при регистрации, а равно в несоблюдении правил транзитного  проезда через Республику Казахстан. </w:t>
      </w:r>
    </w:p>
    <w:p w:rsidR="004E278C" w:rsidRDefault="007F2FD0"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1534">
        <w:rPr>
          <w:rFonts w:ascii="Times New Roman" w:hAnsi="Times New Roman" w:cs="Times New Roman"/>
          <w:b/>
          <w:sz w:val="28"/>
          <w:szCs w:val="28"/>
        </w:rPr>
        <w:t>При этом судами различных регионов РК по разному трактовались положения данной статьи КоАП РК в отношении граждан Российской Федерации, совершивших вышеназванные правонарушения.</w:t>
      </w:r>
    </w:p>
    <w:p w:rsidR="007F2FD0" w:rsidRDefault="004E278C" w:rsidP="00DB1534">
      <w:pPr>
        <w:jc w:val="both"/>
        <w:rPr>
          <w:rFonts w:ascii="Times New Roman" w:hAnsi="Times New Roman" w:cs="Times New Roman"/>
          <w:b/>
          <w:sz w:val="28"/>
          <w:szCs w:val="28"/>
        </w:rPr>
      </w:pPr>
      <w:r>
        <w:rPr>
          <w:rFonts w:ascii="Times New Roman" w:hAnsi="Times New Roman" w:cs="Times New Roman"/>
          <w:b/>
          <w:sz w:val="28"/>
          <w:szCs w:val="28"/>
        </w:rPr>
        <w:t xml:space="preserve">              В настоящее время сложилась единообразная практика. </w:t>
      </w:r>
    </w:p>
    <w:p w:rsidR="00E350E4" w:rsidRDefault="007F2FD0"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E278C">
        <w:rPr>
          <w:rFonts w:ascii="Times New Roman" w:hAnsi="Times New Roman" w:cs="Times New Roman"/>
          <w:b/>
          <w:sz w:val="28"/>
          <w:szCs w:val="28"/>
        </w:rPr>
        <w:t>Так, в соответствии с пунктами 1 и 3 статьи 1 Соглашения между Республикой Казахстан и Российской Федерацией о порядке пребывания граждан РК на территории РФ и граждан РФ на территории РК № 301 от 20 апреля 2012 года, граждане одной стороны, временно пребывающие на территории другой стороны, ос</w:t>
      </w:r>
      <w:r>
        <w:rPr>
          <w:rFonts w:ascii="Times New Roman" w:hAnsi="Times New Roman" w:cs="Times New Roman"/>
          <w:b/>
          <w:sz w:val="28"/>
          <w:szCs w:val="28"/>
        </w:rPr>
        <w:t xml:space="preserve">вобождаются от обязанности </w:t>
      </w:r>
      <w:r>
        <w:rPr>
          <w:rFonts w:ascii="Times New Roman" w:hAnsi="Times New Roman" w:cs="Times New Roman"/>
          <w:b/>
          <w:sz w:val="28"/>
          <w:szCs w:val="28"/>
        </w:rPr>
        <w:lastRenderedPageBreak/>
        <w:t>регис</w:t>
      </w:r>
      <w:r w:rsidR="004E278C">
        <w:rPr>
          <w:rFonts w:ascii="Times New Roman" w:hAnsi="Times New Roman" w:cs="Times New Roman"/>
          <w:b/>
          <w:sz w:val="28"/>
          <w:szCs w:val="28"/>
        </w:rPr>
        <w:t>трации ( постановки на учет по мету регистрации) в компетентных органах стороны пребывания в течении 30 дней.</w:t>
      </w:r>
    </w:p>
    <w:p w:rsidR="00E350E4" w:rsidRDefault="00E350E4" w:rsidP="00DB1534">
      <w:pPr>
        <w:jc w:val="both"/>
        <w:rPr>
          <w:rFonts w:ascii="Times New Roman" w:hAnsi="Times New Roman" w:cs="Times New Roman"/>
          <w:b/>
          <w:sz w:val="28"/>
          <w:szCs w:val="28"/>
        </w:rPr>
      </w:pPr>
      <w:r>
        <w:rPr>
          <w:rFonts w:ascii="Times New Roman" w:hAnsi="Times New Roman" w:cs="Times New Roman"/>
          <w:b/>
          <w:sz w:val="28"/>
          <w:szCs w:val="28"/>
        </w:rPr>
        <w:t xml:space="preserve">              В случае пребывания гражданина одной стороны на территории другой стороны свыше 30 дней он обязан зарегистрироваться ( встать на учет по месту пребывания) в компетентных органах стороны пребывания в соответствии с ее законодательством.</w:t>
      </w:r>
    </w:p>
    <w:p w:rsidR="00E350E4" w:rsidRDefault="00E350E4" w:rsidP="00DB1534">
      <w:pPr>
        <w:jc w:val="both"/>
        <w:rPr>
          <w:rFonts w:ascii="Times New Roman" w:hAnsi="Times New Roman" w:cs="Times New Roman"/>
          <w:b/>
          <w:sz w:val="28"/>
          <w:szCs w:val="28"/>
        </w:rPr>
      </w:pPr>
      <w:r>
        <w:rPr>
          <w:rFonts w:ascii="Times New Roman" w:hAnsi="Times New Roman" w:cs="Times New Roman"/>
          <w:b/>
          <w:sz w:val="28"/>
          <w:szCs w:val="28"/>
        </w:rPr>
        <w:t xml:space="preserve">              В соответствии с Постановлением Правительства Республики Казахстан от 21 января 2012 года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иммигранты, временно пребывающие в Республике Казахстан, регистрируются в течение пяти календарных дней после пересечения Государственной границы Республики Казахстан по месту своего постоянного или временного проживания. Регистрация иммигрантов осуществляется по документам, удостоверяющим личность.</w:t>
      </w:r>
    </w:p>
    <w:p w:rsidR="00E350E4" w:rsidRDefault="00E350E4" w:rsidP="00DB1534">
      <w:pPr>
        <w:jc w:val="both"/>
        <w:rPr>
          <w:rFonts w:ascii="Times New Roman" w:hAnsi="Times New Roman" w:cs="Times New Roman"/>
          <w:b/>
          <w:sz w:val="28"/>
          <w:szCs w:val="28"/>
        </w:rPr>
      </w:pPr>
      <w:r>
        <w:rPr>
          <w:rFonts w:ascii="Times New Roman" w:hAnsi="Times New Roman" w:cs="Times New Roman"/>
          <w:b/>
          <w:sz w:val="28"/>
          <w:szCs w:val="28"/>
        </w:rPr>
        <w:t xml:space="preserve">                В силу части 4 статьи 1 КоАП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p w:rsidR="00E350E4" w:rsidRDefault="00E350E4" w:rsidP="00DB1534">
      <w:pPr>
        <w:jc w:val="both"/>
        <w:rPr>
          <w:rFonts w:ascii="Times New Roman" w:hAnsi="Times New Roman" w:cs="Times New Roman"/>
          <w:b/>
          <w:sz w:val="28"/>
          <w:szCs w:val="28"/>
        </w:rPr>
      </w:pPr>
      <w:r>
        <w:rPr>
          <w:rFonts w:ascii="Times New Roman" w:hAnsi="Times New Roman" w:cs="Times New Roman"/>
          <w:b/>
          <w:sz w:val="28"/>
          <w:szCs w:val="28"/>
        </w:rPr>
        <w:t xml:space="preserve">                 Таким образом, исходя из действующего законодательства, граждане РФ по окончании 30 суток нахождения в Республике Казахстан, обязаны в течение 5 суток зарегистрироваться в ОВД по месту жительства. За отсу</w:t>
      </w:r>
      <w:r w:rsidR="00266235">
        <w:rPr>
          <w:rFonts w:ascii="Times New Roman" w:hAnsi="Times New Roman" w:cs="Times New Roman"/>
          <w:b/>
          <w:sz w:val="28"/>
          <w:szCs w:val="28"/>
        </w:rPr>
        <w:t>т</w:t>
      </w:r>
      <w:r>
        <w:rPr>
          <w:rFonts w:ascii="Times New Roman" w:hAnsi="Times New Roman" w:cs="Times New Roman"/>
          <w:b/>
          <w:sz w:val="28"/>
          <w:szCs w:val="28"/>
        </w:rPr>
        <w:t>ствие регистрации свыше указанного срока, но до 3 суток предусмотрена административная ответственность по части 1 статьи 517 КоАП, а свыше 3 суток наступает ответственность по части 2 статьи 517 КоАП и материалы рассматриваются судом.</w:t>
      </w:r>
    </w:p>
    <w:p w:rsidR="00E350E4" w:rsidRDefault="00DD6CA9" w:rsidP="00DB15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В судах Восточно-Казахстанской области во</w:t>
      </w:r>
      <w:r w:rsidR="007F2FD0">
        <w:rPr>
          <w:rFonts w:ascii="Times New Roman" w:hAnsi="Times New Roman" w:cs="Times New Roman"/>
          <w:b/>
          <w:sz w:val="28"/>
          <w:szCs w:val="28"/>
        </w:rPr>
        <w:t xml:space="preserve">зникали вопросы </w:t>
      </w:r>
      <w:r>
        <w:rPr>
          <w:rFonts w:ascii="Times New Roman" w:hAnsi="Times New Roman" w:cs="Times New Roman"/>
          <w:b/>
          <w:sz w:val="28"/>
          <w:szCs w:val="28"/>
        </w:rPr>
        <w:t xml:space="preserve"> в толковании положений части 7 статьи 517 КоАП, предусматривающей ответственность за деяния, предусмотренные частью 2, 4 и 5 настоящей статьи, совершенные повторно в течение года после нал</w:t>
      </w:r>
      <w:r w:rsidR="00DD3A3F">
        <w:rPr>
          <w:rFonts w:ascii="Times New Roman" w:hAnsi="Times New Roman" w:cs="Times New Roman"/>
          <w:b/>
          <w:sz w:val="28"/>
          <w:szCs w:val="28"/>
        </w:rPr>
        <w:t>ожения административного взыскан</w:t>
      </w:r>
      <w:r>
        <w:rPr>
          <w:rFonts w:ascii="Times New Roman" w:hAnsi="Times New Roman" w:cs="Times New Roman"/>
          <w:b/>
          <w:sz w:val="28"/>
          <w:szCs w:val="28"/>
        </w:rPr>
        <w:t>ия.</w:t>
      </w:r>
    </w:p>
    <w:p w:rsidR="007F2FD0" w:rsidRDefault="00DD3A3F" w:rsidP="00DB1534">
      <w:pPr>
        <w:jc w:val="both"/>
        <w:rPr>
          <w:rFonts w:ascii="Times New Roman" w:hAnsi="Times New Roman" w:cs="Times New Roman"/>
          <w:b/>
          <w:sz w:val="28"/>
          <w:szCs w:val="28"/>
        </w:rPr>
      </w:pPr>
      <w:r>
        <w:rPr>
          <w:rFonts w:ascii="Times New Roman" w:hAnsi="Times New Roman" w:cs="Times New Roman"/>
          <w:b/>
          <w:sz w:val="28"/>
          <w:szCs w:val="28"/>
        </w:rPr>
        <w:t xml:space="preserve">                При рассмотрении судьей апелляционной инстанции Восточно-Казахстанского областного суда 17 июня 2015 года дела об административном правонарушении в отношении гражданки РФ Алексеевой Л.Ю., привлеченной постановлением суда 1 инстанции к административной ответственности по части 2 статьи 517 КоАП, установлено, что Алексеева, ранее привлеченная к административной ответственности постановлением суда от 13.01.15 года по ст. 517 ч5 КоАП за нарушение Правил пребывания иностранных граждан в Республике Казахстан, выразившемся в несоответствии указанной в миграционной карточке цели пребывания и занятии трудовой де</w:t>
      </w:r>
      <w:r w:rsidR="007F2FD0">
        <w:rPr>
          <w:rFonts w:ascii="Times New Roman" w:hAnsi="Times New Roman" w:cs="Times New Roman"/>
          <w:b/>
          <w:sz w:val="28"/>
          <w:szCs w:val="28"/>
        </w:rPr>
        <w:t>ятельностью, прибыв в Республик</w:t>
      </w:r>
      <w:r>
        <w:rPr>
          <w:rFonts w:ascii="Times New Roman" w:hAnsi="Times New Roman" w:cs="Times New Roman"/>
          <w:b/>
          <w:sz w:val="28"/>
          <w:szCs w:val="28"/>
        </w:rPr>
        <w:t xml:space="preserve">у Казахстан 25.04.2015 года по частным делам, </w:t>
      </w:r>
      <w:r w:rsidR="007F2FD0">
        <w:rPr>
          <w:rFonts w:ascii="Times New Roman" w:hAnsi="Times New Roman" w:cs="Times New Roman"/>
          <w:b/>
          <w:sz w:val="28"/>
          <w:szCs w:val="28"/>
        </w:rPr>
        <w:t xml:space="preserve">она </w:t>
      </w:r>
      <w:r>
        <w:rPr>
          <w:rFonts w:ascii="Times New Roman" w:hAnsi="Times New Roman" w:cs="Times New Roman"/>
          <w:b/>
          <w:sz w:val="28"/>
          <w:szCs w:val="28"/>
        </w:rPr>
        <w:t>зарегистрировалась по адресу: город Усть-Каменогорск, улица Целинная, 8, однако в нарушение действующего законодательства Республики Казахстан, фактически проживала по другому адресу: город Усть-Каменогорск, улица Охотская, 90 А, допустив несоответствие фактического места проживания адресу, указанному при регистрации.</w:t>
      </w:r>
      <w:r w:rsidR="003F743C">
        <w:rPr>
          <w:rFonts w:ascii="Times New Roman" w:hAnsi="Times New Roman" w:cs="Times New Roman"/>
          <w:b/>
          <w:sz w:val="28"/>
          <w:szCs w:val="28"/>
        </w:rPr>
        <w:t xml:space="preserve"> </w:t>
      </w:r>
    </w:p>
    <w:p w:rsidR="003F743C" w:rsidRDefault="007F2FD0"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F743C">
        <w:rPr>
          <w:rFonts w:ascii="Times New Roman" w:hAnsi="Times New Roman" w:cs="Times New Roman"/>
          <w:b/>
          <w:sz w:val="28"/>
          <w:szCs w:val="28"/>
        </w:rPr>
        <w:t>Апелляционной инстанцией действия Алексеевой с части 2 статьи 517 переквалифицированы на часть 7 указанной статьи</w:t>
      </w:r>
      <w:r>
        <w:rPr>
          <w:rFonts w:ascii="Times New Roman" w:hAnsi="Times New Roman" w:cs="Times New Roman"/>
          <w:b/>
          <w:sz w:val="28"/>
          <w:szCs w:val="28"/>
        </w:rPr>
        <w:t>. При этом указано</w:t>
      </w:r>
      <w:r w:rsidR="003F743C">
        <w:rPr>
          <w:rFonts w:ascii="Times New Roman" w:hAnsi="Times New Roman" w:cs="Times New Roman"/>
          <w:b/>
          <w:sz w:val="28"/>
          <w:szCs w:val="28"/>
        </w:rPr>
        <w:t>, что Алексеева , ранее привлеченная к административной ответственности по части 5 статьи 517 КоАП, повторно в течение года после наложения административного взыскания совершила действия, предусмотренные частью 2 статьи 517 КоАП. Из буквального толкования части 7 ст. 517 КоАП следует, что любые действия, предусмотренные частями 2,4 и 5 указанной статьи, совершенные повторно в течение года после наложения административного взыскания влекут ответственность, предусмотренную часть 7 указанной статьи.</w:t>
      </w:r>
    </w:p>
    <w:p w:rsidR="003F743C" w:rsidRDefault="003F743C" w:rsidP="00DB1534">
      <w:pPr>
        <w:jc w:val="both"/>
        <w:rPr>
          <w:rFonts w:ascii="Times New Roman" w:hAnsi="Times New Roman" w:cs="Times New Roman"/>
          <w:b/>
          <w:sz w:val="28"/>
          <w:szCs w:val="28"/>
        </w:rPr>
      </w:pPr>
      <w:r>
        <w:rPr>
          <w:rFonts w:ascii="Times New Roman" w:hAnsi="Times New Roman" w:cs="Times New Roman"/>
          <w:b/>
          <w:sz w:val="28"/>
          <w:szCs w:val="28"/>
        </w:rPr>
        <w:t xml:space="preserve">         Изменяя постановление апелляционной судебной коллегии в части квалификации действий Алексеевой Л.Ю. по части 7 статьи 517 КоАП, оставив в силе постановление суда 1 инстанции, которым действия Алексеевой квалифицированы по части 2 указанной статьи,  </w:t>
      </w:r>
      <w:r>
        <w:rPr>
          <w:rFonts w:ascii="Times New Roman" w:hAnsi="Times New Roman" w:cs="Times New Roman"/>
          <w:b/>
          <w:sz w:val="28"/>
          <w:szCs w:val="28"/>
        </w:rPr>
        <w:lastRenderedPageBreak/>
        <w:t>кассационная  судебная коллегия ВК областного суда  исходила</w:t>
      </w:r>
      <w:r w:rsidR="007F2FD0">
        <w:rPr>
          <w:rFonts w:ascii="Times New Roman" w:hAnsi="Times New Roman" w:cs="Times New Roman"/>
          <w:b/>
          <w:sz w:val="28"/>
          <w:szCs w:val="28"/>
        </w:rPr>
        <w:t xml:space="preserve"> из следующего:</w:t>
      </w:r>
      <w:r>
        <w:rPr>
          <w:rFonts w:ascii="Times New Roman" w:hAnsi="Times New Roman" w:cs="Times New Roman"/>
          <w:b/>
          <w:sz w:val="28"/>
          <w:szCs w:val="28"/>
        </w:rPr>
        <w:t xml:space="preserve"> из буквального то</w:t>
      </w:r>
      <w:r w:rsidR="007F2FD0">
        <w:rPr>
          <w:rFonts w:ascii="Times New Roman" w:hAnsi="Times New Roman" w:cs="Times New Roman"/>
          <w:b/>
          <w:sz w:val="28"/>
          <w:szCs w:val="28"/>
        </w:rPr>
        <w:t>лкования статьи 517 КоАП следут</w:t>
      </w:r>
      <w:r>
        <w:rPr>
          <w:rFonts w:ascii="Times New Roman" w:hAnsi="Times New Roman" w:cs="Times New Roman"/>
          <w:b/>
          <w:sz w:val="28"/>
          <w:szCs w:val="28"/>
        </w:rPr>
        <w:t xml:space="preserve">, что законодатель, в зависимости от противоправности действий , нарушающих законодательство Республики Казахстан в области миграции населения, определил пять составов правонарушений, за совершение которых предусмотрена административная ответственность ( часть первая, вторая, третья, четвертая, пятая). При этом повторность совершения правонарушения предусмотрена в качестве квалифицирующего признака в частях 6 и 7 статьи 517 КоАП. По мнению кассационной судебной коллегии, совершение лицом двух из перечисленных в части 7 статьи 517 КоАП самостоятельных составов правонарушений не образует состав указанного правонарушения, поскольку повторность подразумевает совершение одного и того же противоправного деяния </w:t>
      </w:r>
      <w:r w:rsidR="00412CAF">
        <w:rPr>
          <w:rFonts w:ascii="Times New Roman" w:hAnsi="Times New Roman" w:cs="Times New Roman"/>
          <w:b/>
          <w:sz w:val="28"/>
          <w:szCs w:val="28"/>
        </w:rPr>
        <w:t>–</w:t>
      </w:r>
      <w:r>
        <w:rPr>
          <w:rFonts w:ascii="Times New Roman" w:hAnsi="Times New Roman" w:cs="Times New Roman"/>
          <w:b/>
          <w:sz w:val="28"/>
          <w:szCs w:val="28"/>
        </w:rPr>
        <w:t xml:space="preserve"> правонарушения</w:t>
      </w:r>
      <w:r w:rsidR="00412CAF">
        <w:rPr>
          <w:rFonts w:ascii="Times New Roman" w:hAnsi="Times New Roman" w:cs="Times New Roman"/>
          <w:b/>
          <w:sz w:val="28"/>
          <w:szCs w:val="28"/>
        </w:rPr>
        <w:t>. Материалами дела доказано, что Алексеева Л.Ю. в течение года совершила два различных правонарушения, за которые законодателем предусмотрена самостоятельная административная ответственность в частях 2 и 5 статьи 517 КоАП. Следовательно, аналогичных деяний Алексеева Л.Ю. не совершала, что препятствует привлечению ее к административной ответственности по части 7 статьи 517 КоАП. Данный вывод согласуется с положениями статьи 11 КоАП, в силу которой физическое лицо подлежит ответственности только за те правонарушения, в отношении которых установлена его вина.</w:t>
      </w:r>
    </w:p>
    <w:p w:rsidR="00412CAF" w:rsidRDefault="00412CAF" w:rsidP="00DB1534">
      <w:pPr>
        <w:jc w:val="both"/>
        <w:rPr>
          <w:rFonts w:ascii="Times New Roman" w:hAnsi="Times New Roman" w:cs="Times New Roman"/>
          <w:b/>
          <w:sz w:val="28"/>
          <w:szCs w:val="28"/>
        </w:rPr>
      </w:pPr>
      <w:r>
        <w:rPr>
          <w:rFonts w:ascii="Times New Roman" w:hAnsi="Times New Roman" w:cs="Times New Roman"/>
          <w:b/>
          <w:sz w:val="28"/>
          <w:szCs w:val="28"/>
        </w:rPr>
        <w:t xml:space="preserve">        В последующем Верховным Судом РК даны соответствующие разъяснения,</w:t>
      </w:r>
      <w:r w:rsidR="007F2FD0">
        <w:rPr>
          <w:rFonts w:ascii="Times New Roman" w:hAnsi="Times New Roman" w:cs="Times New Roman"/>
          <w:b/>
          <w:sz w:val="28"/>
          <w:szCs w:val="28"/>
        </w:rPr>
        <w:t xml:space="preserve"> а именно,</w:t>
      </w:r>
      <w:r>
        <w:rPr>
          <w:rFonts w:ascii="Times New Roman" w:hAnsi="Times New Roman" w:cs="Times New Roman"/>
          <w:b/>
          <w:sz w:val="28"/>
          <w:szCs w:val="28"/>
        </w:rPr>
        <w:t xml:space="preserve"> что для наличия состава правонарушений, предусмотренных частями 6 и 7 ст. 517 КоАП одновременная совокупность всех п</w:t>
      </w:r>
      <w:r w:rsidR="007F2FD0">
        <w:rPr>
          <w:rFonts w:ascii="Times New Roman" w:hAnsi="Times New Roman" w:cs="Times New Roman"/>
          <w:b/>
          <w:sz w:val="28"/>
          <w:szCs w:val="28"/>
        </w:rPr>
        <w:t>еречисленных в диспозиции статей</w:t>
      </w:r>
      <w:r>
        <w:rPr>
          <w:rFonts w:ascii="Times New Roman" w:hAnsi="Times New Roman" w:cs="Times New Roman"/>
          <w:b/>
          <w:sz w:val="28"/>
          <w:szCs w:val="28"/>
        </w:rPr>
        <w:t xml:space="preserve"> деяний необязательна. При этом, повторность образуется при совершении тем же лицом любых действий, перечисленных в диспозиции части 6 и 7 настоящей статьи соответственно.</w:t>
      </w:r>
    </w:p>
    <w:p w:rsidR="00412CAF" w:rsidRDefault="00412CAF" w:rsidP="00DB1534">
      <w:pPr>
        <w:jc w:val="both"/>
        <w:rPr>
          <w:rFonts w:ascii="Times New Roman" w:hAnsi="Times New Roman" w:cs="Times New Roman"/>
          <w:b/>
          <w:sz w:val="28"/>
          <w:szCs w:val="28"/>
        </w:rPr>
      </w:pPr>
      <w:r>
        <w:rPr>
          <w:rFonts w:ascii="Times New Roman" w:hAnsi="Times New Roman" w:cs="Times New Roman"/>
          <w:b/>
          <w:sz w:val="28"/>
          <w:szCs w:val="28"/>
        </w:rPr>
        <w:t xml:space="preserve">       Полагаю, что указанных проблем в правоприменительной практике не возникло, если бы законодатель закрепил что понимается под «повторностью действий»</w:t>
      </w:r>
      <w:r w:rsidR="004114BB">
        <w:rPr>
          <w:rFonts w:ascii="Times New Roman" w:hAnsi="Times New Roman" w:cs="Times New Roman"/>
          <w:b/>
          <w:sz w:val="28"/>
          <w:szCs w:val="28"/>
        </w:rPr>
        <w:t>, при этом следует обратить внимание, что указанное понятие должно быть одинаково применимо для всех составов КоАП, предусматривающих ответственность за повторное совершение действий.</w:t>
      </w:r>
    </w:p>
    <w:p w:rsidR="00C361C6" w:rsidRDefault="00C361C6" w:rsidP="00DB153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Кроме того, считаю более правильным предусмотренное частью 7 статьи 517 КоАП взыскание в виде обязательного выдворения за пределы Республики Казахстан, сделать альтернативным по анал</w:t>
      </w:r>
      <w:r w:rsidR="007F2FD0">
        <w:rPr>
          <w:rFonts w:ascii="Times New Roman" w:hAnsi="Times New Roman" w:cs="Times New Roman"/>
          <w:b/>
          <w:sz w:val="28"/>
          <w:szCs w:val="28"/>
        </w:rPr>
        <w:t xml:space="preserve">оги с частью 6 указанной статьи, поскольку при рассмотрении дел указанной категории, нередки случаи наличия  </w:t>
      </w:r>
      <w:r w:rsidR="00F00E5E">
        <w:rPr>
          <w:rFonts w:ascii="Times New Roman" w:hAnsi="Times New Roman" w:cs="Times New Roman"/>
          <w:b/>
          <w:sz w:val="28"/>
          <w:szCs w:val="28"/>
        </w:rPr>
        <w:t xml:space="preserve">таких </w:t>
      </w:r>
      <w:r w:rsidR="007F2FD0">
        <w:rPr>
          <w:rFonts w:ascii="Times New Roman" w:hAnsi="Times New Roman" w:cs="Times New Roman"/>
          <w:b/>
          <w:sz w:val="28"/>
          <w:szCs w:val="28"/>
        </w:rPr>
        <w:t xml:space="preserve">смягчающих обстоятельств, </w:t>
      </w:r>
      <w:r w:rsidR="00F00E5E">
        <w:rPr>
          <w:rFonts w:ascii="Times New Roman" w:hAnsi="Times New Roman" w:cs="Times New Roman"/>
          <w:b/>
          <w:sz w:val="28"/>
          <w:szCs w:val="28"/>
        </w:rPr>
        <w:t>которые с точки зрения справедливости являются препятствием для назначения столь строгой меры взыскания как  выдворение. ( к примеру, проживание в РК близких родственников, престарелых родителей, нуждающихся в помощи и уходе), применение которой влечет запрет лицу на въезд в РК в течение последующих 5 лет.</w:t>
      </w:r>
    </w:p>
    <w:p w:rsidR="00FF51CE" w:rsidRDefault="00FF51CE" w:rsidP="00DB1534">
      <w:pPr>
        <w:jc w:val="both"/>
        <w:rPr>
          <w:rFonts w:ascii="Times New Roman" w:hAnsi="Times New Roman" w:cs="Times New Roman"/>
          <w:b/>
          <w:sz w:val="28"/>
          <w:szCs w:val="28"/>
        </w:rPr>
      </w:pPr>
      <w:r>
        <w:rPr>
          <w:rFonts w:ascii="Times New Roman" w:hAnsi="Times New Roman" w:cs="Times New Roman"/>
          <w:b/>
          <w:sz w:val="28"/>
          <w:szCs w:val="28"/>
        </w:rPr>
        <w:t xml:space="preserve">        Касательно проблемных вопросов применения административного законодательства, хотелось бы обратить внимание на возникающие вопросы у судей области при рассмотрении дел по ст. 496 ч 2 КоАП, предусматривающей административную ответственность за несообщение в установленные законодательством Республики Казахстан сроки факта приобретения иностранного гражданства, что в соответствии с санкцией указанной статьи влечет </w:t>
      </w:r>
      <w:r w:rsidR="00C3066F">
        <w:rPr>
          <w:rFonts w:ascii="Times New Roman" w:hAnsi="Times New Roman" w:cs="Times New Roman"/>
          <w:b/>
          <w:sz w:val="28"/>
          <w:szCs w:val="28"/>
        </w:rPr>
        <w:t xml:space="preserve">немалый </w:t>
      </w:r>
      <w:r>
        <w:rPr>
          <w:rFonts w:ascii="Times New Roman" w:hAnsi="Times New Roman" w:cs="Times New Roman"/>
          <w:b/>
          <w:sz w:val="28"/>
          <w:szCs w:val="28"/>
        </w:rPr>
        <w:t>штраф в размере 200 МРП либо административное выдворение за пределы Республики Казахстан.</w:t>
      </w:r>
    </w:p>
    <w:p w:rsidR="004E2F49" w:rsidRDefault="004E2F49" w:rsidP="00DB1534">
      <w:pPr>
        <w:jc w:val="both"/>
        <w:rPr>
          <w:rFonts w:ascii="Times New Roman" w:hAnsi="Times New Roman" w:cs="Times New Roman"/>
          <w:b/>
          <w:sz w:val="28"/>
          <w:szCs w:val="28"/>
        </w:rPr>
      </w:pPr>
      <w:r>
        <w:rPr>
          <w:rFonts w:ascii="Times New Roman" w:hAnsi="Times New Roman" w:cs="Times New Roman"/>
          <w:b/>
          <w:sz w:val="28"/>
          <w:szCs w:val="28"/>
        </w:rPr>
        <w:t xml:space="preserve">         Так, статьей 21 Закона РК «О гражданстве» предусмотрено, что лицо, состоящее в гражданстве Республики Казахстан и принявшее гражданство иностранного государства, в течение тридцати календарных дней со дня приобретения им иностранного гражданства обязано сообщить о факте приобретения иностранного гражданства в органы внутренних дел Республики Казахстан или загранучреждения Республики Казахстан и сдать паспорт и (или) удостоверение личности Республик Казахстан.</w:t>
      </w:r>
    </w:p>
    <w:p w:rsidR="004E2F49" w:rsidRDefault="004E2F49" w:rsidP="00DB1534">
      <w:pPr>
        <w:jc w:val="both"/>
        <w:rPr>
          <w:rFonts w:ascii="Times New Roman" w:hAnsi="Times New Roman" w:cs="Times New Roman"/>
          <w:b/>
          <w:sz w:val="28"/>
          <w:szCs w:val="28"/>
        </w:rPr>
      </w:pPr>
      <w:r>
        <w:rPr>
          <w:rFonts w:ascii="Times New Roman" w:hAnsi="Times New Roman" w:cs="Times New Roman"/>
          <w:b/>
          <w:sz w:val="28"/>
          <w:szCs w:val="28"/>
        </w:rPr>
        <w:t xml:space="preserve">         Затруднительным является определение момента приобретения иностранного гражданства – с даты выдачи или с даты получения на руки паспорта. Законодателем не определен </w:t>
      </w:r>
      <w:r w:rsidR="00F00E5E">
        <w:rPr>
          <w:rFonts w:ascii="Times New Roman" w:hAnsi="Times New Roman" w:cs="Times New Roman"/>
          <w:b/>
          <w:sz w:val="28"/>
          <w:szCs w:val="28"/>
        </w:rPr>
        <w:t xml:space="preserve">и </w:t>
      </w:r>
      <w:r>
        <w:rPr>
          <w:rFonts w:ascii="Times New Roman" w:hAnsi="Times New Roman" w:cs="Times New Roman"/>
          <w:b/>
          <w:sz w:val="28"/>
          <w:szCs w:val="28"/>
        </w:rPr>
        <w:t>порядок сообщения о факте приобретения иностранного гражданства</w:t>
      </w:r>
      <w:r w:rsidR="00E3785C">
        <w:rPr>
          <w:rFonts w:ascii="Times New Roman" w:hAnsi="Times New Roman" w:cs="Times New Roman"/>
          <w:b/>
          <w:sz w:val="28"/>
          <w:szCs w:val="28"/>
        </w:rPr>
        <w:t>.</w:t>
      </w:r>
    </w:p>
    <w:p w:rsidR="00E3785C" w:rsidRDefault="00E3785C" w:rsidP="00DB1534">
      <w:pPr>
        <w:jc w:val="both"/>
        <w:rPr>
          <w:rFonts w:ascii="Times New Roman" w:hAnsi="Times New Roman" w:cs="Times New Roman"/>
          <w:b/>
          <w:sz w:val="28"/>
          <w:szCs w:val="28"/>
        </w:rPr>
      </w:pPr>
      <w:r>
        <w:rPr>
          <w:rFonts w:ascii="Times New Roman" w:hAnsi="Times New Roman" w:cs="Times New Roman"/>
          <w:b/>
          <w:sz w:val="28"/>
          <w:szCs w:val="28"/>
        </w:rPr>
        <w:t xml:space="preserve">         Практика сложилась таким образом, что суды, как правило, датой приобретения иностранного гражданства считают дату выдачи паспорта, указанную в самом паспорте, что не всегда совпадает с датой его получения лицом  на руки.</w:t>
      </w:r>
      <w:r w:rsidR="00F00E5E">
        <w:rPr>
          <w:rFonts w:ascii="Times New Roman" w:hAnsi="Times New Roman" w:cs="Times New Roman"/>
          <w:b/>
          <w:sz w:val="28"/>
          <w:szCs w:val="28"/>
        </w:rPr>
        <w:t xml:space="preserve"> Кроме того, бывают случаи, когда в паспорте допускаются ошибки в написании анкетных данных лица и паспорт возвращается для их устранения, либо после получения паспорт </w:t>
      </w:r>
      <w:r w:rsidR="00F00E5E">
        <w:rPr>
          <w:rFonts w:ascii="Times New Roman" w:hAnsi="Times New Roman" w:cs="Times New Roman"/>
          <w:b/>
          <w:sz w:val="28"/>
          <w:szCs w:val="28"/>
        </w:rPr>
        <w:lastRenderedPageBreak/>
        <w:t>сразу сдается для оформления прописки, либо по месту жительства лица отсутствуют загранучреждения</w:t>
      </w:r>
      <w:r w:rsidR="00FB3847">
        <w:rPr>
          <w:rFonts w:ascii="Times New Roman" w:hAnsi="Times New Roman" w:cs="Times New Roman"/>
          <w:b/>
          <w:sz w:val="28"/>
          <w:szCs w:val="28"/>
        </w:rPr>
        <w:t xml:space="preserve"> РК, куда бы лицо могло обратиться и сдать паспорт РК. </w:t>
      </w:r>
    </w:p>
    <w:p w:rsidR="00B2784E" w:rsidRDefault="00E3785C" w:rsidP="00DB1534">
      <w:pPr>
        <w:jc w:val="both"/>
        <w:rPr>
          <w:rFonts w:ascii="Times New Roman" w:hAnsi="Times New Roman" w:cs="Times New Roman"/>
          <w:b/>
          <w:sz w:val="28"/>
          <w:szCs w:val="28"/>
        </w:rPr>
      </w:pPr>
      <w:r>
        <w:rPr>
          <w:rFonts w:ascii="Times New Roman" w:hAnsi="Times New Roman" w:cs="Times New Roman"/>
          <w:b/>
          <w:sz w:val="28"/>
          <w:szCs w:val="28"/>
        </w:rPr>
        <w:t xml:space="preserve">         Так, постановлением апелляционной судебной коллегии ВК областного суда от 01 июля 2015 года  постановление суда 1 инстанции в отношении Горбуновой Ю.Ю., привлеченной к административной ответственности по части 2 статьи 462 КоАП отменено, производство по делу прекращено за отсутствием состава правонарушения в действиях последней, протест прокурора удовлетворен. </w:t>
      </w:r>
    </w:p>
    <w:p w:rsidR="00B2784E" w:rsidRDefault="00B2784E"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3785C">
        <w:rPr>
          <w:rFonts w:ascii="Times New Roman" w:hAnsi="Times New Roman" w:cs="Times New Roman"/>
          <w:b/>
          <w:sz w:val="28"/>
          <w:szCs w:val="28"/>
        </w:rPr>
        <w:t>Сразу обращаю внимание, что ранее статьей 21 Закона «О гражданстве» был предусмотрен 3 дн</w:t>
      </w:r>
      <w:r>
        <w:rPr>
          <w:rFonts w:ascii="Times New Roman" w:hAnsi="Times New Roman" w:cs="Times New Roman"/>
          <w:b/>
          <w:sz w:val="28"/>
          <w:szCs w:val="28"/>
        </w:rPr>
        <w:t>евный срок для сообщения о факте</w:t>
      </w:r>
      <w:r w:rsidR="00E3785C">
        <w:rPr>
          <w:rFonts w:ascii="Times New Roman" w:hAnsi="Times New Roman" w:cs="Times New Roman"/>
          <w:b/>
          <w:sz w:val="28"/>
          <w:szCs w:val="28"/>
        </w:rPr>
        <w:t xml:space="preserve"> приобретения иностранного гражданства. </w:t>
      </w:r>
    </w:p>
    <w:p w:rsidR="00B2784E" w:rsidRDefault="00B2784E" w:rsidP="00DB1534">
      <w:pPr>
        <w:jc w:val="both"/>
        <w:rPr>
          <w:rFonts w:ascii="Times New Roman" w:hAnsi="Times New Roman" w:cs="Times New Roman"/>
          <w:b/>
          <w:sz w:val="28"/>
          <w:szCs w:val="28"/>
        </w:rPr>
      </w:pPr>
      <w:r>
        <w:rPr>
          <w:rFonts w:ascii="Times New Roman" w:hAnsi="Times New Roman" w:cs="Times New Roman"/>
          <w:b/>
          <w:sz w:val="28"/>
          <w:szCs w:val="28"/>
        </w:rPr>
        <w:t xml:space="preserve">         В протесте прокурор указал</w:t>
      </w:r>
      <w:r w:rsidR="00E3785C">
        <w:rPr>
          <w:rFonts w:ascii="Times New Roman" w:hAnsi="Times New Roman" w:cs="Times New Roman"/>
          <w:b/>
          <w:sz w:val="28"/>
          <w:szCs w:val="28"/>
        </w:rPr>
        <w:t>, что Горбунова Ю.Ю., получив 28.05.15 года паспорт РФ, 01.06.15 года сдала его на регистрацию, 08.06.15 года получила паспорт и в тот же день пересекла границу РК для сдачи паспорта РК, обратившись в отдел миграционной полиции 09.06.15 года, своевременно проинформировав органы внутренних дел о приобретении гражданства Российской Федерации.</w:t>
      </w:r>
      <w:r w:rsidR="006B0D93">
        <w:rPr>
          <w:rFonts w:ascii="Times New Roman" w:hAnsi="Times New Roman" w:cs="Times New Roman"/>
          <w:b/>
          <w:sz w:val="28"/>
          <w:szCs w:val="28"/>
        </w:rPr>
        <w:t xml:space="preserve"> </w:t>
      </w:r>
    </w:p>
    <w:p w:rsidR="00E3785C" w:rsidRDefault="00B2784E"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B0D93">
        <w:rPr>
          <w:rFonts w:ascii="Times New Roman" w:hAnsi="Times New Roman" w:cs="Times New Roman"/>
          <w:b/>
          <w:sz w:val="28"/>
          <w:szCs w:val="28"/>
        </w:rPr>
        <w:t>Суд апелляционной инстанции с дово</w:t>
      </w:r>
      <w:r>
        <w:rPr>
          <w:rFonts w:ascii="Times New Roman" w:hAnsi="Times New Roman" w:cs="Times New Roman"/>
          <w:b/>
          <w:sz w:val="28"/>
          <w:szCs w:val="28"/>
        </w:rPr>
        <w:t>дами протеста согласился, мотивируя принятое решение тем</w:t>
      </w:r>
      <w:r w:rsidR="006B0D93">
        <w:rPr>
          <w:rFonts w:ascii="Times New Roman" w:hAnsi="Times New Roman" w:cs="Times New Roman"/>
          <w:b/>
          <w:sz w:val="28"/>
          <w:szCs w:val="28"/>
        </w:rPr>
        <w:t>, что согласно статье 11 КоАП физическое лицо подлежит административной ответственности только за те правонарушения, в отношении которых установлена его вина. Виновным в административном правонарушении признается физическое лицо, совершившее деяние умышленно или по неосторожности. Из материалов дела следует, что Горбунова Ю.Ю., получив в Новосибирской области гражданство Российской Федерации, пересекла границу Республики Казахстан 08 июня 2015 года в 19:50 через КПП «Убе», что подтверждается миграционной карточкой. 09 июня 2015 года Горбунова Ю.Ю. обратилась в миграционную полицию, сообщив о факте приобретения гражданства Российской Федерации, то есть проинформировала органы внутренних дел Республики Казахстан о получении Российского гражданства в первый рабочий день со дня прибытия в РК. Доказательств того, что в городе Новосибирске либо близлежащих населенных пунктах Российской Федерации имеются загранучреждения Министерства иностранный дел Республики Казахстан, в деле отсутствуют.  Допрошенный в суде апелляционной инстанции инспектор Жаткамбаев К.М. подтвердил факт отсу</w:t>
      </w:r>
      <w:r w:rsidR="00155CD0">
        <w:rPr>
          <w:rFonts w:ascii="Times New Roman" w:hAnsi="Times New Roman" w:cs="Times New Roman"/>
          <w:b/>
          <w:sz w:val="28"/>
          <w:szCs w:val="28"/>
        </w:rPr>
        <w:t>т</w:t>
      </w:r>
      <w:r w:rsidR="006B0D93">
        <w:rPr>
          <w:rFonts w:ascii="Times New Roman" w:hAnsi="Times New Roman" w:cs="Times New Roman"/>
          <w:b/>
          <w:sz w:val="28"/>
          <w:szCs w:val="28"/>
        </w:rPr>
        <w:t xml:space="preserve">ствия в </w:t>
      </w:r>
      <w:r w:rsidR="006B0D93">
        <w:rPr>
          <w:rFonts w:ascii="Times New Roman" w:hAnsi="Times New Roman" w:cs="Times New Roman"/>
          <w:b/>
          <w:sz w:val="28"/>
          <w:szCs w:val="28"/>
        </w:rPr>
        <w:lastRenderedPageBreak/>
        <w:t>г.Новосибирске и Новосибирской области указанных загранучреждений, пояснив, что в основном справки предоставляют с загранучреждения г.Омск. Таким образом, указанные действия Горбуновой Ю.Ю. свидетельствуют о том, что у нее не было умысла на нарушение требований действующего законодательства о гражданстве. Следовательно, в ее действиях отсутствует состав административного правонарушения.</w:t>
      </w:r>
    </w:p>
    <w:p w:rsidR="002B698E" w:rsidRDefault="002B698E" w:rsidP="00DB1534">
      <w:pPr>
        <w:jc w:val="both"/>
        <w:rPr>
          <w:rFonts w:ascii="Times New Roman" w:hAnsi="Times New Roman" w:cs="Times New Roman"/>
          <w:b/>
          <w:sz w:val="28"/>
          <w:szCs w:val="28"/>
        </w:rPr>
      </w:pPr>
      <w:r>
        <w:rPr>
          <w:rFonts w:ascii="Times New Roman" w:hAnsi="Times New Roman" w:cs="Times New Roman"/>
          <w:b/>
          <w:sz w:val="28"/>
          <w:szCs w:val="28"/>
        </w:rPr>
        <w:t xml:space="preserve">        Анализируя судебную практику по указанной категории дел, полагаю, что поскольку в силу требований части 2 статьи 781 КоАП обязанность доказывания наличия оснований административной ответственности и вины правонарушения лежит на органе ( должностном лице), уполномоченном осуществлять производство по делам об административных правонарушениях, последние обязаны доказать когда лицо фактически приобрело гражданство иностранного государства, запросив подтверждающие документы у уполномоченного органа, не перекладывая эту обязанность на лицо, в отношении которого ведется производство по делу об административном правонарушении.</w:t>
      </w:r>
    </w:p>
    <w:p w:rsidR="00B2784E" w:rsidRDefault="00B2784E" w:rsidP="00DB1534">
      <w:pPr>
        <w:jc w:val="both"/>
        <w:rPr>
          <w:rFonts w:ascii="Times New Roman" w:hAnsi="Times New Roman" w:cs="Times New Roman"/>
          <w:b/>
          <w:sz w:val="28"/>
          <w:szCs w:val="28"/>
        </w:rPr>
      </w:pPr>
      <w:r>
        <w:rPr>
          <w:rFonts w:ascii="Times New Roman" w:hAnsi="Times New Roman" w:cs="Times New Roman"/>
          <w:b/>
          <w:sz w:val="28"/>
          <w:szCs w:val="28"/>
        </w:rPr>
        <w:t xml:space="preserve">      Подводя итоги сказанному, полагаю в целях выработки единой </w:t>
      </w:r>
      <w:r w:rsidR="002E37E1">
        <w:rPr>
          <w:rFonts w:ascii="Times New Roman" w:hAnsi="Times New Roman" w:cs="Times New Roman"/>
          <w:b/>
          <w:sz w:val="28"/>
          <w:szCs w:val="28"/>
        </w:rPr>
        <w:t xml:space="preserve">судебной </w:t>
      </w:r>
      <w:r>
        <w:rPr>
          <w:rFonts w:ascii="Times New Roman" w:hAnsi="Times New Roman" w:cs="Times New Roman"/>
          <w:b/>
          <w:sz w:val="28"/>
          <w:szCs w:val="28"/>
        </w:rPr>
        <w:t>практики</w:t>
      </w:r>
      <w:r w:rsidR="002E37E1">
        <w:rPr>
          <w:rFonts w:ascii="Times New Roman" w:hAnsi="Times New Roman" w:cs="Times New Roman"/>
          <w:b/>
          <w:sz w:val="28"/>
          <w:szCs w:val="28"/>
        </w:rPr>
        <w:t xml:space="preserve"> при рассмотрении дел указанной категории</w:t>
      </w:r>
      <w:r>
        <w:rPr>
          <w:rFonts w:ascii="Times New Roman" w:hAnsi="Times New Roman" w:cs="Times New Roman"/>
          <w:b/>
          <w:sz w:val="28"/>
          <w:szCs w:val="28"/>
        </w:rPr>
        <w:t xml:space="preserve">  требуется принятие нормативного постановления, учитывая отсу</w:t>
      </w:r>
      <w:r w:rsidR="00CB58E6">
        <w:rPr>
          <w:rFonts w:ascii="Times New Roman" w:hAnsi="Times New Roman" w:cs="Times New Roman"/>
          <w:b/>
          <w:sz w:val="28"/>
          <w:szCs w:val="28"/>
        </w:rPr>
        <w:t>т</w:t>
      </w:r>
      <w:r>
        <w:rPr>
          <w:rFonts w:ascii="Times New Roman" w:hAnsi="Times New Roman" w:cs="Times New Roman"/>
          <w:b/>
          <w:sz w:val="28"/>
          <w:szCs w:val="28"/>
        </w:rPr>
        <w:t>ствие механизма международной правовой помощи при исполнении постановлений по административным</w:t>
      </w:r>
      <w:r w:rsidR="00CB58E6">
        <w:rPr>
          <w:rFonts w:ascii="Times New Roman" w:hAnsi="Times New Roman" w:cs="Times New Roman"/>
          <w:b/>
          <w:sz w:val="28"/>
          <w:szCs w:val="28"/>
        </w:rPr>
        <w:t xml:space="preserve"> делам, по которым наложены административные взыскания в виде штрафов, которые часто остаются без исполнения, необходимо решить вопрос о разработке и принятии Конвенции о взаимной правовой помощи по административным делам.</w:t>
      </w:r>
    </w:p>
    <w:p w:rsidR="002E37E1" w:rsidRDefault="002E37E1" w:rsidP="00DB1534">
      <w:pPr>
        <w:jc w:val="both"/>
        <w:rPr>
          <w:rFonts w:ascii="Times New Roman" w:hAnsi="Times New Roman" w:cs="Times New Roman"/>
          <w:b/>
          <w:sz w:val="28"/>
          <w:szCs w:val="28"/>
        </w:rPr>
      </w:pPr>
    </w:p>
    <w:p w:rsidR="002E37E1" w:rsidRDefault="002E37E1" w:rsidP="007F2F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Судья Восточно-Казахстанского</w:t>
      </w:r>
    </w:p>
    <w:p w:rsidR="002E37E1" w:rsidRDefault="002E37E1" w:rsidP="007F2F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областного суда Дорош И.Н.</w:t>
      </w:r>
    </w:p>
    <w:p w:rsidR="00DD3A3F" w:rsidRDefault="00DD3A3F" w:rsidP="007F2FD0">
      <w:pPr>
        <w:spacing w:after="0"/>
        <w:jc w:val="both"/>
        <w:rPr>
          <w:rFonts w:ascii="Times New Roman" w:hAnsi="Times New Roman" w:cs="Times New Roman"/>
          <w:b/>
          <w:sz w:val="28"/>
          <w:szCs w:val="28"/>
        </w:rPr>
      </w:pPr>
    </w:p>
    <w:p w:rsidR="006B2D52" w:rsidRPr="006B2D52" w:rsidRDefault="00E350E4" w:rsidP="00DB153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1534">
        <w:rPr>
          <w:rFonts w:ascii="Times New Roman" w:hAnsi="Times New Roman" w:cs="Times New Roman"/>
          <w:b/>
          <w:sz w:val="28"/>
          <w:szCs w:val="28"/>
        </w:rPr>
        <w:t xml:space="preserve"> </w:t>
      </w:r>
    </w:p>
    <w:sectPr w:rsidR="006B2D52" w:rsidRPr="006B2D52" w:rsidSect="00AB4235">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B5" w:rsidRDefault="007224B5" w:rsidP="00AB4235">
      <w:pPr>
        <w:spacing w:after="0" w:line="240" w:lineRule="auto"/>
      </w:pPr>
      <w:r>
        <w:separator/>
      </w:r>
    </w:p>
  </w:endnote>
  <w:endnote w:type="continuationSeparator" w:id="0">
    <w:p w:rsidR="007224B5" w:rsidRDefault="007224B5" w:rsidP="00AB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5E" w:rsidRDefault="00F00E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5E" w:rsidRDefault="00F00E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5E" w:rsidRDefault="00F00E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B5" w:rsidRDefault="007224B5" w:rsidP="00AB4235">
      <w:pPr>
        <w:spacing w:after="0" w:line="240" w:lineRule="auto"/>
      </w:pPr>
      <w:r>
        <w:separator/>
      </w:r>
    </w:p>
  </w:footnote>
  <w:footnote w:type="continuationSeparator" w:id="0">
    <w:p w:rsidR="007224B5" w:rsidRDefault="007224B5" w:rsidP="00AB4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5E" w:rsidRDefault="00F00E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594"/>
      <w:docPartObj>
        <w:docPartGallery w:val="Page Numbers (Top of Page)"/>
        <w:docPartUnique/>
      </w:docPartObj>
    </w:sdtPr>
    <w:sdtEndPr/>
    <w:sdtContent>
      <w:p w:rsidR="00F00E5E" w:rsidRDefault="007224B5">
        <w:pPr>
          <w:pStyle w:val="a3"/>
          <w:jc w:val="center"/>
        </w:pPr>
        <w:r>
          <w:fldChar w:fldCharType="begin"/>
        </w:r>
        <w:r>
          <w:instrText xml:space="preserve"> PAGE   \* MERGEFORMAT </w:instrText>
        </w:r>
        <w:r>
          <w:fldChar w:fldCharType="separate"/>
        </w:r>
        <w:r w:rsidR="00CA360A">
          <w:rPr>
            <w:noProof/>
          </w:rPr>
          <w:t>7</w:t>
        </w:r>
        <w:r>
          <w:rPr>
            <w:noProof/>
          </w:rPr>
          <w:fldChar w:fldCharType="end"/>
        </w:r>
      </w:p>
    </w:sdtContent>
  </w:sdt>
  <w:p w:rsidR="00F00E5E" w:rsidRDefault="00F00E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5E" w:rsidRDefault="00F00E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2"/>
    <w:rsid w:val="00155CD0"/>
    <w:rsid w:val="001F0FD4"/>
    <w:rsid w:val="00266235"/>
    <w:rsid w:val="002B698E"/>
    <w:rsid w:val="002E37E1"/>
    <w:rsid w:val="00341630"/>
    <w:rsid w:val="003F743C"/>
    <w:rsid w:val="004114BB"/>
    <w:rsid w:val="00412CAF"/>
    <w:rsid w:val="004E278C"/>
    <w:rsid w:val="004E2F49"/>
    <w:rsid w:val="006925BF"/>
    <w:rsid w:val="006B0D93"/>
    <w:rsid w:val="006B2D52"/>
    <w:rsid w:val="007224B5"/>
    <w:rsid w:val="007C0931"/>
    <w:rsid w:val="007F2FD0"/>
    <w:rsid w:val="00861BCB"/>
    <w:rsid w:val="00AB4235"/>
    <w:rsid w:val="00B2784E"/>
    <w:rsid w:val="00C3066F"/>
    <w:rsid w:val="00C361C6"/>
    <w:rsid w:val="00CA360A"/>
    <w:rsid w:val="00CB58E6"/>
    <w:rsid w:val="00D56E29"/>
    <w:rsid w:val="00DB1534"/>
    <w:rsid w:val="00DD3A3F"/>
    <w:rsid w:val="00DD6CA9"/>
    <w:rsid w:val="00E350E4"/>
    <w:rsid w:val="00E3785C"/>
    <w:rsid w:val="00F00E5E"/>
    <w:rsid w:val="00FB3847"/>
    <w:rsid w:val="00FF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235"/>
  </w:style>
  <w:style w:type="paragraph" w:styleId="a5">
    <w:name w:val="footer"/>
    <w:basedOn w:val="a"/>
    <w:link w:val="a6"/>
    <w:uiPriority w:val="99"/>
    <w:semiHidden/>
    <w:unhideWhenUsed/>
    <w:rsid w:val="00AB42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4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235"/>
  </w:style>
  <w:style w:type="paragraph" w:styleId="a5">
    <w:name w:val="footer"/>
    <w:basedOn w:val="a"/>
    <w:link w:val="a6"/>
    <w:uiPriority w:val="99"/>
    <w:semiHidden/>
    <w:unhideWhenUsed/>
    <w:rsid w:val="00AB42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РЫСЖАНОВ АЗАМАТ ЖАКИПБЕКОВИЧ</cp:lastModifiedBy>
  <cp:revision>2</cp:revision>
  <dcterms:created xsi:type="dcterms:W3CDTF">2016-09-09T04:26:00Z</dcterms:created>
  <dcterms:modified xsi:type="dcterms:W3CDTF">2016-09-09T04:26:00Z</dcterms:modified>
</cp:coreProperties>
</file>