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38" w:rsidRPr="004304EB" w:rsidRDefault="00CF0A38" w:rsidP="002F489C">
      <w:pPr>
        <w:spacing w:after="0" w:line="240" w:lineRule="auto"/>
        <w:ind w:firstLine="6096"/>
        <w:contextualSpacing/>
        <w:rPr>
          <w:rFonts w:ascii="Times New Roman" w:hAnsi="Times New Roman" w:cs="Times New Roman"/>
          <w:sz w:val="28"/>
          <w:szCs w:val="28"/>
        </w:rPr>
      </w:pPr>
      <w:bookmarkStart w:id="0" w:name="_GoBack"/>
      <w:bookmarkEnd w:id="0"/>
    </w:p>
    <w:p w:rsidR="00752A84" w:rsidRPr="004304EB" w:rsidRDefault="00752A84" w:rsidP="00C2266B">
      <w:pPr>
        <w:spacing w:after="0" w:line="240" w:lineRule="auto"/>
        <w:ind w:firstLine="5103"/>
        <w:contextualSpacing/>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Қазақстан Республикасы </w:t>
      </w:r>
    </w:p>
    <w:p w:rsidR="00752A84" w:rsidRPr="004304EB" w:rsidRDefault="00752A84" w:rsidP="00C2266B">
      <w:pPr>
        <w:spacing w:after="0" w:line="240" w:lineRule="auto"/>
        <w:ind w:firstLine="5103"/>
        <w:contextualSpacing/>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Жоғарғы Соты </w:t>
      </w:r>
    </w:p>
    <w:p w:rsidR="00752A84" w:rsidRPr="004304EB" w:rsidRDefault="00752A84" w:rsidP="00C2266B">
      <w:pPr>
        <w:spacing w:after="0" w:line="240" w:lineRule="auto"/>
        <w:ind w:firstLine="5103"/>
        <w:contextualSpacing/>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жалпы отырысының </w:t>
      </w:r>
    </w:p>
    <w:p w:rsidR="00752A84" w:rsidRPr="004304EB" w:rsidRDefault="00752A84" w:rsidP="00C2266B">
      <w:pPr>
        <w:spacing w:after="0" w:line="240" w:lineRule="auto"/>
        <w:ind w:firstLine="5103"/>
        <w:contextualSpacing/>
        <w:rPr>
          <w:rFonts w:ascii="Times New Roman" w:hAnsi="Times New Roman" w:cs="Times New Roman"/>
          <w:sz w:val="28"/>
          <w:szCs w:val="28"/>
          <w:lang w:val="kk-KZ"/>
        </w:rPr>
      </w:pPr>
      <w:r w:rsidRPr="004304EB">
        <w:rPr>
          <w:rFonts w:ascii="Times New Roman" w:hAnsi="Times New Roman" w:cs="Times New Roman"/>
          <w:sz w:val="28"/>
          <w:szCs w:val="28"/>
          <w:lang w:val="kk-KZ"/>
        </w:rPr>
        <w:t>201</w:t>
      </w:r>
      <w:r w:rsidR="006F7452">
        <w:rPr>
          <w:rFonts w:ascii="Times New Roman" w:hAnsi="Times New Roman" w:cs="Times New Roman"/>
          <w:sz w:val="28"/>
          <w:szCs w:val="28"/>
          <w:lang w:val="kk-KZ"/>
        </w:rPr>
        <w:t>6</w:t>
      </w:r>
      <w:r w:rsidRPr="004304EB">
        <w:rPr>
          <w:rFonts w:ascii="Times New Roman" w:hAnsi="Times New Roman" w:cs="Times New Roman"/>
          <w:sz w:val="28"/>
          <w:szCs w:val="28"/>
          <w:lang w:val="kk-KZ"/>
        </w:rPr>
        <w:t xml:space="preserve"> жылғы </w:t>
      </w:r>
      <w:r w:rsidR="006403A0">
        <w:rPr>
          <w:rFonts w:ascii="Times New Roman" w:hAnsi="Times New Roman" w:cs="Times New Roman"/>
          <w:sz w:val="28"/>
          <w:szCs w:val="28"/>
          <w:lang w:val="kk-KZ"/>
        </w:rPr>
        <w:t>15 қаңтардағы</w:t>
      </w:r>
      <w:r w:rsidRPr="004304EB">
        <w:rPr>
          <w:rFonts w:ascii="Times New Roman" w:hAnsi="Times New Roman" w:cs="Times New Roman"/>
          <w:sz w:val="28"/>
          <w:szCs w:val="28"/>
          <w:lang w:val="kk-KZ"/>
        </w:rPr>
        <w:t xml:space="preserve"> № </w:t>
      </w:r>
      <w:r w:rsidR="006403A0">
        <w:rPr>
          <w:rFonts w:ascii="Times New Roman" w:hAnsi="Times New Roman" w:cs="Times New Roman"/>
          <w:sz w:val="28"/>
          <w:szCs w:val="28"/>
          <w:lang w:val="kk-KZ"/>
        </w:rPr>
        <w:t>4</w:t>
      </w:r>
    </w:p>
    <w:p w:rsidR="00752A84" w:rsidRPr="004304EB" w:rsidRDefault="00752A84" w:rsidP="00C2266B">
      <w:pPr>
        <w:spacing w:after="0" w:line="240" w:lineRule="auto"/>
        <w:ind w:firstLine="5103"/>
        <w:contextualSpacing/>
        <w:rPr>
          <w:rFonts w:ascii="Times New Roman" w:hAnsi="Times New Roman" w:cs="Times New Roman"/>
          <w:sz w:val="28"/>
          <w:szCs w:val="28"/>
          <w:lang w:val="kk-KZ"/>
        </w:rPr>
      </w:pPr>
      <w:r w:rsidRPr="004304EB">
        <w:rPr>
          <w:rFonts w:ascii="Times New Roman" w:hAnsi="Times New Roman" w:cs="Times New Roman"/>
          <w:sz w:val="28"/>
          <w:szCs w:val="28"/>
          <w:lang w:val="kk-KZ"/>
        </w:rPr>
        <w:t>қаулысымен бекітілген</w:t>
      </w:r>
    </w:p>
    <w:p w:rsidR="00752A84" w:rsidRPr="004304EB" w:rsidRDefault="00752A84" w:rsidP="00C2266B">
      <w:pPr>
        <w:spacing w:after="0" w:line="240" w:lineRule="auto"/>
        <w:ind w:firstLine="5103"/>
        <w:contextualSpacing/>
        <w:rPr>
          <w:rFonts w:ascii="Times New Roman" w:hAnsi="Times New Roman" w:cs="Times New Roman"/>
          <w:sz w:val="28"/>
          <w:szCs w:val="28"/>
          <w:lang w:val="kk-KZ"/>
        </w:rPr>
      </w:pPr>
    </w:p>
    <w:p w:rsidR="004D027C" w:rsidRPr="004304EB" w:rsidRDefault="004D027C" w:rsidP="00C2266B">
      <w:pPr>
        <w:spacing w:after="0" w:line="240" w:lineRule="auto"/>
        <w:ind w:firstLine="5103"/>
        <w:contextualSpacing/>
        <w:rPr>
          <w:rFonts w:ascii="Times New Roman" w:hAnsi="Times New Roman" w:cs="Times New Roman"/>
          <w:sz w:val="28"/>
          <w:szCs w:val="28"/>
          <w:lang w:val="kk-KZ"/>
        </w:rPr>
      </w:pPr>
    </w:p>
    <w:p w:rsidR="005531D0" w:rsidRPr="004304EB" w:rsidRDefault="005531D0" w:rsidP="004D027C">
      <w:pPr>
        <w:spacing w:after="0" w:line="240" w:lineRule="auto"/>
        <w:ind w:firstLine="5103"/>
        <w:contextualSpacing/>
        <w:rPr>
          <w:rFonts w:ascii="Times New Roman" w:hAnsi="Times New Roman" w:cs="Times New Roman"/>
          <w:b/>
          <w:sz w:val="28"/>
          <w:szCs w:val="28"/>
          <w:lang w:val="kk-KZ"/>
        </w:rPr>
      </w:pPr>
    </w:p>
    <w:p w:rsidR="00752A84" w:rsidRPr="004304EB" w:rsidRDefault="00752A84" w:rsidP="00752A84">
      <w:pPr>
        <w:spacing w:after="0" w:line="240" w:lineRule="auto"/>
        <w:ind w:hanging="142"/>
        <w:contextualSpacing/>
        <w:jc w:val="center"/>
        <w:rPr>
          <w:rFonts w:ascii="Times New Roman" w:hAnsi="Times New Roman" w:cs="Times New Roman"/>
          <w:b/>
          <w:sz w:val="28"/>
          <w:szCs w:val="28"/>
          <w:lang w:val="kk-KZ"/>
        </w:rPr>
      </w:pPr>
      <w:r w:rsidRPr="004304EB">
        <w:rPr>
          <w:rFonts w:ascii="Times New Roman" w:hAnsi="Times New Roman" w:cs="Times New Roman"/>
          <w:b/>
          <w:sz w:val="28"/>
          <w:szCs w:val="28"/>
          <w:lang w:val="kk-KZ"/>
        </w:rPr>
        <w:t xml:space="preserve">Қазақстан Республикасы Жоғарғы Сотының жанындағы  </w:t>
      </w:r>
    </w:p>
    <w:p w:rsidR="00752A84" w:rsidRPr="004304EB" w:rsidRDefault="00752A84" w:rsidP="00752A84">
      <w:pPr>
        <w:spacing w:after="0" w:line="240" w:lineRule="auto"/>
        <w:ind w:hanging="142"/>
        <w:contextualSpacing/>
        <w:jc w:val="center"/>
        <w:rPr>
          <w:rFonts w:ascii="Times New Roman" w:hAnsi="Times New Roman" w:cs="Times New Roman"/>
          <w:sz w:val="28"/>
          <w:szCs w:val="28"/>
          <w:lang w:val="kk-KZ"/>
        </w:rPr>
      </w:pPr>
      <w:r w:rsidRPr="004304EB">
        <w:rPr>
          <w:rFonts w:ascii="Times New Roman" w:hAnsi="Times New Roman" w:cs="Times New Roman"/>
          <w:b/>
          <w:sz w:val="28"/>
          <w:szCs w:val="28"/>
          <w:lang w:val="kk-KZ"/>
        </w:rPr>
        <w:t>Халықаралық кеңес туралы</w:t>
      </w:r>
      <w:r w:rsidRPr="004304EB">
        <w:rPr>
          <w:rFonts w:ascii="Times New Roman" w:hAnsi="Times New Roman" w:cs="Times New Roman"/>
          <w:sz w:val="28"/>
          <w:szCs w:val="28"/>
          <w:lang w:val="kk-KZ"/>
        </w:rPr>
        <w:t xml:space="preserve"> </w:t>
      </w:r>
    </w:p>
    <w:p w:rsidR="00752A84" w:rsidRPr="004304EB" w:rsidRDefault="00752A84" w:rsidP="00752A84">
      <w:pPr>
        <w:spacing w:after="0" w:line="240" w:lineRule="auto"/>
        <w:contextualSpacing/>
        <w:jc w:val="center"/>
        <w:rPr>
          <w:rFonts w:ascii="Times New Roman" w:hAnsi="Times New Roman" w:cs="Times New Roman"/>
          <w:b/>
          <w:sz w:val="28"/>
          <w:szCs w:val="28"/>
          <w:lang w:val="kk-KZ"/>
        </w:rPr>
      </w:pPr>
      <w:r w:rsidRPr="004304EB">
        <w:rPr>
          <w:rFonts w:ascii="Times New Roman" w:hAnsi="Times New Roman" w:cs="Times New Roman"/>
          <w:b/>
          <w:sz w:val="28"/>
          <w:szCs w:val="28"/>
          <w:lang w:val="kk-KZ"/>
        </w:rPr>
        <w:t>ЕРЕЖЕ</w:t>
      </w:r>
    </w:p>
    <w:p w:rsidR="004D027C" w:rsidRPr="004304EB" w:rsidRDefault="004D027C" w:rsidP="004D027C">
      <w:pPr>
        <w:spacing w:after="0" w:line="240" w:lineRule="auto"/>
        <w:contextualSpacing/>
        <w:jc w:val="center"/>
        <w:rPr>
          <w:rFonts w:ascii="Times New Roman" w:hAnsi="Times New Roman" w:cs="Times New Roman"/>
          <w:b/>
          <w:sz w:val="28"/>
          <w:szCs w:val="28"/>
        </w:rPr>
      </w:pPr>
    </w:p>
    <w:p w:rsidR="004D027C" w:rsidRPr="004304EB" w:rsidRDefault="004D027C" w:rsidP="00BC1D65">
      <w:pPr>
        <w:spacing w:after="0" w:line="240" w:lineRule="auto"/>
        <w:contextualSpacing/>
        <w:jc w:val="center"/>
        <w:rPr>
          <w:rFonts w:ascii="Times New Roman" w:hAnsi="Times New Roman" w:cs="Times New Roman"/>
          <w:b/>
          <w:sz w:val="28"/>
          <w:szCs w:val="28"/>
        </w:rPr>
      </w:pPr>
    </w:p>
    <w:p w:rsidR="004D027C" w:rsidRPr="004304EB" w:rsidRDefault="006A3125" w:rsidP="00BC1D65">
      <w:pPr>
        <w:spacing w:after="0" w:line="240" w:lineRule="auto"/>
        <w:contextualSpacing/>
        <w:jc w:val="center"/>
        <w:rPr>
          <w:rFonts w:ascii="Times New Roman" w:hAnsi="Times New Roman" w:cs="Times New Roman"/>
          <w:b/>
          <w:sz w:val="28"/>
          <w:szCs w:val="28"/>
          <w:lang w:val="kk-KZ"/>
        </w:rPr>
      </w:pPr>
      <w:r w:rsidRPr="004304EB">
        <w:rPr>
          <w:rFonts w:ascii="Times New Roman" w:hAnsi="Times New Roman" w:cs="Times New Roman"/>
          <w:b/>
          <w:sz w:val="28"/>
          <w:szCs w:val="28"/>
        </w:rPr>
        <w:t>1</w:t>
      </w:r>
      <w:r w:rsidR="004D027C" w:rsidRPr="004304EB">
        <w:rPr>
          <w:rFonts w:ascii="Times New Roman" w:hAnsi="Times New Roman" w:cs="Times New Roman"/>
          <w:b/>
          <w:sz w:val="28"/>
          <w:szCs w:val="28"/>
        </w:rPr>
        <w:t xml:space="preserve">. </w:t>
      </w:r>
      <w:r w:rsidR="00752A84" w:rsidRPr="004304EB">
        <w:rPr>
          <w:rFonts w:ascii="Times New Roman" w:hAnsi="Times New Roman" w:cs="Times New Roman"/>
          <w:b/>
          <w:sz w:val="28"/>
          <w:szCs w:val="28"/>
          <w:lang w:val="kk-KZ"/>
        </w:rPr>
        <w:t>Жалпы ереже</w:t>
      </w:r>
    </w:p>
    <w:p w:rsidR="004D027C" w:rsidRPr="004304EB" w:rsidRDefault="004D027C" w:rsidP="004D027C">
      <w:pPr>
        <w:spacing w:after="0" w:line="240" w:lineRule="auto"/>
        <w:ind w:firstLine="709"/>
        <w:contextualSpacing/>
        <w:jc w:val="both"/>
        <w:rPr>
          <w:rFonts w:ascii="Times New Roman" w:hAnsi="Times New Roman" w:cs="Times New Roman"/>
          <w:sz w:val="28"/>
          <w:szCs w:val="28"/>
        </w:rPr>
      </w:pPr>
    </w:p>
    <w:p w:rsidR="00752A84" w:rsidRPr="004304EB" w:rsidRDefault="004D027C" w:rsidP="00752A84">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rPr>
        <w:t xml:space="preserve">1. </w:t>
      </w:r>
      <w:r w:rsidR="00752A84" w:rsidRPr="004304EB">
        <w:rPr>
          <w:rFonts w:ascii="Times New Roman" w:hAnsi="Times New Roman" w:cs="Times New Roman"/>
          <w:sz w:val="28"/>
          <w:szCs w:val="28"/>
          <w:lang w:val="kk-KZ"/>
        </w:rPr>
        <w:t>Қазақстан Республикасы Жоғарғы Сотының жанындағы  Халықаралық кеңес</w:t>
      </w:r>
      <w:r w:rsidR="006A17AA" w:rsidRPr="004304EB">
        <w:rPr>
          <w:rFonts w:ascii="Times New Roman" w:hAnsi="Times New Roman" w:cs="Times New Roman"/>
          <w:sz w:val="28"/>
          <w:szCs w:val="28"/>
          <w:lang w:val="kk-KZ"/>
        </w:rPr>
        <w:t xml:space="preserve"> (бұдан әрі </w:t>
      </w:r>
      <w:r w:rsidR="006A17AA" w:rsidRPr="004304EB">
        <w:rPr>
          <w:rFonts w:ascii="Times New Roman" w:hAnsi="Times New Roman" w:cs="Times New Roman"/>
          <w:sz w:val="28"/>
          <w:szCs w:val="28"/>
        </w:rPr>
        <w:t>–</w:t>
      </w:r>
      <w:r w:rsidR="006A17AA" w:rsidRPr="004304EB">
        <w:rPr>
          <w:rFonts w:ascii="Times New Roman" w:hAnsi="Times New Roman" w:cs="Times New Roman"/>
          <w:sz w:val="28"/>
          <w:szCs w:val="28"/>
          <w:lang w:val="kk-KZ"/>
        </w:rPr>
        <w:t xml:space="preserve"> Кеңес) сот төрелігі жүйесін жетілдіру мәселелері бойынша </w:t>
      </w:r>
      <w:r w:rsidR="006A17AA" w:rsidRPr="004304EB">
        <w:rPr>
          <w:rFonts w:ascii="Times New Roman" w:hAnsi="Times New Roman" w:cs="Times New Roman"/>
          <w:sz w:val="28"/>
          <w:szCs w:val="28"/>
        </w:rPr>
        <w:t>консультатив</w:t>
      </w:r>
      <w:r w:rsidR="006A17AA" w:rsidRPr="004304EB">
        <w:rPr>
          <w:rFonts w:ascii="Times New Roman" w:hAnsi="Times New Roman" w:cs="Times New Roman"/>
          <w:sz w:val="28"/>
          <w:szCs w:val="28"/>
          <w:lang w:val="kk-KZ"/>
        </w:rPr>
        <w:t>тік</w:t>
      </w:r>
      <w:r w:rsidR="006A17AA" w:rsidRPr="004304EB">
        <w:rPr>
          <w:rFonts w:ascii="Times New Roman" w:hAnsi="Times New Roman" w:cs="Times New Roman"/>
          <w:sz w:val="28"/>
          <w:szCs w:val="28"/>
        </w:rPr>
        <w:t xml:space="preserve"> –</w:t>
      </w:r>
      <w:r w:rsidR="006A17AA" w:rsidRPr="004304EB">
        <w:rPr>
          <w:rFonts w:ascii="Times New Roman" w:hAnsi="Times New Roman" w:cs="Times New Roman"/>
          <w:sz w:val="28"/>
          <w:szCs w:val="28"/>
          <w:lang w:val="kk-KZ"/>
        </w:rPr>
        <w:t xml:space="preserve"> кеңес органы болып табылады.</w:t>
      </w:r>
    </w:p>
    <w:p w:rsidR="006A17AA" w:rsidRPr="004304EB" w:rsidRDefault="009D1E31"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2. </w:t>
      </w:r>
      <w:r w:rsidR="006A17AA" w:rsidRPr="004304EB">
        <w:rPr>
          <w:rFonts w:ascii="Times New Roman" w:hAnsi="Times New Roman" w:cs="Times New Roman"/>
          <w:sz w:val="28"/>
          <w:szCs w:val="28"/>
          <w:lang w:val="kk-KZ"/>
        </w:rPr>
        <w:t xml:space="preserve">Кеңес </w:t>
      </w:r>
      <w:r w:rsidR="00DC4141" w:rsidRPr="004304EB">
        <w:rPr>
          <w:rFonts w:ascii="Times New Roman" w:hAnsi="Times New Roman" w:cs="Times New Roman"/>
          <w:sz w:val="28"/>
          <w:szCs w:val="28"/>
          <w:lang w:val="kk-KZ"/>
        </w:rPr>
        <w:t>қызметінің</w:t>
      </w:r>
      <w:r w:rsidR="006A17AA" w:rsidRPr="004304EB">
        <w:rPr>
          <w:rFonts w:ascii="Times New Roman" w:hAnsi="Times New Roman" w:cs="Times New Roman"/>
          <w:sz w:val="28"/>
          <w:szCs w:val="28"/>
          <w:lang w:val="kk-KZ"/>
        </w:rPr>
        <w:t xml:space="preserve"> құқықтық негізін «Қазақстан Республикасының сот жүйесі </w:t>
      </w:r>
      <w:r w:rsidR="00885867" w:rsidRPr="004304EB">
        <w:rPr>
          <w:rFonts w:ascii="Times New Roman" w:hAnsi="Times New Roman" w:cs="Times New Roman"/>
          <w:sz w:val="28"/>
          <w:szCs w:val="28"/>
          <w:lang w:val="kk-KZ"/>
        </w:rPr>
        <w:t>мен</w:t>
      </w:r>
      <w:r w:rsidR="006A17AA" w:rsidRPr="004304EB">
        <w:rPr>
          <w:rFonts w:ascii="Times New Roman" w:hAnsi="Times New Roman" w:cs="Times New Roman"/>
          <w:sz w:val="28"/>
          <w:szCs w:val="28"/>
          <w:lang w:val="kk-KZ"/>
        </w:rPr>
        <w:t xml:space="preserve"> судьяларының мәртебесі туралы» Қазақстан Республикасының Конституциялық Заңы, </w:t>
      </w:r>
      <w:r w:rsidR="007416E1" w:rsidRPr="004304EB">
        <w:rPr>
          <w:rFonts w:ascii="Times New Roman" w:hAnsi="Times New Roman" w:cs="Times New Roman"/>
          <w:sz w:val="28"/>
          <w:szCs w:val="28"/>
          <w:lang w:val="kk-KZ"/>
        </w:rPr>
        <w:t>Қазақстан Республикасының заңнамасы, сондай-ақ осы Ереже құрайды.</w:t>
      </w:r>
    </w:p>
    <w:p w:rsidR="006A17AA" w:rsidRPr="004304EB" w:rsidRDefault="007416E1"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Қазақстан Республикасы ратификациялаған халықаралық шарттар оның заңдарынан басым болады және халықаралық шарттарда оның қолдануы үшін заң шығарылуы талап етілуі көрсетілген жағдайдан басқа, тікелей қолданылады.</w:t>
      </w:r>
    </w:p>
    <w:p w:rsidR="007416E1" w:rsidRPr="004304EB" w:rsidRDefault="005B5CA3"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3. </w:t>
      </w:r>
      <w:r w:rsidR="007416E1" w:rsidRPr="004304EB">
        <w:rPr>
          <w:rFonts w:ascii="Times New Roman" w:hAnsi="Times New Roman" w:cs="Times New Roman"/>
          <w:sz w:val="28"/>
          <w:szCs w:val="28"/>
          <w:lang w:val="kk-KZ"/>
        </w:rPr>
        <w:t>Кеңесті</w:t>
      </w:r>
      <w:r w:rsidR="00245C5B" w:rsidRPr="004304EB">
        <w:rPr>
          <w:rFonts w:ascii="Times New Roman" w:hAnsi="Times New Roman" w:cs="Times New Roman"/>
          <w:sz w:val="28"/>
          <w:szCs w:val="28"/>
          <w:lang w:val="kk-KZ"/>
        </w:rPr>
        <w:t>ң</w:t>
      </w:r>
      <w:r w:rsidR="007416E1" w:rsidRPr="004304EB">
        <w:rPr>
          <w:rFonts w:ascii="Times New Roman" w:hAnsi="Times New Roman" w:cs="Times New Roman"/>
          <w:sz w:val="28"/>
          <w:szCs w:val="28"/>
          <w:lang w:val="kk-KZ"/>
        </w:rPr>
        <w:t xml:space="preserve"> құр</w:t>
      </w:r>
      <w:r w:rsidR="00245C5B" w:rsidRPr="004304EB">
        <w:rPr>
          <w:rFonts w:ascii="Times New Roman" w:hAnsi="Times New Roman" w:cs="Times New Roman"/>
          <w:sz w:val="28"/>
          <w:szCs w:val="28"/>
          <w:lang w:val="kk-KZ"/>
        </w:rPr>
        <w:t>ыл</w:t>
      </w:r>
      <w:r w:rsidR="007416E1" w:rsidRPr="004304EB">
        <w:rPr>
          <w:rFonts w:ascii="Times New Roman" w:hAnsi="Times New Roman" w:cs="Times New Roman"/>
          <w:sz w:val="28"/>
          <w:szCs w:val="28"/>
          <w:lang w:val="kk-KZ"/>
        </w:rPr>
        <w:t>у мақсаты Қазақстан Республикасы</w:t>
      </w:r>
      <w:r w:rsidR="008470E9" w:rsidRPr="004304EB">
        <w:rPr>
          <w:rFonts w:ascii="Times New Roman" w:hAnsi="Times New Roman" w:cs="Times New Roman"/>
          <w:sz w:val="28"/>
          <w:szCs w:val="28"/>
          <w:lang w:val="kk-KZ"/>
        </w:rPr>
        <w:t>ның сот-құқықтық жүйесіндегі алдыңғы қатарлы халықаралық стандарттарды енгізу, сот қызметін және соттардың құқық қолдану практикасын құқықтық</w:t>
      </w:r>
      <w:r w:rsidR="00CA77C7" w:rsidRPr="004304EB">
        <w:rPr>
          <w:rFonts w:ascii="Times New Roman" w:hAnsi="Times New Roman" w:cs="Times New Roman"/>
          <w:sz w:val="28"/>
          <w:szCs w:val="28"/>
          <w:lang w:val="kk-KZ"/>
        </w:rPr>
        <w:t xml:space="preserve"> реттеуді жетілдіруді қам</w:t>
      </w:r>
      <w:r w:rsidR="008470E9" w:rsidRPr="004304EB">
        <w:rPr>
          <w:rFonts w:ascii="Times New Roman" w:hAnsi="Times New Roman" w:cs="Times New Roman"/>
          <w:sz w:val="28"/>
          <w:szCs w:val="28"/>
          <w:lang w:val="kk-KZ"/>
        </w:rPr>
        <w:t>тамасыз ету болып табылады.</w:t>
      </w:r>
    </w:p>
    <w:p w:rsidR="007416E1" w:rsidRPr="004304EB" w:rsidRDefault="007416E1" w:rsidP="00DD6DE0">
      <w:pPr>
        <w:spacing w:line="240" w:lineRule="auto"/>
        <w:ind w:firstLine="709"/>
        <w:contextualSpacing/>
        <w:jc w:val="both"/>
        <w:rPr>
          <w:rFonts w:ascii="Times New Roman" w:hAnsi="Times New Roman" w:cs="Times New Roman"/>
          <w:sz w:val="28"/>
          <w:szCs w:val="28"/>
          <w:lang w:val="kk-KZ"/>
        </w:rPr>
      </w:pPr>
    </w:p>
    <w:p w:rsidR="00CD2959" w:rsidRPr="004304EB" w:rsidRDefault="006A3125" w:rsidP="00BC1D65">
      <w:pPr>
        <w:spacing w:after="0" w:line="240" w:lineRule="auto"/>
        <w:contextualSpacing/>
        <w:jc w:val="center"/>
        <w:rPr>
          <w:rFonts w:ascii="Times New Roman" w:hAnsi="Times New Roman" w:cs="Times New Roman"/>
          <w:b/>
          <w:sz w:val="28"/>
          <w:szCs w:val="28"/>
          <w:lang w:val="kk-KZ"/>
        </w:rPr>
      </w:pPr>
      <w:r w:rsidRPr="004304EB">
        <w:rPr>
          <w:rFonts w:ascii="Times New Roman" w:hAnsi="Times New Roman" w:cs="Times New Roman"/>
          <w:b/>
          <w:sz w:val="28"/>
          <w:szCs w:val="28"/>
          <w:lang w:val="kk-KZ"/>
        </w:rPr>
        <w:t>2</w:t>
      </w:r>
      <w:r w:rsidR="00CD2959" w:rsidRPr="004304EB">
        <w:rPr>
          <w:rFonts w:ascii="Times New Roman" w:hAnsi="Times New Roman" w:cs="Times New Roman"/>
          <w:b/>
          <w:sz w:val="28"/>
          <w:szCs w:val="28"/>
          <w:lang w:val="kk-KZ"/>
        </w:rPr>
        <w:t xml:space="preserve">. </w:t>
      </w:r>
      <w:r w:rsidR="008470E9" w:rsidRPr="004304EB">
        <w:rPr>
          <w:rFonts w:ascii="Times New Roman" w:hAnsi="Times New Roman" w:cs="Times New Roman"/>
          <w:b/>
          <w:sz w:val="28"/>
          <w:szCs w:val="28"/>
          <w:lang w:val="kk-KZ"/>
        </w:rPr>
        <w:t xml:space="preserve">Кеңестің міндеттері мен өкілеттіктері </w:t>
      </w:r>
    </w:p>
    <w:p w:rsidR="00CD2959" w:rsidRPr="004304EB" w:rsidRDefault="00CD2959" w:rsidP="00CD2959">
      <w:pPr>
        <w:spacing w:after="0" w:line="240" w:lineRule="auto"/>
        <w:contextualSpacing/>
        <w:jc w:val="both"/>
        <w:rPr>
          <w:rFonts w:ascii="Times New Roman" w:hAnsi="Times New Roman" w:cs="Times New Roman"/>
          <w:sz w:val="28"/>
          <w:szCs w:val="28"/>
          <w:lang w:val="kk-KZ"/>
        </w:rPr>
      </w:pPr>
    </w:p>
    <w:p w:rsidR="008470E9" w:rsidRPr="004304EB" w:rsidRDefault="00F0500E"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4</w:t>
      </w:r>
      <w:r w:rsidR="00F547F3" w:rsidRPr="004304EB">
        <w:rPr>
          <w:rFonts w:ascii="Times New Roman" w:hAnsi="Times New Roman" w:cs="Times New Roman"/>
          <w:sz w:val="28"/>
          <w:szCs w:val="28"/>
          <w:lang w:val="kk-KZ"/>
        </w:rPr>
        <w:t xml:space="preserve">. </w:t>
      </w:r>
      <w:r w:rsidR="008470E9" w:rsidRPr="004304EB">
        <w:rPr>
          <w:rFonts w:ascii="Times New Roman" w:hAnsi="Times New Roman" w:cs="Times New Roman"/>
          <w:sz w:val="28"/>
          <w:szCs w:val="28"/>
          <w:lang w:val="kk-KZ"/>
        </w:rPr>
        <w:t xml:space="preserve">Кеңестің негізгі </w:t>
      </w:r>
      <w:r w:rsidR="00245C5B" w:rsidRPr="004304EB">
        <w:rPr>
          <w:rFonts w:ascii="Times New Roman" w:hAnsi="Times New Roman" w:cs="Times New Roman"/>
          <w:sz w:val="28"/>
          <w:szCs w:val="28"/>
          <w:lang w:val="kk-KZ"/>
        </w:rPr>
        <w:t>міндеттері</w:t>
      </w:r>
      <w:r w:rsidR="008470E9" w:rsidRPr="004304EB">
        <w:rPr>
          <w:rFonts w:ascii="Times New Roman" w:hAnsi="Times New Roman" w:cs="Times New Roman"/>
          <w:sz w:val="28"/>
          <w:szCs w:val="28"/>
          <w:lang w:val="kk-KZ"/>
        </w:rPr>
        <w:t>:</w:t>
      </w:r>
    </w:p>
    <w:p w:rsidR="008470E9" w:rsidRPr="004304EB" w:rsidRDefault="00B2489D"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1) </w:t>
      </w:r>
      <w:r w:rsidR="008470E9" w:rsidRPr="004304EB">
        <w:rPr>
          <w:rFonts w:ascii="Times New Roman" w:hAnsi="Times New Roman" w:cs="Times New Roman"/>
          <w:sz w:val="28"/>
          <w:szCs w:val="28"/>
          <w:lang w:val="kk-KZ"/>
        </w:rPr>
        <w:t>Қазақстан Республикасының сот жүйесін жетілдіру, құқық субъектілерін сотпен қорғаудың тиімді тетіктерін арттыру бойынша шаралар туралы ұсынымдар мен ұсыныстарды әзірлеу;</w:t>
      </w:r>
    </w:p>
    <w:p w:rsidR="008470E9" w:rsidRPr="004304EB" w:rsidRDefault="008E4B9B"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2) </w:t>
      </w:r>
      <w:r w:rsidR="00885867" w:rsidRPr="004304EB">
        <w:rPr>
          <w:rFonts w:ascii="Times New Roman" w:hAnsi="Times New Roman" w:cs="Times New Roman"/>
          <w:sz w:val="28"/>
          <w:szCs w:val="28"/>
          <w:lang w:val="kk-KZ"/>
        </w:rPr>
        <w:t>Қазақстан Республикасы Жоғарғы Сотының сұрау салулары бойынша жекелеген мәселелер және нормативтік-құқықтық актілер жобалары бойынша сараптау қорытындыларын әзірлеуді қоса отырып, сот төрелігінің халықаралық стандарттарын қазақстандық соттар практикасына</w:t>
      </w:r>
      <w:r w:rsidR="000C12F5" w:rsidRPr="004304EB">
        <w:rPr>
          <w:rFonts w:ascii="Times New Roman" w:hAnsi="Times New Roman" w:cs="Times New Roman"/>
          <w:sz w:val="28"/>
          <w:szCs w:val="28"/>
          <w:lang w:val="kk-KZ"/>
        </w:rPr>
        <w:t xml:space="preserve"> </w:t>
      </w:r>
      <w:r w:rsidR="00885867" w:rsidRPr="004304EB">
        <w:rPr>
          <w:rFonts w:ascii="Times New Roman" w:hAnsi="Times New Roman" w:cs="Times New Roman"/>
          <w:sz w:val="28"/>
          <w:szCs w:val="28"/>
          <w:lang w:val="kk-KZ"/>
        </w:rPr>
        <w:t xml:space="preserve"> </w:t>
      </w:r>
      <w:r w:rsidR="000C12F5" w:rsidRPr="004304EB">
        <w:rPr>
          <w:rFonts w:ascii="Times New Roman" w:hAnsi="Times New Roman" w:cs="Times New Roman"/>
          <w:sz w:val="28"/>
          <w:szCs w:val="28"/>
          <w:lang w:val="kk-KZ"/>
        </w:rPr>
        <w:t>имплементациялау жөніндегі б</w:t>
      </w:r>
      <w:r w:rsidR="00245C5B" w:rsidRPr="004304EB">
        <w:rPr>
          <w:rFonts w:ascii="Times New Roman" w:hAnsi="Times New Roman" w:cs="Times New Roman"/>
          <w:sz w:val="28"/>
          <w:szCs w:val="28"/>
          <w:lang w:val="kk-KZ"/>
        </w:rPr>
        <w:t>астамашылықтарды іске асыруға кө</w:t>
      </w:r>
      <w:r w:rsidR="000C12F5" w:rsidRPr="004304EB">
        <w:rPr>
          <w:rFonts w:ascii="Times New Roman" w:hAnsi="Times New Roman" w:cs="Times New Roman"/>
          <w:sz w:val="28"/>
          <w:szCs w:val="28"/>
          <w:lang w:val="kk-KZ"/>
        </w:rPr>
        <w:t xml:space="preserve">мек көрсету; </w:t>
      </w:r>
    </w:p>
    <w:p w:rsidR="009B1A3C" w:rsidRPr="004304EB" w:rsidRDefault="00C201FB"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lastRenderedPageBreak/>
        <w:t>3)</w:t>
      </w:r>
      <w:r w:rsidR="009B1A3C" w:rsidRPr="004304EB">
        <w:rPr>
          <w:rFonts w:ascii="Times New Roman" w:hAnsi="Times New Roman" w:cs="Times New Roman"/>
          <w:sz w:val="28"/>
          <w:szCs w:val="28"/>
          <w:lang w:val="kk-KZ"/>
        </w:rPr>
        <w:t xml:space="preserve"> қазақстандық судьялардың кәсіби деңгейлерін көтеру және олардың тәуелсіздік кепілін нығайту бойынша іс-шараларға қатысу;</w:t>
      </w:r>
    </w:p>
    <w:p w:rsidR="009B1A3C" w:rsidRPr="004304EB" w:rsidRDefault="00C201FB"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4) </w:t>
      </w:r>
      <w:r w:rsidR="009B1A3C" w:rsidRPr="004304EB">
        <w:rPr>
          <w:rFonts w:ascii="Times New Roman" w:hAnsi="Times New Roman" w:cs="Times New Roman"/>
          <w:sz w:val="28"/>
          <w:szCs w:val="28"/>
          <w:lang w:val="kk-KZ"/>
        </w:rPr>
        <w:t>сот төрелігі жүйесіндегі зерттеулердің өзекті бағыттары бойынша ұсынымдарды әзірлеу;</w:t>
      </w:r>
    </w:p>
    <w:p w:rsidR="009B1A3C" w:rsidRPr="004304EB" w:rsidRDefault="00C201FB"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5) </w:t>
      </w:r>
      <w:r w:rsidR="009B1A3C" w:rsidRPr="004304EB">
        <w:rPr>
          <w:rFonts w:ascii="Times New Roman" w:hAnsi="Times New Roman" w:cs="Times New Roman"/>
          <w:sz w:val="28"/>
          <w:szCs w:val="28"/>
          <w:lang w:val="kk-KZ"/>
        </w:rPr>
        <w:t>шетелдік соттардың алдыңғы қатарлы тәжірибелерін пайдалануға және дұрыс және бірізді сот практикасын қалыптастыруға көмек көрсету;</w:t>
      </w:r>
    </w:p>
    <w:p w:rsidR="009B1A3C" w:rsidRPr="004304EB" w:rsidRDefault="00C201FB"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6) </w:t>
      </w:r>
      <w:r w:rsidR="009B1A3C" w:rsidRPr="004304EB">
        <w:rPr>
          <w:rFonts w:ascii="Times New Roman" w:hAnsi="Times New Roman" w:cs="Times New Roman"/>
          <w:sz w:val="28"/>
          <w:szCs w:val="28"/>
          <w:lang w:val="kk-KZ"/>
        </w:rPr>
        <w:t>Қазақстан Республикасы Жоғарғы Сотының сұрау салулары бойынша, соттарда қаралған істердің жекелеген санаттары бойынша сот практикасына талдау жасау;</w:t>
      </w:r>
    </w:p>
    <w:p w:rsidR="008470E9" w:rsidRPr="004304EB" w:rsidRDefault="00F50600"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7</w:t>
      </w:r>
      <w:r w:rsidR="00C507DF" w:rsidRPr="004304EB">
        <w:rPr>
          <w:rFonts w:ascii="Times New Roman" w:hAnsi="Times New Roman" w:cs="Times New Roman"/>
          <w:sz w:val="28"/>
          <w:szCs w:val="28"/>
          <w:lang w:val="kk-KZ"/>
        </w:rPr>
        <w:t xml:space="preserve">) </w:t>
      </w:r>
      <w:r w:rsidR="00005037" w:rsidRPr="004304EB">
        <w:rPr>
          <w:rFonts w:ascii="Times New Roman" w:hAnsi="Times New Roman" w:cs="Times New Roman"/>
          <w:sz w:val="28"/>
          <w:szCs w:val="28"/>
          <w:lang w:val="kk-KZ"/>
        </w:rPr>
        <w:t>процестік заңда белгіленген тәртіпте инвестициялық дауларды қарауға байлан</w:t>
      </w:r>
      <w:r w:rsidR="00F2718C" w:rsidRPr="004304EB">
        <w:rPr>
          <w:rFonts w:ascii="Times New Roman" w:hAnsi="Times New Roman" w:cs="Times New Roman"/>
          <w:sz w:val="28"/>
          <w:szCs w:val="28"/>
          <w:lang w:val="kk-KZ"/>
        </w:rPr>
        <w:t>ысты нақты сот істері бойынша қо</w:t>
      </w:r>
      <w:r w:rsidR="00005037" w:rsidRPr="004304EB">
        <w:rPr>
          <w:rFonts w:ascii="Times New Roman" w:hAnsi="Times New Roman" w:cs="Times New Roman"/>
          <w:sz w:val="28"/>
          <w:szCs w:val="28"/>
          <w:lang w:val="kk-KZ"/>
        </w:rPr>
        <w:t>рытындылар беру б</w:t>
      </w:r>
      <w:r w:rsidR="008470E9" w:rsidRPr="004304EB">
        <w:rPr>
          <w:rFonts w:ascii="Times New Roman" w:hAnsi="Times New Roman" w:cs="Times New Roman"/>
          <w:sz w:val="28"/>
          <w:szCs w:val="28"/>
          <w:lang w:val="kk-KZ"/>
        </w:rPr>
        <w:t>олып табылады.</w:t>
      </w:r>
    </w:p>
    <w:p w:rsidR="00005037" w:rsidRPr="004304EB" w:rsidRDefault="00F0500E"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5</w:t>
      </w:r>
      <w:r w:rsidR="00F51D2C" w:rsidRPr="004304EB">
        <w:rPr>
          <w:rFonts w:ascii="Times New Roman" w:hAnsi="Times New Roman" w:cs="Times New Roman"/>
          <w:sz w:val="28"/>
          <w:szCs w:val="28"/>
          <w:lang w:val="kk-KZ"/>
        </w:rPr>
        <w:t xml:space="preserve">. </w:t>
      </w:r>
      <w:r w:rsidR="00005037" w:rsidRPr="004304EB">
        <w:rPr>
          <w:rFonts w:ascii="Times New Roman" w:hAnsi="Times New Roman" w:cs="Times New Roman"/>
          <w:sz w:val="28"/>
          <w:szCs w:val="28"/>
          <w:lang w:val="kk-KZ"/>
        </w:rPr>
        <w:t>Осы Ережемен көзделген міндеттерді іске асыру мақсатында Кеңеске мынадай:</w:t>
      </w:r>
    </w:p>
    <w:p w:rsidR="00005037" w:rsidRPr="004304EB" w:rsidRDefault="004656BD"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1) </w:t>
      </w:r>
      <w:r w:rsidR="00F94B97" w:rsidRPr="004304EB">
        <w:rPr>
          <w:rFonts w:ascii="Times New Roman" w:hAnsi="Times New Roman" w:cs="Times New Roman"/>
          <w:sz w:val="28"/>
          <w:szCs w:val="28"/>
          <w:lang w:val="kk-KZ"/>
        </w:rPr>
        <w:t xml:space="preserve">белгіленген тәртіпте </w:t>
      </w:r>
      <w:r w:rsidR="00005037" w:rsidRPr="004304EB">
        <w:rPr>
          <w:rFonts w:ascii="Times New Roman" w:hAnsi="Times New Roman" w:cs="Times New Roman"/>
          <w:sz w:val="28"/>
          <w:szCs w:val="28"/>
          <w:lang w:val="kk-KZ"/>
        </w:rPr>
        <w:t>Қазақстан Республикасы Жоғарғы Сотының</w:t>
      </w:r>
      <w:r w:rsidR="00B64EF6" w:rsidRPr="004304EB">
        <w:rPr>
          <w:rFonts w:ascii="Times New Roman" w:hAnsi="Times New Roman" w:cs="Times New Roman"/>
          <w:sz w:val="28"/>
          <w:szCs w:val="28"/>
          <w:lang w:val="kk-KZ"/>
        </w:rPr>
        <w:t xml:space="preserve"> </w:t>
      </w:r>
      <w:r w:rsidR="00F2718C" w:rsidRPr="004304EB">
        <w:rPr>
          <w:rFonts w:ascii="Times New Roman" w:hAnsi="Times New Roman" w:cs="Times New Roman"/>
          <w:sz w:val="28"/>
          <w:szCs w:val="28"/>
          <w:lang w:val="kk-KZ"/>
        </w:rPr>
        <w:t>соттар алқасынан, судьялар қауым</w:t>
      </w:r>
      <w:r w:rsidR="00F94B97" w:rsidRPr="004304EB">
        <w:rPr>
          <w:rFonts w:ascii="Times New Roman" w:hAnsi="Times New Roman" w:cs="Times New Roman"/>
          <w:sz w:val="28"/>
          <w:szCs w:val="28"/>
          <w:lang w:val="kk-KZ"/>
        </w:rPr>
        <w:t>дастығы органдарынан, Жоғарғы Соттың қызметін ұйымдастыру және материалдық-техникалық қамтамасыз ету жөніндегі уәкілетті органнан, ж</w:t>
      </w:r>
      <w:r w:rsidR="00F2718C" w:rsidRPr="004304EB">
        <w:rPr>
          <w:rFonts w:ascii="Times New Roman" w:hAnsi="Times New Roman" w:cs="Times New Roman"/>
          <w:sz w:val="28"/>
          <w:szCs w:val="28"/>
          <w:lang w:val="kk-KZ"/>
        </w:rPr>
        <w:t>ергілікті және басқа да соттард</w:t>
      </w:r>
      <w:r w:rsidR="00F94B97" w:rsidRPr="004304EB">
        <w:rPr>
          <w:rFonts w:ascii="Times New Roman" w:hAnsi="Times New Roman" w:cs="Times New Roman"/>
          <w:sz w:val="28"/>
          <w:szCs w:val="28"/>
          <w:lang w:val="kk-KZ"/>
        </w:rPr>
        <w:t xml:space="preserve">ан және олардың құрылымдық бөлімшелерінен сот ақпараттарын және басқа да ақпараттарды сұрастыруға; </w:t>
      </w:r>
    </w:p>
    <w:p w:rsidR="00F94B97" w:rsidRPr="004304EB" w:rsidRDefault="00F50600"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2) </w:t>
      </w:r>
      <w:r w:rsidR="00F94B97" w:rsidRPr="004304EB">
        <w:rPr>
          <w:rFonts w:ascii="Times New Roman" w:hAnsi="Times New Roman" w:cs="Times New Roman"/>
          <w:sz w:val="28"/>
          <w:szCs w:val="28"/>
          <w:lang w:val="kk-KZ"/>
        </w:rPr>
        <w:t>Қазақстан Республикасы Жоғарғы Соты жалпы отырысының норма шығарушылық қызметіне қатысуға;</w:t>
      </w:r>
    </w:p>
    <w:p w:rsidR="00F94B97" w:rsidRPr="004304EB" w:rsidRDefault="0056344E"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3) </w:t>
      </w:r>
      <w:r w:rsidR="00E10017" w:rsidRPr="004304EB">
        <w:rPr>
          <w:rFonts w:ascii="Times New Roman" w:hAnsi="Times New Roman" w:cs="Times New Roman"/>
          <w:sz w:val="28"/>
          <w:szCs w:val="28"/>
          <w:lang w:val="kk-KZ"/>
        </w:rPr>
        <w:t xml:space="preserve">өз құзыреті шегінде </w:t>
      </w:r>
      <w:r w:rsidR="00F94B97" w:rsidRPr="004304EB">
        <w:rPr>
          <w:rFonts w:ascii="Times New Roman" w:hAnsi="Times New Roman" w:cs="Times New Roman"/>
          <w:sz w:val="28"/>
          <w:szCs w:val="28"/>
          <w:lang w:val="kk-KZ"/>
        </w:rPr>
        <w:t>Қазақстан Республикасы сот жүйесінің жалпы отырыстарымен және басқа да о</w:t>
      </w:r>
      <w:r w:rsidR="009945FF" w:rsidRPr="004304EB">
        <w:rPr>
          <w:rFonts w:ascii="Times New Roman" w:hAnsi="Times New Roman" w:cs="Times New Roman"/>
          <w:sz w:val="28"/>
          <w:szCs w:val="28"/>
          <w:lang w:val="kk-KZ"/>
        </w:rPr>
        <w:t>ргандарымен, сондай-ақ Астана</w:t>
      </w:r>
      <w:r w:rsidR="00F94B97" w:rsidRPr="004304EB">
        <w:rPr>
          <w:rFonts w:ascii="Times New Roman" w:hAnsi="Times New Roman" w:cs="Times New Roman"/>
          <w:sz w:val="28"/>
          <w:szCs w:val="28"/>
          <w:lang w:val="kk-KZ"/>
        </w:rPr>
        <w:t xml:space="preserve"> </w:t>
      </w:r>
      <w:r w:rsidR="009945FF" w:rsidRPr="004304EB">
        <w:rPr>
          <w:rFonts w:ascii="Times New Roman" w:hAnsi="Times New Roman" w:cs="Times New Roman"/>
          <w:sz w:val="28"/>
          <w:szCs w:val="28"/>
          <w:lang w:val="kk-KZ"/>
        </w:rPr>
        <w:t xml:space="preserve">Халықаралық қаржы орталығының сотымен, төрелік және </w:t>
      </w:r>
      <w:r w:rsidR="004B4EEC" w:rsidRPr="004304EB">
        <w:rPr>
          <w:rFonts w:ascii="Times New Roman" w:hAnsi="Times New Roman" w:cs="Times New Roman"/>
          <w:sz w:val="28"/>
          <w:szCs w:val="28"/>
          <w:lang w:val="kk-KZ"/>
        </w:rPr>
        <w:t xml:space="preserve">аралық соттармен, </w:t>
      </w:r>
      <w:r w:rsidR="00E10017" w:rsidRPr="004304EB">
        <w:rPr>
          <w:rFonts w:ascii="Times New Roman" w:hAnsi="Times New Roman" w:cs="Times New Roman"/>
          <w:sz w:val="28"/>
          <w:szCs w:val="28"/>
          <w:lang w:val="kk-KZ"/>
        </w:rPr>
        <w:t xml:space="preserve">мемлекеттік органдармен және консультативтік-кеңес органдарымен өзара </w:t>
      </w:r>
      <w:r w:rsidR="00F2718C" w:rsidRPr="004304EB">
        <w:rPr>
          <w:rFonts w:ascii="Times New Roman" w:hAnsi="Times New Roman" w:cs="Times New Roman"/>
          <w:sz w:val="28"/>
          <w:szCs w:val="28"/>
          <w:lang w:val="kk-KZ"/>
        </w:rPr>
        <w:t xml:space="preserve">          </w:t>
      </w:r>
      <w:r w:rsidR="00E10017" w:rsidRPr="004304EB">
        <w:rPr>
          <w:rFonts w:ascii="Times New Roman" w:hAnsi="Times New Roman" w:cs="Times New Roman"/>
          <w:sz w:val="28"/>
          <w:szCs w:val="28"/>
          <w:lang w:val="kk-KZ"/>
        </w:rPr>
        <w:t>іс-қимыл жасасуға, оның ішінде Кеңес отырыстарына қатысу үшін олардың өкілдерін шақыруға;</w:t>
      </w:r>
    </w:p>
    <w:p w:rsidR="00E10017" w:rsidRPr="004304EB" w:rsidRDefault="0056344E"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4</w:t>
      </w:r>
      <w:r w:rsidR="00F50600" w:rsidRPr="004304EB">
        <w:rPr>
          <w:rFonts w:ascii="Times New Roman" w:hAnsi="Times New Roman" w:cs="Times New Roman"/>
          <w:sz w:val="28"/>
          <w:szCs w:val="28"/>
          <w:lang w:val="kk-KZ"/>
        </w:rPr>
        <w:t xml:space="preserve">) </w:t>
      </w:r>
      <w:r w:rsidR="00116AD3" w:rsidRPr="004304EB">
        <w:rPr>
          <w:rFonts w:ascii="Times New Roman" w:hAnsi="Times New Roman" w:cs="Times New Roman"/>
          <w:sz w:val="28"/>
          <w:szCs w:val="28"/>
          <w:lang w:val="kk-KZ"/>
        </w:rPr>
        <w:t xml:space="preserve">Қазақстан Республикасы Жоғарғы Сотының Төрағасына, оның сот алқаларының төрағаларына және заңнамаға сәйкес құрылған органдарына сот қызметінің мәселелері бойынша жазбаша ұсыныстар мен ұсынымдар енгізуге; </w:t>
      </w:r>
    </w:p>
    <w:p w:rsidR="00F25219" w:rsidRPr="004304EB" w:rsidRDefault="0056344E"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5</w:t>
      </w:r>
      <w:r w:rsidR="00C66291" w:rsidRPr="004304EB">
        <w:rPr>
          <w:rFonts w:ascii="Times New Roman" w:hAnsi="Times New Roman" w:cs="Times New Roman"/>
          <w:sz w:val="28"/>
          <w:szCs w:val="28"/>
          <w:lang w:val="kk-KZ"/>
        </w:rPr>
        <w:t xml:space="preserve">) </w:t>
      </w:r>
      <w:r w:rsidR="00AF2423" w:rsidRPr="004304EB">
        <w:rPr>
          <w:rFonts w:ascii="Times New Roman" w:hAnsi="Times New Roman" w:cs="Times New Roman"/>
          <w:sz w:val="28"/>
          <w:szCs w:val="28"/>
          <w:lang w:val="kk-KZ"/>
        </w:rPr>
        <w:t>сот қызметінің кез келген мәселелері бойынша, оның ішінде Қазақстан Республикасы Азаматтық процестік кодексінің 77-бабында көзделген тәртіпте іс жүргізуде жатқан сот істері бойынша алқалық қорытынды және жеке сараптамалық қорытынды беруге;</w:t>
      </w:r>
    </w:p>
    <w:p w:rsidR="00116AD3" w:rsidRPr="004304EB" w:rsidRDefault="00A0419E"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 xml:space="preserve">6) </w:t>
      </w:r>
      <w:r w:rsidR="00CE0DEB" w:rsidRPr="004304EB">
        <w:rPr>
          <w:rFonts w:ascii="Times New Roman" w:hAnsi="Times New Roman" w:cs="Times New Roman"/>
          <w:sz w:val="28"/>
          <w:szCs w:val="28"/>
          <w:lang w:val="kk-KZ"/>
        </w:rPr>
        <w:t xml:space="preserve">процестік заңнамамен көзделген тәртіпте және негіздерде </w:t>
      </w:r>
      <w:r w:rsidR="00D7588E" w:rsidRPr="004304EB">
        <w:rPr>
          <w:rFonts w:ascii="Times New Roman" w:hAnsi="Times New Roman" w:cs="Times New Roman"/>
          <w:sz w:val="28"/>
          <w:szCs w:val="28"/>
          <w:lang w:val="kk-KZ"/>
        </w:rPr>
        <w:t>сот дауларында Кеңес мүшелерінің қатысуын үйлестіруге;</w:t>
      </w:r>
    </w:p>
    <w:p w:rsidR="00D7588E" w:rsidRPr="004304EB" w:rsidRDefault="00767ABC" w:rsidP="00DD6DE0">
      <w:pPr>
        <w:spacing w:line="240" w:lineRule="auto"/>
        <w:ind w:firstLine="709"/>
        <w:contextualSpacing/>
        <w:jc w:val="both"/>
        <w:rPr>
          <w:rFonts w:ascii="Times New Roman" w:hAnsi="Times New Roman" w:cs="Times New Roman"/>
          <w:sz w:val="28"/>
          <w:szCs w:val="28"/>
          <w:lang w:val="kk-KZ"/>
        </w:rPr>
      </w:pPr>
      <w:r w:rsidRPr="004304EB">
        <w:rPr>
          <w:rFonts w:ascii="Times New Roman" w:hAnsi="Times New Roman" w:cs="Times New Roman"/>
          <w:sz w:val="28"/>
          <w:szCs w:val="28"/>
          <w:lang w:val="kk-KZ"/>
        </w:rPr>
        <w:t>7</w:t>
      </w:r>
      <w:r w:rsidR="007F37D1" w:rsidRPr="004304EB">
        <w:rPr>
          <w:rFonts w:ascii="Times New Roman" w:hAnsi="Times New Roman" w:cs="Times New Roman"/>
          <w:sz w:val="28"/>
          <w:szCs w:val="28"/>
          <w:lang w:val="kk-KZ"/>
        </w:rPr>
        <w:t xml:space="preserve">)  </w:t>
      </w:r>
      <w:r w:rsidR="00D7588E" w:rsidRPr="004304EB">
        <w:rPr>
          <w:rFonts w:ascii="Times New Roman" w:hAnsi="Times New Roman" w:cs="Times New Roman"/>
          <w:sz w:val="28"/>
          <w:szCs w:val="28"/>
          <w:lang w:val="kk-KZ"/>
        </w:rPr>
        <w:t>Қазақстан Республикасы Жоғарғы Сотының және оның басқа да соттарының ғимараттарында тиісті үй-жайларды, жабдықтарды және техникалық құралдарды пайдалануға өкілеттіктер беріледі.</w:t>
      </w:r>
    </w:p>
    <w:p w:rsidR="00403121" w:rsidRDefault="00403121" w:rsidP="009F151B">
      <w:pPr>
        <w:spacing w:after="0" w:line="240" w:lineRule="auto"/>
        <w:contextualSpacing/>
        <w:jc w:val="center"/>
        <w:rPr>
          <w:rFonts w:ascii="Times New Roman" w:hAnsi="Times New Roman"/>
          <w:b/>
          <w:sz w:val="28"/>
          <w:szCs w:val="28"/>
          <w:lang w:val="kk-KZ"/>
        </w:rPr>
      </w:pPr>
    </w:p>
    <w:p w:rsidR="00403121" w:rsidRDefault="00403121" w:rsidP="009F151B">
      <w:pPr>
        <w:spacing w:after="0" w:line="240" w:lineRule="auto"/>
        <w:contextualSpacing/>
        <w:jc w:val="center"/>
        <w:rPr>
          <w:rFonts w:ascii="Times New Roman" w:hAnsi="Times New Roman"/>
          <w:b/>
          <w:sz w:val="28"/>
          <w:szCs w:val="28"/>
          <w:lang w:val="kk-KZ"/>
        </w:rPr>
      </w:pPr>
    </w:p>
    <w:p w:rsidR="004B246B" w:rsidRDefault="004B246B" w:rsidP="009F151B">
      <w:pPr>
        <w:spacing w:after="0" w:line="240" w:lineRule="auto"/>
        <w:contextualSpacing/>
        <w:jc w:val="center"/>
        <w:rPr>
          <w:rFonts w:ascii="Times New Roman" w:hAnsi="Times New Roman"/>
          <w:b/>
          <w:sz w:val="28"/>
          <w:szCs w:val="28"/>
          <w:lang w:val="kk-KZ"/>
        </w:rPr>
      </w:pPr>
    </w:p>
    <w:p w:rsidR="004B246B" w:rsidRDefault="004B246B" w:rsidP="009F151B">
      <w:pPr>
        <w:spacing w:after="0" w:line="240" w:lineRule="auto"/>
        <w:contextualSpacing/>
        <w:jc w:val="center"/>
        <w:rPr>
          <w:rFonts w:ascii="Times New Roman" w:hAnsi="Times New Roman"/>
          <w:b/>
          <w:sz w:val="28"/>
          <w:szCs w:val="28"/>
          <w:lang w:val="kk-KZ"/>
        </w:rPr>
      </w:pPr>
    </w:p>
    <w:p w:rsidR="009F151B" w:rsidRPr="004304EB" w:rsidRDefault="009F151B" w:rsidP="009F151B">
      <w:pPr>
        <w:spacing w:after="0" w:line="240" w:lineRule="auto"/>
        <w:contextualSpacing/>
        <w:jc w:val="center"/>
        <w:rPr>
          <w:rFonts w:ascii="Times New Roman" w:hAnsi="Times New Roman"/>
          <w:b/>
          <w:sz w:val="28"/>
          <w:szCs w:val="28"/>
          <w:lang w:val="kk-KZ"/>
        </w:rPr>
      </w:pPr>
      <w:r w:rsidRPr="004304EB">
        <w:rPr>
          <w:rFonts w:ascii="Times New Roman" w:hAnsi="Times New Roman"/>
          <w:b/>
          <w:sz w:val="28"/>
          <w:szCs w:val="28"/>
          <w:lang w:val="kk-KZ"/>
        </w:rPr>
        <w:t>3. Кеңес құрамы</w:t>
      </w:r>
    </w:p>
    <w:p w:rsidR="009F151B" w:rsidRPr="004304EB" w:rsidRDefault="009F151B" w:rsidP="009F151B">
      <w:pPr>
        <w:spacing w:after="0" w:line="240" w:lineRule="auto"/>
        <w:contextualSpacing/>
        <w:jc w:val="center"/>
        <w:rPr>
          <w:rFonts w:ascii="Times New Roman" w:hAnsi="Times New Roman"/>
          <w:b/>
          <w:sz w:val="28"/>
          <w:szCs w:val="28"/>
          <w:lang w:val="kk-KZ"/>
        </w:rPr>
      </w:pP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6. Кеңестің төрағасы Қазақстан Республикасы Жоғарғы Сотының Төрағасы болып табылады. </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7. Кеңестің сандық және дербес құрамын Қазақстан Республикасы Жоғарғы Соты Төрағасының ұсынысы бойынша </w:t>
      </w:r>
      <w:r w:rsidR="00F67121" w:rsidRPr="004304EB">
        <w:rPr>
          <w:rFonts w:ascii="Times New Roman" w:hAnsi="Times New Roman"/>
          <w:sz w:val="28"/>
          <w:szCs w:val="28"/>
          <w:lang w:val="kk-KZ"/>
        </w:rPr>
        <w:t>жалпы</w:t>
      </w:r>
      <w:r w:rsidRPr="004304EB">
        <w:rPr>
          <w:rFonts w:ascii="Times New Roman" w:hAnsi="Times New Roman"/>
          <w:sz w:val="28"/>
          <w:szCs w:val="28"/>
          <w:lang w:val="kk-KZ"/>
        </w:rPr>
        <w:t xml:space="preserve"> кеңес бекітеді.    </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8. Сот алқа</w:t>
      </w:r>
      <w:r w:rsidR="00732519">
        <w:rPr>
          <w:rFonts w:ascii="Times New Roman" w:hAnsi="Times New Roman"/>
          <w:sz w:val="28"/>
          <w:szCs w:val="28"/>
          <w:lang w:val="kk-KZ"/>
        </w:rPr>
        <w:t>сыны</w:t>
      </w:r>
      <w:r w:rsidRPr="004304EB">
        <w:rPr>
          <w:rFonts w:ascii="Times New Roman" w:hAnsi="Times New Roman"/>
          <w:sz w:val="28"/>
          <w:szCs w:val="28"/>
          <w:lang w:val="kk-KZ"/>
        </w:rPr>
        <w:t>ң төраға</w:t>
      </w:r>
      <w:r w:rsidR="00732519">
        <w:rPr>
          <w:rFonts w:ascii="Times New Roman" w:hAnsi="Times New Roman"/>
          <w:sz w:val="28"/>
          <w:szCs w:val="28"/>
          <w:lang w:val="kk-KZ"/>
        </w:rPr>
        <w:t>сы</w:t>
      </w:r>
      <w:r w:rsidRPr="004304EB">
        <w:rPr>
          <w:rFonts w:ascii="Times New Roman" w:hAnsi="Times New Roman"/>
          <w:sz w:val="28"/>
          <w:szCs w:val="28"/>
          <w:lang w:val="kk-KZ"/>
        </w:rPr>
        <w:t xml:space="preserve"> және Қазақстан Республикасы Жоғарғы Соты </w:t>
      </w:r>
      <w:r w:rsidR="00F67121" w:rsidRPr="004304EB">
        <w:rPr>
          <w:rFonts w:ascii="Times New Roman" w:hAnsi="Times New Roman"/>
          <w:sz w:val="28"/>
          <w:szCs w:val="28"/>
          <w:lang w:val="kk-KZ"/>
        </w:rPr>
        <w:t>жалпы</w:t>
      </w:r>
      <w:r w:rsidRPr="004304EB">
        <w:rPr>
          <w:rFonts w:ascii="Times New Roman" w:hAnsi="Times New Roman"/>
          <w:sz w:val="28"/>
          <w:szCs w:val="28"/>
          <w:lang w:val="kk-KZ"/>
        </w:rPr>
        <w:t xml:space="preserve"> отырысының хатшы</w:t>
      </w:r>
      <w:r w:rsidR="00732519">
        <w:rPr>
          <w:rFonts w:ascii="Times New Roman" w:hAnsi="Times New Roman"/>
          <w:sz w:val="28"/>
          <w:szCs w:val="28"/>
          <w:lang w:val="kk-KZ"/>
        </w:rPr>
        <w:t>сы</w:t>
      </w:r>
      <w:r w:rsidRPr="004304EB">
        <w:rPr>
          <w:rFonts w:ascii="Times New Roman" w:hAnsi="Times New Roman"/>
          <w:sz w:val="28"/>
          <w:szCs w:val="28"/>
          <w:lang w:val="kk-KZ"/>
        </w:rPr>
        <w:t xml:space="preserve"> лауазымдары бойынша кеңес мүшелері болып табылады. </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9. Кеңес құрамы қазақстандық және шетелдік сарапшылар, беделді судьялар, сот төрелігі, мемлекеттік және сот басқармасы, инвестициялық, салықтық, кәсіпкерлік, кедендік және құқық, экономика, менеджмент және басқа да ғылымдар саласындағы ғалымдар және мамандар санынан құрылады.  </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Кеңес құрамына мүшелер</w:t>
      </w:r>
      <w:r w:rsidR="00BC3746" w:rsidRPr="004304EB">
        <w:rPr>
          <w:rFonts w:ascii="Times New Roman" w:hAnsi="Times New Roman"/>
          <w:sz w:val="28"/>
          <w:szCs w:val="28"/>
          <w:lang w:val="kk-KZ"/>
        </w:rPr>
        <w:t>ді</w:t>
      </w:r>
      <w:r w:rsidRPr="004304EB">
        <w:rPr>
          <w:rFonts w:ascii="Times New Roman" w:hAnsi="Times New Roman"/>
          <w:sz w:val="28"/>
          <w:szCs w:val="28"/>
          <w:lang w:val="kk-KZ"/>
        </w:rPr>
        <w:t xml:space="preserve"> </w:t>
      </w:r>
      <w:r w:rsidR="00BC3746" w:rsidRPr="004304EB">
        <w:rPr>
          <w:rFonts w:ascii="Times New Roman" w:hAnsi="Times New Roman"/>
          <w:sz w:val="28"/>
          <w:szCs w:val="28"/>
          <w:lang w:val="kk-KZ"/>
        </w:rPr>
        <w:t>енгізу</w:t>
      </w:r>
      <w:r w:rsidRPr="004304EB">
        <w:rPr>
          <w:rFonts w:ascii="Times New Roman" w:hAnsi="Times New Roman"/>
          <w:sz w:val="28"/>
          <w:szCs w:val="28"/>
          <w:lang w:val="kk-KZ"/>
        </w:rPr>
        <w:t xml:space="preserve"> туралы мәселелер</w:t>
      </w:r>
      <w:r w:rsidR="00BC3746" w:rsidRPr="004304EB">
        <w:rPr>
          <w:rFonts w:ascii="Times New Roman" w:hAnsi="Times New Roman"/>
          <w:sz w:val="28"/>
          <w:szCs w:val="28"/>
          <w:lang w:val="kk-KZ"/>
        </w:rPr>
        <w:t>ді</w:t>
      </w:r>
      <w:r w:rsidRPr="004304EB">
        <w:rPr>
          <w:rFonts w:ascii="Times New Roman" w:hAnsi="Times New Roman"/>
          <w:sz w:val="28"/>
          <w:szCs w:val="28"/>
          <w:lang w:val="kk-KZ"/>
        </w:rPr>
        <w:t xml:space="preserve"> қарау кезінде олардың тәжірибелері, іскерлік </w:t>
      </w:r>
      <w:r w:rsidR="00BC3746" w:rsidRPr="004304EB">
        <w:rPr>
          <w:rFonts w:ascii="Times New Roman" w:hAnsi="Times New Roman"/>
          <w:sz w:val="28"/>
          <w:szCs w:val="28"/>
          <w:lang w:val="kk-KZ"/>
        </w:rPr>
        <w:t>беделі</w:t>
      </w:r>
      <w:r w:rsidRPr="004304EB">
        <w:rPr>
          <w:rFonts w:ascii="Times New Roman" w:hAnsi="Times New Roman"/>
          <w:sz w:val="28"/>
          <w:szCs w:val="28"/>
          <w:lang w:val="kk-KZ"/>
        </w:rPr>
        <w:t>, Қазақстан Республикасындағы басқа да консультативтiк-кеңес органдар</w:t>
      </w:r>
      <w:r w:rsidR="00BC3746" w:rsidRPr="004304EB">
        <w:rPr>
          <w:rFonts w:ascii="Times New Roman" w:hAnsi="Times New Roman"/>
          <w:sz w:val="28"/>
          <w:szCs w:val="28"/>
          <w:lang w:val="kk-KZ"/>
        </w:rPr>
        <w:t>ының</w:t>
      </w:r>
      <w:r w:rsidRPr="004304EB">
        <w:rPr>
          <w:rFonts w:ascii="Times New Roman" w:hAnsi="Times New Roman"/>
          <w:sz w:val="28"/>
          <w:szCs w:val="28"/>
          <w:lang w:val="kk-KZ"/>
        </w:rPr>
        <w:t xml:space="preserve"> қызметіне қатыс</w:t>
      </w:r>
      <w:r w:rsidR="00BC3746" w:rsidRPr="004304EB">
        <w:rPr>
          <w:rFonts w:ascii="Times New Roman" w:hAnsi="Times New Roman"/>
          <w:sz w:val="28"/>
          <w:szCs w:val="28"/>
          <w:lang w:val="kk-KZ"/>
        </w:rPr>
        <w:t>қан</w:t>
      </w:r>
      <w:r w:rsidRPr="004304EB">
        <w:rPr>
          <w:rFonts w:ascii="Times New Roman" w:hAnsi="Times New Roman"/>
          <w:sz w:val="28"/>
          <w:szCs w:val="28"/>
          <w:lang w:val="kk-KZ"/>
        </w:rPr>
        <w:t xml:space="preserve">ы, Кеңестің басқа </w:t>
      </w:r>
      <w:r w:rsidR="00BC3746" w:rsidRPr="004304EB">
        <w:rPr>
          <w:rFonts w:ascii="Times New Roman" w:hAnsi="Times New Roman"/>
          <w:sz w:val="28"/>
          <w:szCs w:val="28"/>
          <w:lang w:val="kk-KZ"/>
        </w:rPr>
        <w:t xml:space="preserve">да </w:t>
      </w:r>
      <w:r w:rsidRPr="004304EB">
        <w:rPr>
          <w:rFonts w:ascii="Times New Roman" w:hAnsi="Times New Roman"/>
          <w:sz w:val="28"/>
          <w:szCs w:val="28"/>
          <w:lang w:val="kk-KZ"/>
        </w:rPr>
        <w:t xml:space="preserve">мүшелерінің, Қазақстан Республикасы инвестиция және даму министрлігінің, Сыртқы істер министрлігінің және өзге де өкілетті мемлекеттік органдардың  ұсынымдары  </w:t>
      </w:r>
      <w:r w:rsidR="00BC3746" w:rsidRPr="004304EB">
        <w:rPr>
          <w:rFonts w:ascii="Times New Roman" w:hAnsi="Times New Roman"/>
          <w:sz w:val="28"/>
          <w:szCs w:val="28"/>
          <w:lang w:val="kk-KZ"/>
        </w:rPr>
        <w:t>ескеріледі</w:t>
      </w:r>
      <w:r w:rsidRPr="004304EB">
        <w:rPr>
          <w:rFonts w:ascii="Times New Roman" w:hAnsi="Times New Roman"/>
          <w:sz w:val="28"/>
          <w:szCs w:val="28"/>
          <w:lang w:val="kk-KZ"/>
        </w:rPr>
        <w:t xml:space="preserve">. </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10. Кеңес мүшелері бір жыл мерзіміне сайланады. </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11. Қазақстан Республикасы соттарында қызмет атқарып отырған судьялар болып табылатын Кеңес мүшелері Қазақстан Республикасы Азаматтық процестік кодекстің 77-бабында көзделген жағдайларда Кеңестің қорытындысын дайындауға қатыспайды.</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12. Кеңес мүшелері Кеңес қызметінің мақсаттарына, құпиялық тур</w:t>
      </w:r>
      <w:r w:rsidR="00BC3746" w:rsidRPr="004304EB">
        <w:rPr>
          <w:rFonts w:ascii="Times New Roman" w:hAnsi="Times New Roman"/>
          <w:sz w:val="28"/>
          <w:szCs w:val="28"/>
          <w:lang w:val="kk-KZ"/>
        </w:rPr>
        <w:t>алы заңнама нормаларына, кәсіби</w:t>
      </w:r>
      <w:r w:rsidRPr="004304EB">
        <w:rPr>
          <w:rFonts w:ascii="Times New Roman" w:hAnsi="Times New Roman"/>
          <w:sz w:val="28"/>
          <w:szCs w:val="28"/>
          <w:lang w:val="kk-KZ"/>
        </w:rPr>
        <w:t xml:space="preserve"> және іскерлік </w:t>
      </w:r>
      <w:r w:rsidR="00BC3746" w:rsidRPr="004304EB">
        <w:rPr>
          <w:rFonts w:ascii="Times New Roman" w:hAnsi="Times New Roman"/>
          <w:sz w:val="28"/>
          <w:szCs w:val="28"/>
          <w:lang w:val="kk-KZ"/>
        </w:rPr>
        <w:t>әдепке</w:t>
      </w:r>
      <w:r w:rsidRPr="004304EB">
        <w:rPr>
          <w:rFonts w:ascii="Times New Roman" w:hAnsi="Times New Roman"/>
          <w:sz w:val="28"/>
          <w:szCs w:val="28"/>
          <w:lang w:val="kk-KZ"/>
        </w:rPr>
        <w:t xml:space="preserve">  қарама-қайшы алынған мәліметтерді, құжаттарды және өзге де ақпараттарды пайдалануға құқылы емес.   </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Олар құқықтың басқа субъектілерінің құқықтарын және қорғалатын заңды мүдделерін бұзуға, Кеңестің басқа мүшелерінің, судьялардың және/немесе Қазақстан Республикасы сот органдарының имиджі мен іскерлік </w:t>
      </w:r>
      <w:r w:rsidR="006C5D64" w:rsidRPr="004304EB">
        <w:rPr>
          <w:rFonts w:ascii="Times New Roman" w:hAnsi="Times New Roman"/>
          <w:sz w:val="28"/>
          <w:szCs w:val="28"/>
          <w:lang w:val="kk-KZ"/>
        </w:rPr>
        <w:t>беделін</w:t>
      </w:r>
      <w:r w:rsidRPr="004304EB">
        <w:rPr>
          <w:rFonts w:ascii="Times New Roman" w:hAnsi="Times New Roman"/>
          <w:sz w:val="28"/>
          <w:szCs w:val="28"/>
          <w:lang w:val="kk-KZ"/>
        </w:rPr>
        <w:t xml:space="preserve"> түсіруге алып келуі мүмкін әрекеттерге жол бермеулері тиіс. </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13. Кеңес мүшесін оның құрамынан шығару туралы шешімі Қазақстан Республикасы Жоғарғы Сотының </w:t>
      </w:r>
      <w:r w:rsidR="006C5D64" w:rsidRPr="004304EB">
        <w:rPr>
          <w:rFonts w:ascii="Times New Roman" w:hAnsi="Times New Roman"/>
          <w:sz w:val="28"/>
          <w:szCs w:val="28"/>
          <w:lang w:val="kk-KZ"/>
        </w:rPr>
        <w:t>жалпы</w:t>
      </w:r>
      <w:r w:rsidRPr="004304EB">
        <w:rPr>
          <w:rFonts w:ascii="Times New Roman" w:hAnsi="Times New Roman"/>
          <w:sz w:val="28"/>
          <w:szCs w:val="28"/>
          <w:lang w:val="kk-KZ"/>
        </w:rPr>
        <w:t xml:space="preserve"> кеңесінде қабылданады.   </w:t>
      </w:r>
    </w:p>
    <w:p w:rsidR="009F151B" w:rsidRPr="004304EB" w:rsidRDefault="006C5D64"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М</w:t>
      </w:r>
      <w:r w:rsidR="009F151B" w:rsidRPr="004304EB">
        <w:rPr>
          <w:rFonts w:ascii="Times New Roman" w:hAnsi="Times New Roman"/>
          <w:sz w:val="28"/>
          <w:szCs w:val="28"/>
          <w:lang w:val="kk-KZ"/>
        </w:rPr>
        <w:t xml:space="preserve">ыналар: </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 Кеңестегі қызметін тоқтату туралы жазбаша өтініші;  </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Қазақстан Республикасы Жоғарғы Соты Төрағасының ұсынысымен уәжделген ұсыныс</w:t>
      </w:r>
      <w:r w:rsidR="006C5D64" w:rsidRPr="004304EB">
        <w:rPr>
          <w:rFonts w:ascii="Times New Roman" w:hAnsi="Times New Roman"/>
          <w:sz w:val="28"/>
          <w:szCs w:val="28"/>
          <w:lang w:val="kk-KZ"/>
        </w:rPr>
        <w:t>ы шығарып тастауға негіз болып табылады</w:t>
      </w:r>
      <w:r w:rsidRPr="004304EB">
        <w:rPr>
          <w:rFonts w:ascii="Times New Roman" w:hAnsi="Times New Roman"/>
          <w:sz w:val="28"/>
          <w:szCs w:val="28"/>
          <w:lang w:val="kk-KZ"/>
        </w:rPr>
        <w:t xml:space="preserve">. </w:t>
      </w:r>
    </w:p>
    <w:p w:rsidR="009F151B" w:rsidRPr="004304EB" w:rsidRDefault="009F151B" w:rsidP="009F151B">
      <w:pPr>
        <w:spacing w:before="240" w:line="240" w:lineRule="auto"/>
        <w:ind w:firstLine="709"/>
        <w:contextualSpacing/>
        <w:jc w:val="both"/>
        <w:rPr>
          <w:rFonts w:ascii="Times New Roman" w:hAnsi="Times New Roman"/>
          <w:sz w:val="28"/>
          <w:szCs w:val="28"/>
          <w:lang w:val="kk-KZ"/>
        </w:rPr>
      </w:pPr>
    </w:p>
    <w:p w:rsidR="009F151B" w:rsidRPr="004304EB" w:rsidRDefault="009F151B" w:rsidP="009F151B">
      <w:pPr>
        <w:spacing w:after="0" w:line="240" w:lineRule="auto"/>
        <w:contextualSpacing/>
        <w:jc w:val="center"/>
        <w:rPr>
          <w:rFonts w:ascii="Times New Roman" w:hAnsi="Times New Roman"/>
          <w:b/>
          <w:sz w:val="28"/>
          <w:szCs w:val="28"/>
          <w:lang w:val="kk-KZ"/>
        </w:rPr>
      </w:pPr>
      <w:r w:rsidRPr="004304EB">
        <w:rPr>
          <w:rFonts w:ascii="Times New Roman" w:hAnsi="Times New Roman"/>
          <w:b/>
          <w:sz w:val="28"/>
          <w:szCs w:val="28"/>
          <w:lang w:val="kk-KZ"/>
        </w:rPr>
        <w:t>4. Кеңестің қызметін ұйымдастыру және қамтамасыз ету</w:t>
      </w:r>
    </w:p>
    <w:p w:rsidR="009F151B" w:rsidRPr="004304EB" w:rsidRDefault="009F151B" w:rsidP="009F151B">
      <w:pPr>
        <w:spacing w:after="0" w:line="240" w:lineRule="auto"/>
        <w:contextualSpacing/>
        <w:jc w:val="center"/>
        <w:rPr>
          <w:rFonts w:ascii="Times New Roman" w:hAnsi="Times New Roman"/>
          <w:b/>
          <w:sz w:val="28"/>
          <w:szCs w:val="28"/>
          <w:lang w:val="kk-KZ"/>
        </w:rPr>
      </w:pP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lastRenderedPageBreak/>
        <w:t xml:space="preserve">14. Кеңес қызметіне жалпы басшылықты төрағаның тапсырмасымен Қазақстан Республикасы Жоғарғы Сотының мамандандырылған сот алқасының төрағасы жүзеге асырады.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Кеңес отырысына төрағалық ету функциясын орындауды Кеңес төрағасы Кеңес мүшелерінің біріне жүктеуі мүмкін.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15. Кеңес төрағасы Кеңестің басқа мүшелерімен келісе отырып, алдағы кезеңге Кеңестің іс-шараларын белгілейді, сондай-ақ Қазақстан Республикасы Жоғарғы Сотының </w:t>
      </w:r>
      <w:r w:rsidR="009F0B5C" w:rsidRPr="004304EB">
        <w:rPr>
          <w:rFonts w:ascii="Times New Roman" w:hAnsi="Times New Roman"/>
          <w:sz w:val="28"/>
          <w:szCs w:val="28"/>
          <w:lang w:val="kk-KZ"/>
        </w:rPr>
        <w:t>жалпы</w:t>
      </w:r>
      <w:r w:rsidRPr="004304EB">
        <w:rPr>
          <w:rFonts w:ascii="Times New Roman" w:hAnsi="Times New Roman"/>
          <w:sz w:val="28"/>
          <w:szCs w:val="28"/>
          <w:lang w:val="kk-KZ"/>
        </w:rPr>
        <w:t xml:space="preserve"> отырысында талқылауға ұсыныс жасайды.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16. Кеңестің кезекті отырыстары қажет болуына </w:t>
      </w:r>
      <w:r w:rsidR="009F0B5C" w:rsidRPr="004304EB">
        <w:rPr>
          <w:rFonts w:ascii="Times New Roman" w:hAnsi="Times New Roman"/>
          <w:sz w:val="28"/>
          <w:szCs w:val="28"/>
          <w:lang w:val="kk-KZ"/>
        </w:rPr>
        <w:t>қа</w:t>
      </w:r>
      <w:r w:rsidRPr="004304EB">
        <w:rPr>
          <w:rFonts w:ascii="Times New Roman" w:hAnsi="Times New Roman"/>
          <w:sz w:val="28"/>
          <w:szCs w:val="28"/>
          <w:lang w:val="kk-KZ"/>
        </w:rPr>
        <w:t>рай, бірақ жылына екі реттен кем емес өткізіледі.</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17. Кеңестің кезектен тыс отырыстары Қазақстан Республикасы Азаматтық процестік кодекстің 77-бабы тәртібінде </w:t>
      </w:r>
      <w:r w:rsidR="009F0B5C" w:rsidRPr="004304EB">
        <w:rPr>
          <w:rFonts w:ascii="Times New Roman" w:hAnsi="Times New Roman"/>
          <w:sz w:val="28"/>
          <w:szCs w:val="28"/>
          <w:lang w:val="kk-KZ"/>
        </w:rPr>
        <w:t>соттың сұрау салуы</w:t>
      </w:r>
      <w:r w:rsidRPr="004304EB">
        <w:rPr>
          <w:rFonts w:ascii="Times New Roman" w:hAnsi="Times New Roman"/>
          <w:sz w:val="28"/>
          <w:szCs w:val="28"/>
          <w:lang w:val="kk-KZ"/>
        </w:rPr>
        <w:t xml:space="preserve"> келіп түсуі бойынша өткізіледі.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18. Кеңес отырысы оған оның мүшелерінің жалпы санының үштен екі бөлігі қатысқан кезде заңды деп саналады.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Кеңес шешімі отырысқа қатысушы мүшелердің көпшілік дауыстарымен қабылданады.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Дауыстар тең болған жағдайда төрағалық етушінің берген дау</w:t>
      </w:r>
      <w:r w:rsidR="009F0B5C" w:rsidRPr="004304EB">
        <w:rPr>
          <w:rFonts w:ascii="Times New Roman" w:hAnsi="Times New Roman"/>
          <w:sz w:val="28"/>
          <w:szCs w:val="28"/>
          <w:lang w:val="kk-KZ"/>
        </w:rPr>
        <w:t>ы</w:t>
      </w:r>
      <w:r w:rsidRPr="004304EB">
        <w:rPr>
          <w:rFonts w:ascii="Times New Roman" w:hAnsi="Times New Roman"/>
          <w:sz w:val="28"/>
          <w:szCs w:val="28"/>
          <w:lang w:val="kk-KZ"/>
        </w:rPr>
        <w:t>сы шешуші болып табылады.</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19.  Кеңес мүшелері кеңес отырыстарына алмасу құқығынсыз қатысады.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Кеңес мүшесінің бірінің отырысқа жеке қатысуы мүмкін болмаған жағдайда, оның қатысуы бейнеконференция арқылы қамтамасыз етіледі.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Қатысу, оның ішінде қашық</w:t>
      </w:r>
      <w:r w:rsidR="009F0B5C" w:rsidRPr="004304EB">
        <w:rPr>
          <w:rFonts w:ascii="Times New Roman" w:hAnsi="Times New Roman"/>
          <w:sz w:val="28"/>
          <w:szCs w:val="28"/>
          <w:lang w:val="kk-KZ"/>
        </w:rPr>
        <w:t>тық</w:t>
      </w:r>
      <w:r w:rsidRPr="004304EB">
        <w:rPr>
          <w:rFonts w:ascii="Times New Roman" w:hAnsi="Times New Roman"/>
          <w:sz w:val="28"/>
          <w:szCs w:val="28"/>
          <w:lang w:val="kk-KZ"/>
        </w:rPr>
        <w:t>тан қатысу</w:t>
      </w:r>
      <w:r w:rsidR="009F0B5C" w:rsidRPr="004304EB">
        <w:rPr>
          <w:rFonts w:ascii="Times New Roman" w:hAnsi="Times New Roman"/>
          <w:sz w:val="28"/>
          <w:szCs w:val="28"/>
          <w:lang w:val="kk-KZ"/>
        </w:rPr>
        <w:t>ы</w:t>
      </w:r>
      <w:r w:rsidRPr="004304EB">
        <w:rPr>
          <w:rFonts w:ascii="Times New Roman" w:hAnsi="Times New Roman"/>
          <w:sz w:val="28"/>
          <w:szCs w:val="28"/>
          <w:lang w:val="kk-KZ"/>
        </w:rPr>
        <w:t xml:space="preserve"> мүмкін болмаған жағдайда Кеңес мүшесі электрондық почта арқылы қаралып отырған мәселе бойынша өз ұстанымын көрсете отырып, материалдар жолдауға құқылы.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20. Кезекті отырыстың күні және күн тәртібі туралы, Кеңес мүшелерін  отырысқа қатысуын қамтамасыз ету үшін, жеткілікті тиісті мерзімде, бірақ оны өткізуге дейін он күнтізбелік күннен кешіктірмей, жұмыс органы хабардар етеді.</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21. Кеңес отырысына басқа да мүдделі адамдар шақырылуы мүмкін.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22. Кеңестің жұмыс тілдері қазақ, орыс, ағылшын тілдері болып табылады.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Қажет болған жағдайда, жұмыс органы материалдардың, оның ішінде сот ісі материалдарының, Кеңес отырысы хаттамаларының аудармаларын Кеңестің жұмыс тіліне аударылуын, сондай-ақ Кеңес отырыстарының </w:t>
      </w:r>
      <w:r w:rsidR="009F0B5C" w:rsidRPr="004304EB">
        <w:rPr>
          <w:rFonts w:ascii="Times New Roman" w:hAnsi="Times New Roman"/>
          <w:sz w:val="28"/>
          <w:szCs w:val="28"/>
          <w:lang w:val="kk-KZ"/>
        </w:rPr>
        <w:t>ілеспе</w:t>
      </w:r>
      <w:r w:rsidRPr="004304EB">
        <w:rPr>
          <w:rFonts w:ascii="Times New Roman" w:hAnsi="Times New Roman"/>
          <w:sz w:val="28"/>
          <w:szCs w:val="28"/>
          <w:lang w:val="kk-KZ"/>
        </w:rPr>
        <w:t xml:space="preserve"> аудармасын қамтамасыз етеді.</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23. Кеңес отырысының материалдары кеңес мүшелеріне Кеңес отырысын өткізгенге дейін он күнтізбелік күннен кешіктірілмей оларға қолжетімді  байланыс құралдары ақылы жіберіледі.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24. Кеңес отырысының барысында жұмыс органы, отырыстың хаттамасын оның ішінде аудио-, бейне жазба құралдарын пайдалана отырып жазылуын жүргізеді.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lastRenderedPageBreak/>
        <w:t>25. Кеңестің және оның мүшелерінің  қызметінің нәтижесі хаттамалық шешім, қорытынды немесе ұсыным сипатындағы сараптамалық пікір түрінде ресімделеді.</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26. Кеңес қорытындысы соттың сұ</w:t>
      </w:r>
      <w:r w:rsidR="009F0B5C" w:rsidRPr="004304EB">
        <w:rPr>
          <w:rFonts w:ascii="Times New Roman" w:hAnsi="Times New Roman"/>
          <w:sz w:val="28"/>
          <w:szCs w:val="28"/>
          <w:lang w:val="kk-KZ"/>
        </w:rPr>
        <w:t>рау салуы бойынша тиімді, бірақ</w:t>
      </w:r>
      <w:r w:rsidRPr="004304EB">
        <w:rPr>
          <w:rFonts w:ascii="Times New Roman" w:hAnsi="Times New Roman"/>
          <w:sz w:val="28"/>
          <w:szCs w:val="28"/>
          <w:lang w:val="kk-KZ"/>
        </w:rPr>
        <w:t xml:space="preserve"> процестік заңнамаға сәйкес со</w:t>
      </w:r>
      <w:r w:rsidR="009F0B5C" w:rsidRPr="004304EB">
        <w:rPr>
          <w:rFonts w:ascii="Times New Roman" w:hAnsi="Times New Roman"/>
          <w:sz w:val="28"/>
          <w:szCs w:val="28"/>
          <w:lang w:val="kk-KZ"/>
        </w:rPr>
        <w:t>т белгілеген мерзімнен аспайтын</w:t>
      </w:r>
      <w:r w:rsidRPr="004304EB">
        <w:rPr>
          <w:rFonts w:ascii="Times New Roman" w:hAnsi="Times New Roman"/>
          <w:sz w:val="28"/>
          <w:szCs w:val="28"/>
          <w:lang w:val="kk-KZ"/>
        </w:rPr>
        <w:t xml:space="preserve"> мерзімде дайындалуы тиіс.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27. Кеңес қорытындысына оны дайындауға және талқылауға қатысқан Кеңес мүшелері қол қояды және ол ұсыным сипатында болады.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Алқалық қорытындымен келіспеген жағдайда, Кеңес мүшесі оған дербес сараптамалық пікір қосуға құқылы, </w:t>
      </w:r>
      <w:r w:rsidR="00703751" w:rsidRPr="004304EB">
        <w:rPr>
          <w:rFonts w:ascii="Times New Roman" w:hAnsi="Times New Roman"/>
          <w:sz w:val="28"/>
          <w:szCs w:val="28"/>
          <w:lang w:val="kk-KZ"/>
        </w:rPr>
        <w:t>ол</w:t>
      </w:r>
      <w:r w:rsidRPr="004304EB">
        <w:rPr>
          <w:rFonts w:ascii="Times New Roman" w:hAnsi="Times New Roman"/>
          <w:sz w:val="28"/>
          <w:szCs w:val="28"/>
          <w:lang w:val="kk-KZ"/>
        </w:rPr>
        <w:t xml:space="preserve"> туралы қорытындыда </w:t>
      </w:r>
      <w:r w:rsidR="00703751" w:rsidRPr="004304EB">
        <w:rPr>
          <w:rFonts w:ascii="Times New Roman" w:hAnsi="Times New Roman"/>
          <w:sz w:val="28"/>
          <w:szCs w:val="28"/>
          <w:lang w:val="kk-KZ"/>
        </w:rPr>
        <w:t>сілтеме жасалады.</w:t>
      </w:r>
      <w:r w:rsidRPr="004304EB">
        <w:rPr>
          <w:rFonts w:ascii="Times New Roman" w:hAnsi="Times New Roman"/>
          <w:sz w:val="28"/>
          <w:szCs w:val="28"/>
          <w:lang w:val="kk-KZ"/>
        </w:rPr>
        <w:t xml:space="preserve">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 xml:space="preserve">28. Кеңестің қызметін, іс </w:t>
      </w:r>
      <w:r w:rsidR="00703751" w:rsidRPr="004304EB">
        <w:rPr>
          <w:rFonts w:ascii="Times New Roman" w:hAnsi="Times New Roman"/>
          <w:sz w:val="28"/>
          <w:szCs w:val="28"/>
          <w:lang w:val="kk-KZ"/>
        </w:rPr>
        <w:t xml:space="preserve">қағаздарын </w:t>
      </w:r>
      <w:r w:rsidRPr="004304EB">
        <w:rPr>
          <w:rFonts w:ascii="Times New Roman" w:hAnsi="Times New Roman"/>
          <w:sz w:val="28"/>
          <w:szCs w:val="28"/>
          <w:lang w:val="kk-KZ"/>
        </w:rPr>
        <w:t xml:space="preserve">жүргізуін және Кеңес отырысын </w:t>
      </w:r>
      <w:r w:rsidR="00703751" w:rsidRPr="004304EB">
        <w:rPr>
          <w:rFonts w:ascii="Times New Roman" w:hAnsi="Times New Roman"/>
          <w:sz w:val="28"/>
          <w:szCs w:val="28"/>
          <w:lang w:val="kk-KZ"/>
        </w:rPr>
        <w:t>әзірлеуін</w:t>
      </w:r>
      <w:r w:rsidRPr="004304EB">
        <w:rPr>
          <w:rFonts w:ascii="Times New Roman" w:hAnsi="Times New Roman"/>
          <w:sz w:val="28"/>
          <w:szCs w:val="28"/>
          <w:lang w:val="kk-KZ"/>
        </w:rPr>
        <w:t xml:space="preserve"> ұйымдастыруды жүзеге асыратын жұмыс органы Қазақстан Республикасы Жоғарғы Сотының мамандандырылған сот алқасының хатшылығы болып табылады. </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p>
    <w:p w:rsidR="009F151B" w:rsidRPr="004304EB" w:rsidRDefault="009F151B" w:rsidP="009F151B">
      <w:pPr>
        <w:spacing w:after="0" w:line="240" w:lineRule="auto"/>
        <w:contextualSpacing/>
        <w:jc w:val="center"/>
        <w:rPr>
          <w:rFonts w:ascii="Times New Roman" w:hAnsi="Times New Roman"/>
          <w:b/>
          <w:sz w:val="28"/>
          <w:szCs w:val="28"/>
          <w:lang w:val="kk-KZ"/>
        </w:rPr>
      </w:pPr>
      <w:r w:rsidRPr="004304EB">
        <w:rPr>
          <w:rFonts w:ascii="Times New Roman" w:hAnsi="Times New Roman"/>
          <w:b/>
          <w:sz w:val="28"/>
          <w:szCs w:val="28"/>
          <w:lang w:val="kk-KZ"/>
        </w:rPr>
        <w:t>5. Кеңес қызметін қаржыландыру</w:t>
      </w:r>
    </w:p>
    <w:p w:rsidR="009F151B" w:rsidRPr="004304EB" w:rsidRDefault="009F151B" w:rsidP="009F151B">
      <w:pPr>
        <w:spacing w:after="0" w:line="240" w:lineRule="auto"/>
        <w:contextualSpacing/>
        <w:jc w:val="center"/>
        <w:rPr>
          <w:rFonts w:ascii="Times New Roman" w:hAnsi="Times New Roman"/>
          <w:b/>
          <w:sz w:val="28"/>
          <w:szCs w:val="28"/>
          <w:lang w:val="kk-KZ"/>
        </w:rPr>
      </w:pP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29. Кеңес мүшелерінің жол</w:t>
      </w:r>
      <w:r w:rsidR="00703751" w:rsidRPr="004304EB">
        <w:rPr>
          <w:rFonts w:ascii="Times New Roman" w:hAnsi="Times New Roman"/>
          <w:sz w:val="28"/>
          <w:szCs w:val="28"/>
          <w:lang w:val="kk-KZ"/>
        </w:rPr>
        <w:t>ақыларына</w:t>
      </w:r>
      <w:r w:rsidRPr="004304EB">
        <w:rPr>
          <w:rFonts w:ascii="Times New Roman" w:hAnsi="Times New Roman"/>
          <w:sz w:val="28"/>
          <w:szCs w:val="28"/>
          <w:lang w:val="kk-KZ"/>
        </w:rPr>
        <w:t xml:space="preserve">, </w:t>
      </w:r>
      <w:r w:rsidR="00703751" w:rsidRPr="004304EB">
        <w:rPr>
          <w:rFonts w:ascii="Times New Roman" w:hAnsi="Times New Roman"/>
          <w:sz w:val="28"/>
          <w:szCs w:val="28"/>
          <w:lang w:val="kk-KZ"/>
        </w:rPr>
        <w:t>жүріп-</w:t>
      </w:r>
      <w:r w:rsidRPr="004304EB">
        <w:rPr>
          <w:rFonts w:ascii="Times New Roman" w:hAnsi="Times New Roman"/>
          <w:sz w:val="28"/>
          <w:szCs w:val="28"/>
          <w:lang w:val="kk-KZ"/>
        </w:rPr>
        <w:t xml:space="preserve">тұруларына және тамақтануларына, сондай-ақ кеңес беру қызмет көрсетулеріне  шығыстар белгіленген тәртіпте республикалық бюджет қаржатынан, сондай-ақ Қазақстан Республикасы заңнамасына сәйкес өзге </w:t>
      </w:r>
      <w:r w:rsidR="00703751" w:rsidRPr="004304EB">
        <w:rPr>
          <w:rFonts w:ascii="Times New Roman" w:hAnsi="Times New Roman"/>
          <w:sz w:val="28"/>
          <w:szCs w:val="28"/>
          <w:lang w:val="kk-KZ"/>
        </w:rPr>
        <w:t xml:space="preserve">де </w:t>
      </w:r>
      <w:r w:rsidRPr="004304EB">
        <w:rPr>
          <w:rFonts w:ascii="Times New Roman" w:hAnsi="Times New Roman"/>
          <w:sz w:val="28"/>
          <w:szCs w:val="28"/>
          <w:lang w:val="kk-KZ"/>
        </w:rPr>
        <w:t>көздерден төленеді.</w:t>
      </w:r>
    </w:p>
    <w:p w:rsidR="009F151B" w:rsidRPr="004304EB" w:rsidRDefault="00703751"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Егер Кеңес қорытындысы</w:t>
      </w:r>
      <w:r w:rsidR="009F151B" w:rsidRPr="004304EB">
        <w:rPr>
          <w:rFonts w:ascii="Times New Roman" w:hAnsi="Times New Roman"/>
          <w:sz w:val="28"/>
          <w:szCs w:val="28"/>
          <w:lang w:val="kk-KZ"/>
        </w:rPr>
        <w:t xml:space="preserve"> сот</w:t>
      </w:r>
      <w:r w:rsidRPr="004304EB">
        <w:rPr>
          <w:rFonts w:ascii="Times New Roman" w:hAnsi="Times New Roman"/>
          <w:sz w:val="28"/>
          <w:szCs w:val="28"/>
          <w:lang w:val="kk-KZ"/>
        </w:rPr>
        <w:t xml:space="preserve"> арқылы</w:t>
      </w:r>
      <w:r w:rsidR="009F151B" w:rsidRPr="004304EB">
        <w:rPr>
          <w:rFonts w:ascii="Times New Roman" w:hAnsi="Times New Roman"/>
          <w:sz w:val="28"/>
          <w:szCs w:val="28"/>
          <w:lang w:val="kk-KZ"/>
        </w:rPr>
        <w:t xml:space="preserve"> Қазақстан Республикасы Азаматтық процестік кодексінің 77-бабының тәртібінде сұра</w:t>
      </w:r>
      <w:r w:rsidRPr="004304EB">
        <w:rPr>
          <w:rFonts w:ascii="Times New Roman" w:hAnsi="Times New Roman"/>
          <w:sz w:val="28"/>
          <w:szCs w:val="28"/>
          <w:lang w:val="kk-KZ"/>
        </w:rPr>
        <w:t>тылған</w:t>
      </w:r>
      <w:r w:rsidR="009F151B" w:rsidRPr="004304EB">
        <w:rPr>
          <w:rFonts w:ascii="Times New Roman" w:hAnsi="Times New Roman"/>
          <w:sz w:val="28"/>
          <w:szCs w:val="28"/>
          <w:lang w:val="kk-KZ"/>
        </w:rPr>
        <w:t xml:space="preserve"> жағдайда, Кеңес мүшелері шығыстарының өтемақылары туралы мәселе сот шығыстарын өтеу үшін осы кодеспен белгіленген тәртіпте </w:t>
      </w:r>
      <w:r w:rsidR="00EE538B" w:rsidRPr="004304EB">
        <w:rPr>
          <w:rFonts w:ascii="Times New Roman" w:hAnsi="Times New Roman"/>
          <w:sz w:val="28"/>
          <w:szCs w:val="28"/>
          <w:lang w:val="kk-KZ"/>
        </w:rPr>
        <w:t xml:space="preserve">сот арқылы </w:t>
      </w:r>
      <w:r w:rsidR="009F151B" w:rsidRPr="004304EB">
        <w:rPr>
          <w:rFonts w:ascii="Times New Roman" w:hAnsi="Times New Roman"/>
          <w:sz w:val="28"/>
          <w:szCs w:val="28"/>
          <w:lang w:val="kk-KZ"/>
        </w:rPr>
        <w:t>шеш</w:t>
      </w:r>
      <w:r w:rsidR="00EE538B" w:rsidRPr="004304EB">
        <w:rPr>
          <w:rFonts w:ascii="Times New Roman" w:hAnsi="Times New Roman"/>
          <w:sz w:val="28"/>
          <w:szCs w:val="28"/>
          <w:lang w:val="kk-KZ"/>
        </w:rPr>
        <w:t>іл</w:t>
      </w:r>
      <w:r w:rsidR="009F151B" w:rsidRPr="004304EB">
        <w:rPr>
          <w:rFonts w:ascii="Times New Roman" w:hAnsi="Times New Roman"/>
          <w:sz w:val="28"/>
          <w:szCs w:val="28"/>
          <w:lang w:val="kk-KZ"/>
        </w:rPr>
        <w:t xml:space="preserve">еді.   </w:t>
      </w:r>
    </w:p>
    <w:p w:rsidR="007854AD" w:rsidRPr="004304EB" w:rsidRDefault="007854AD" w:rsidP="009F151B">
      <w:pPr>
        <w:spacing w:after="0" w:line="240" w:lineRule="auto"/>
        <w:ind w:firstLine="709"/>
        <w:contextualSpacing/>
        <w:jc w:val="both"/>
        <w:rPr>
          <w:rFonts w:ascii="Times New Roman" w:hAnsi="Times New Roman"/>
          <w:sz w:val="28"/>
          <w:szCs w:val="28"/>
          <w:lang w:val="kk-KZ"/>
        </w:rPr>
      </w:pPr>
    </w:p>
    <w:p w:rsidR="009F151B" w:rsidRPr="004304EB" w:rsidRDefault="009F151B" w:rsidP="009F151B">
      <w:pPr>
        <w:spacing w:after="0" w:line="240" w:lineRule="auto"/>
        <w:ind w:firstLine="709"/>
        <w:contextualSpacing/>
        <w:jc w:val="center"/>
        <w:rPr>
          <w:rFonts w:ascii="Times New Roman" w:hAnsi="Times New Roman"/>
          <w:b/>
          <w:sz w:val="28"/>
          <w:szCs w:val="28"/>
          <w:lang w:val="kk-KZ"/>
        </w:rPr>
      </w:pPr>
      <w:r w:rsidRPr="004304EB">
        <w:rPr>
          <w:rFonts w:ascii="Times New Roman" w:hAnsi="Times New Roman"/>
          <w:b/>
          <w:sz w:val="28"/>
          <w:szCs w:val="28"/>
          <w:lang w:val="kk-KZ"/>
        </w:rPr>
        <w:t>6. Қорытынды ереже</w:t>
      </w:r>
    </w:p>
    <w:p w:rsidR="009F151B" w:rsidRPr="004304EB" w:rsidRDefault="009F151B" w:rsidP="009F151B">
      <w:pPr>
        <w:spacing w:after="0" w:line="240" w:lineRule="auto"/>
        <w:ind w:firstLine="709"/>
        <w:contextualSpacing/>
        <w:jc w:val="both"/>
        <w:rPr>
          <w:rFonts w:ascii="Times New Roman" w:hAnsi="Times New Roman"/>
          <w:sz w:val="28"/>
          <w:szCs w:val="28"/>
          <w:lang w:val="kk-KZ"/>
        </w:rPr>
      </w:pPr>
    </w:p>
    <w:p w:rsidR="009F151B" w:rsidRPr="009F151B" w:rsidRDefault="009F151B" w:rsidP="009F151B">
      <w:pPr>
        <w:spacing w:after="0" w:line="240" w:lineRule="auto"/>
        <w:ind w:firstLine="709"/>
        <w:contextualSpacing/>
        <w:jc w:val="both"/>
        <w:rPr>
          <w:rFonts w:ascii="Times New Roman" w:hAnsi="Times New Roman"/>
          <w:sz w:val="28"/>
          <w:szCs w:val="28"/>
          <w:lang w:val="kk-KZ"/>
        </w:rPr>
      </w:pPr>
      <w:r w:rsidRPr="004304EB">
        <w:rPr>
          <w:rFonts w:ascii="Times New Roman" w:hAnsi="Times New Roman"/>
          <w:sz w:val="28"/>
          <w:szCs w:val="28"/>
          <w:lang w:val="kk-KZ"/>
        </w:rPr>
        <w:t>30. Осы Ережеге өзгерістер мен толықтырулар Қазақстан Республикасы Жоғарғы Соты жалпы отырысының қаулысымен  енгізіледі.</w:t>
      </w:r>
      <w:r w:rsidRPr="009F151B">
        <w:rPr>
          <w:rFonts w:ascii="Times New Roman" w:hAnsi="Times New Roman"/>
          <w:sz w:val="28"/>
          <w:szCs w:val="28"/>
          <w:lang w:val="kk-KZ"/>
        </w:rPr>
        <w:t xml:space="preserve">  </w:t>
      </w:r>
    </w:p>
    <w:p w:rsidR="009F151B" w:rsidRDefault="009F151B" w:rsidP="00DD6DE0">
      <w:pPr>
        <w:spacing w:line="240" w:lineRule="auto"/>
        <w:ind w:firstLine="709"/>
        <w:contextualSpacing/>
        <w:jc w:val="both"/>
        <w:rPr>
          <w:rFonts w:ascii="Times New Roman" w:hAnsi="Times New Roman" w:cs="Times New Roman"/>
          <w:sz w:val="28"/>
          <w:szCs w:val="28"/>
          <w:lang w:val="kk-KZ"/>
        </w:rPr>
      </w:pPr>
    </w:p>
    <w:p w:rsidR="00DD6DE0" w:rsidRPr="004304EB" w:rsidRDefault="00DD6DE0" w:rsidP="00BC1D65">
      <w:pPr>
        <w:spacing w:after="0" w:line="240" w:lineRule="auto"/>
        <w:contextualSpacing/>
        <w:jc w:val="center"/>
        <w:rPr>
          <w:rFonts w:ascii="Times New Roman" w:hAnsi="Times New Roman" w:cs="Times New Roman"/>
          <w:b/>
          <w:sz w:val="28"/>
          <w:szCs w:val="28"/>
          <w:lang w:val="kk-KZ"/>
        </w:rPr>
      </w:pPr>
    </w:p>
    <w:sectPr w:rsidR="00DD6DE0" w:rsidRPr="004304EB" w:rsidSect="00C8636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8D" w:rsidRDefault="0064108D" w:rsidP="00C8636B">
      <w:pPr>
        <w:spacing w:after="0" w:line="240" w:lineRule="auto"/>
      </w:pPr>
      <w:r>
        <w:separator/>
      </w:r>
    </w:p>
  </w:endnote>
  <w:endnote w:type="continuationSeparator" w:id="0">
    <w:p w:rsidR="0064108D" w:rsidRDefault="0064108D" w:rsidP="00C8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8D" w:rsidRDefault="0064108D" w:rsidP="00C8636B">
      <w:pPr>
        <w:spacing w:after="0" w:line="240" w:lineRule="auto"/>
      </w:pPr>
      <w:r>
        <w:separator/>
      </w:r>
    </w:p>
  </w:footnote>
  <w:footnote w:type="continuationSeparator" w:id="0">
    <w:p w:rsidR="0064108D" w:rsidRDefault="0064108D" w:rsidP="00C8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83307"/>
      <w:docPartObj>
        <w:docPartGallery w:val="Page Numbers (Top of Page)"/>
        <w:docPartUnique/>
      </w:docPartObj>
    </w:sdtPr>
    <w:sdtEndPr/>
    <w:sdtContent>
      <w:p w:rsidR="00F67121" w:rsidRDefault="003823CD">
        <w:pPr>
          <w:pStyle w:val="a5"/>
          <w:jc w:val="center"/>
        </w:pPr>
        <w:r>
          <w:fldChar w:fldCharType="begin"/>
        </w:r>
        <w:r>
          <w:instrText>PAGE   \* MERGEFORMAT</w:instrText>
        </w:r>
        <w:r>
          <w:fldChar w:fldCharType="separate"/>
        </w:r>
        <w:r w:rsidR="009B31BC">
          <w:rPr>
            <w:noProof/>
          </w:rPr>
          <w:t>5</w:t>
        </w:r>
        <w:r>
          <w:rPr>
            <w:noProof/>
          </w:rPr>
          <w:fldChar w:fldCharType="end"/>
        </w:r>
      </w:p>
    </w:sdtContent>
  </w:sdt>
  <w:p w:rsidR="00F67121" w:rsidRDefault="00F671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F8"/>
    <w:rsid w:val="00003AD3"/>
    <w:rsid w:val="00003CD9"/>
    <w:rsid w:val="00005037"/>
    <w:rsid w:val="000059EB"/>
    <w:rsid w:val="00007C2D"/>
    <w:rsid w:val="00010E4A"/>
    <w:rsid w:val="000141A6"/>
    <w:rsid w:val="0001526F"/>
    <w:rsid w:val="00021B0D"/>
    <w:rsid w:val="00024BD6"/>
    <w:rsid w:val="0003399A"/>
    <w:rsid w:val="000379A2"/>
    <w:rsid w:val="00037E81"/>
    <w:rsid w:val="000444A3"/>
    <w:rsid w:val="000606C9"/>
    <w:rsid w:val="00062697"/>
    <w:rsid w:val="00063946"/>
    <w:rsid w:val="000737BE"/>
    <w:rsid w:val="00086E3B"/>
    <w:rsid w:val="0009056C"/>
    <w:rsid w:val="00090DAB"/>
    <w:rsid w:val="000922BB"/>
    <w:rsid w:val="00092B55"/>
    <w:rsid w:val="000C12F5"/>
    <w:rsid w:val="000C656E"/>
    <w:rsid w:val="000E3270"/>
    <w:rsid w:val="000E37E0"/>
    <w:rsid w:val="000E5AF7"/>
    <w:rsid w:val="000E70CB"/>
    <w:rsid w:val="000F1170"/>
    <w:rsid w:val="000F25B5"/>
    <w:rsid w:val="000F788A"/>
    <w:rsid w:val="0010196B"/>
    <w:rsid w:val="00101C13"/>
    <w:rsid w:val="001031EC"/>
    <w:rsid w:val="00116AD3"/>
    <w:rsid w:val="001208C8"/>
    <w:rsid w:val="00123A28"/>
    <w:rsid w:val="001260AA"/>
    <w:rsid w:val="00133FC1"/>
    <w:rsid w:val="00145AFA"/>
    <w:rsid w:val="001661A2"/>
    <w:rsid w:val="001848FA"/>
    <w:rsid w:val="00190583"/>
    <w:rsid w:val="00192AD3"/>
    <w:rsid w:val="001976E0"/>
    <w:rsid w:val="001C4EE1"/>
    <w:rsid w:val="001D516E"/>
    <w:rsid w:val="001D5480"/>
    <w:rsid w:val="001D5675"/>
    <w:rsid w:val="002025AE"/>
    <w:rsid w:val="00211441"/>
    <w:rsid w:val="002139C5"/>
    <w:rsid w:val="00214000"/>
    <w:rsid w:val="00230251"/>
    <w:rsid w:val="002339A7"/>
    <w:rsid w:val="00233B4F"/>
    <w:rsid w:val="00236FA9"/>
    <w:rsid w:val="00240950"/>
    <w:rsid w:val="00243BC0"/>
    <w:rsid w:val="00244366"/>
    <w:rsid w:val="00245C5B"/>
    <w:rsid w:val="00260AF5"/>
    <w:rsid w:val="00266027"/>
    <w:rsid w:val="00273B18"/>
    <w:rsid w:val="0027525F"/>
    <w:rsid w:val="00275AB5"/>
    <w:rsid w:val="00280840"/>
    <w:rsid w:val="00284191"/>
    <w:rsid w:val="002953E3"/>
    <w:rsid w:val="002B71D1"/>
    <w:rsid w:val="002C037D"/>
    <w:rsid w:val="002C7ACA"/>
    <w:rsid w:val="002C7BB2"/>
    <w:rsid w:val="002D06D0"/>
    <w:rsid w:val="002D1DF4"/>
    <w:rsid w:val="002E1E2D"/>
    <w:rsid w:val="002E316A"/>
    <w:rsid w:val="002E5D6B"/>
    <w:rsid w:val="002F489C"/>
    <w:rsid w:val="002F5388"/>
    <w:rsid w:val="003003D0"/>
    <w:rsid w:val="003004FC"/>
    <w:rsid w:val="00304F6B"/>
    <w:rsid w:val="003066FF"/>
    <w:rsid w:val="003242F5"/>
    <w:rsid w:val="00332BFB"/>
    <w:rsid w:val="00334227"/>
    <w:rsid w:val="00335F23"/>
    <w:rsid w:val="00337062"/>
    <w:rsid w:val="0034116B"/>
    <w:rsid w:val="00354CD4"/>
    <w:rsid w:val="00355246"/>
    <w:rsid w:val="00356AA0"/>
    <w:rsid w:val="003606C2"/>
    <w:rsid w:val="00360F33"/>
    <w:rsid w:val="003656F6"/>
    <w:rsid w:val="003737E9"/>
    <w:rsid w:val="003754A9"/>
    <w:rsid w:val="003823CD"/>
    <w:rsid w:val="00391C67"/>
    <w:rsid w:val="00392A4D"/>
    <w:rsid w:val="003A3B8B"/>
    <w:rsid w:val="003A46A9"/>
    <w:rsid w:val="003A7B7C"/>
    <w:rsid w:val="003B02E4"/>
    <w:rsid w:val="003B6C24"/>
    <w:rsid w:val="003C41B0"/>
    <w:rsid w:val="003C5377"/>
    <w:rsid w:val="003C6B60"/>
    <w:rsid w:val="003D6A55"/>
    <w:rsid w:val="003E6040"/>
    <w:rsid w:val="003F0384"/>
    <w:rsid w:val="003F5418"/>
    <w:rsid w:val="00400E3E"/>
    <w:rsid w:val="00403121"/>
    <w:rsid w:val="004065BA"/>
    <w:rsid w:val="00410DD2"/>
    <w:rsid w:val="00412A8E"/>
    <w:rsid w:val="00420B83"/>
    <w:rsid w:val="004304EB"/>
    <w:rsid w:val="00432264"/>
    <w:rsid w:val="00444CA0"/>
    <w:rsid w:val="004463C0"/>
    <w:rsid w:val="004475A3"/>
    <w:rsid w:val="00453962"/>
    <w:rsid w:val="00456ECA"/>
    <w:rsid w:val="0046147C"/>
    <w:rsid w:val="00463716"/>
    <w:rsid w:val="004656BD"/>
    <w:rsid w:val="004671EF"/>
    <w:rsid w:val="00482222"/>
    <w:rsid w:val="00485395"/>
    <w:rsid w:val="004B246B"/>
    <w:rsid w:val="004B4EEC"/>
    <w:rsid w:val="004C0219"/>
    <w:rsid w:val="004C616B"/>
    <w:rsid w:val="004D027C"/>
    <w:rsid w:val="004D19B3"/>
    <w:rsid w:val="004D2EA2"/>
    <w:rsid w:val="004D3924"/>
    <w:rsid w:val="004E2219"/>
    <w:rsid w:val="004E2453"/>
    <w:rsid w:val="004E5783"/>
    <w:rsid w:val="004E75DB"/>
    <w:rsid w:val="00527FFD"/>
    <w:rsid w:val="00535566"/>
    <w:rsid w:val="00536807"/>
    <w:rsid w:val="005531D0"/>
    <w:rsid w:val="00561A2F"/>
    <w:rsid w:val="00561C73"/>
    <w:rsid w:val="00561EF7"/>
    <w:rsid w:val="00562C18"/>
    <w:rsid w:val="0056344E"/>
    <w:rsid w:val="00564853"/>
    <w:rsid w:val="005676B9"/>
    <w:rsid w:val="00586002"/>
    <w:rsid w:val="005A6445"/>
    <w:rsid w:val="005A6603"/>
    <w:rsid w:val="005B12E4"/>
    <w:rsid w:val="005B1D03"/>
    <w:rsid w:val="005B2F02"/>
    <w:rsid w:val="005B5CA3"/>
    <w:rsid w:val="005B698E"/>
    <w:rsid w:val="005E212C"/>
    <w:rsid w:val="005F2909"/>
    <w:rsid w:val="005F5AE4"/>
    <w:rsid w:val="005F5D54"/>
    <w:rsid w:val="0061414A"/>
    <w:rsid w:val="00625398"/>
    <w:rsid w:val="00626055"/>
    <w:rsid w:val="00626BEE"/>
    <w:rsid w:val="0063492B"/>
    <w:rsid w:val="006374E8"/>
    <w:rsid w:val="00637BBB"/>
    <w:rsid w:val="006403A0"/>
    <w:rsid w:val="00640A31"/>
    <w:rsid w:val="00640E86"/>
    <w:rsid w:val="0064108D"/>
    <w:rsid w:val="00643DA4"/>
    <w:rsid w:val="00645FB1"/>
    <w:rsid w:val="00647714"/>
    <w:rsid w:val="00663D1A"/>
    <w:rsid w:val="00673CF9"/>
    <w:rsid w:val="00696CB9"/>
    <w:rsid w:val="006A17AA"/>
    <w:rsid w:val="006A1D23"/>
    <w:rsid w:val="006A3125"/>
    <w:rsid w:val="006A67D9"/>
    <w:rsid w:val="006B7E47"/>
    <w:rsid w:val="006C2948"/>
    <w:rsid w:val="006C2E55"/>
    <w:rsid w:val="006C36F4"/>
    <w:rsid w:val="006C3FC2"/>
    <w:rsid w:val="006C5D64"/>
    <w:rsid w:val="006D1FC4"/>
    <w:rsid w:val="006D56AA"/>
    <w:rsid w:val="006E1197"/>
    <w:rsid w:val="006E6F97"/>
    <w:rsid w:val="006F7452"/>
    <w:rsid w:val="00701F32"/>
    <w:rsid w:val="00703751"/>
    <w:rsid w:val="00714DB3"/>
    <w:rsid w:val="0072046D"/>
    <w:rsid w:val="00725B6C"/>
    <w:rsid w:val="00732519"/>
    <w:rsid w:val="007370EC"/>
    <w:rsid w:val="007416E1"/>
    <w:rsid w:val="00743B86"/>
    <w:rsid w:val="00752A84"/>
    <w:rsid w:val="00753988"/>
    <w:rsid w:val="00753B22"/>
    <w:rsid w:val="00763F76"/>
    <w:rsid w:val="00764454"/>
    <w:rsid w:val="00764703"/>
    <w:rsid w:val="00767ABC"/>
    <w:rsid w:val="00775BE9"/>
    <w:rsid w:val="007854AD"/>
    <w:rsid w:val="007906CA"/>
    <w:rsid w:val="007A1033"/>
    <w:rsid w:val="007A4370"/>
    <w:rsid w:val="007C503D"/>
    <w:rsid w:val="007F37D1"/>
    <w:rsid w:val="007F58BD"/>
    <w:rsid w:val="00800A6A"/>
    <w:rsid w:val="00805F21"/>
    <w:rsid w:val="008062CA"/>
    <w:rsid w:val="008310E8"/>
    <w:rsid w:val="00831255"/>
    <w:rsid w:val="008412B8"/>
    <w:rsid w:val="008470E9"/>
    <w:rsid w:val="00852E2C"/>
    <w:rsid w:val="00853338"/>
    <w:rsid w:val="0085537F"/>
    <w:rsid w:val="00877933"/>
    <w:rsid w:val="00880E62"/>
    <w:rsid w:val="00885867"/>
    <w:rsid w:val="00894994"/>
    <w:rsid w:val="00896748"/>
    <w:rsid w:val="008A1FE8"/>
    <w:rsid w:val="008A7899"/>
    <w:rsid w:val="008C14F8"/>
    <w:rsid w:val="008C3EF9"/>
    <w:rsid w:val="008C5D27"/>
    <w:rsid w:val="008D1CFE"/>
    <w:rsid w:val="008D276E"/>
    <w:rsid w:val="008D2FFD"/>
    <w:rsid w:val="008D31B9"/>
    <w:rsid w:val="008E4B9B"/>
    <w:rsid w:val="008F43E4"/>
    <w:rsid w:val="00907A6D"/>
    <w:rsid w:val="00911157"/>
    <w:rsid w:val="00922F22"/>
    <w:rsid w:val="009276E7"/>
    <w:rsid w:val="00954FB2"/>
    <w:rsid w:val="0095526C"/>
    <w:rsid w:val="00960529"/>
    <w:rsid w:val="009631B5"/>
    <w:rsid w:val="00963535"/>
    <w:rsid w:val="00980716"/>
    <w:rsid w:val="0098077C"/>
    <w:rsid w:val="009922D4"/>
    <w:rsid w:val="009945FF"/>
    <w:rsid w:val="009A1652"/>
    <w:rsid w:val="009B1A3C"/>
    <w:rsid w:val="009B31BC"/>
    <w:rsid w:val="009C5376"/>
    <w:rsid w:val="009D1E31"/>
    <w:rsid w:val="009E0F93"/>
    <w:rsid w:val="009E4ACB"/>
    <w:rsid w:val="009E563C"/>
    <w:rsid w:val="009E63B6"/>
    <w:rsid w:val="009F0B5C"/>
    <w:rsid w:val="009F151B"/>
    <w:rsid w:val="009F2B53"/>
    <w:rsid w:val="009F6079"/>
    <w:rsid w:val="00A02050"/>
    <w:rsid w:val="00A024DA"/>
    <w:rsid w:val="00A02545"/>
    <w:rsid w:val="00A0419E"/>
    <w:rsid w:val="00A113CB"/>
    <w:rsid w:val="00A148E0"/>
    <w:rsid w:val="00A1528D"/>
    <w:rsid w:val="00A15D7C"/>
    <w:rsid w:val="00A26CFD"/>
    <w:rsid w:val="00A421BE"/>
    <w:rsid w:val="00A4352E"/>
    <w:rsid w:val="00A44EC5"/>
    <w:rsid w:val="00A453D3"/>
    <w:rsid w:val="00A46441"/>
    <w:rsid w:val="00A66DDF"/>
    <w:rsid w:val="00A71577"/>
    <w:rsid w:val="00A733BC"/>
    <w:rsid w:val="00A75495"/>
    <w:rsid w:val="00A772B1"/>
    <w:rsid w:val="00A94E95"/>
    <w:rsid w:val="00A9767B"/>
    <w:rsid w:val="00AA6496"/>
    <w:rsid w:val="00AA6504"/>
    <w:rsid w:val="00AA71AC"/>
    <w:rsid w:val="00AB5A6E"/>
    <w:rsid w:val="00AB5C10"/>
    <w:rsid w:val="00AC6188"/>
    <w:rsid w:val="00AD53E6"/>
    <w:rsid w:val="00AE1CB2"/>
    <w:rsid w:val="00AE6073"/>
    <w:rsid w:val="00AF2423"/>
    <w:rsid w:val="00AF3940"/>
    <w:rsid w:val="00B2489D"/>
    <w:rsid w:val="00B263B6"/>
    <w:rsid w:val="00B354C6"/>
    <w:rsid w:val="00B374A7"/>
    <w:rsid w:val="00B55695"/>
    <w:rsid w:val="00B600C8"/>
    <w:rsid w:val="00B64EF6"/>
    <w:rsid w:val="00B66ABF"/>
    <w:rsid w:val="00B832E2"/>
    <w:rsid w:val="00B84014"/>
    <w:rsid w:val="00B86283"/>
    <w:rsid w:val="00B90142"/>
    <w:rsid w:val="00B95761"/>
    <w:rsid w:val="00B97A06"/>
    <w:rsid w:val="00BA5391"/>
    <w:rsid w:val="00BB4C24"/>
    <w:rsid w:val="00BC1D65"/>
    <w:rsid w:val="00BC3746"/>
    <w:rsid w:val="00BC5A9E"/>
    <w:rsid w:val="00BD0F42"/>
    <w:rsid w:val="00BF3DC7"/>
    <w:rsid w:val="00BF7F2F"/>
    <w:rsid w:val="00C013E4"/>
    <w:rsid w:val="00C1355F"/>
    <w:rsid w:val="00C149F0"/>
    <w:rsid w:val="00C201FB"/>
    <w:rsid w:val="00C2266B"/>
    <w:rsid w:val="00C24090"/>
    <w:rsid w:val="00C27752"/>
    <w:rsid w:val="00C322EE"/>
    <w:rsid w:val="00C507DF"/>
    <w:rsid w:val="00C63DC1"/>
    <w:rsid w:val="00C66291"/>
    <w:rsid w:val="00C66B6B"/>
    <w:rsid w:val="00C82A7D"/>
    <w:rsid w:val="00C83753"/>
    <w:rsid w:val="00C843DF"/>
    <w:rsid w:val="00C8636B"/>
    <w:rsid w:val="00C86A5D"/>
    <w:rsid w:val="00C934C8"/>
    <w:rsid w:val="00C93AF2"/>
    <w:rsid w:val="00C971CD"/>
    <w:rsid w:val="00CA55E8"/>
    <w:rsid w:val="00CA77C7"/>
    <w:rsid w:val="00CB4ECC"/>
    <w:rsid w:val="00CD0C14"/>
    <w:rsid w:val="00CD1147"/>
    <w:rsid w:val="00CD2959"/>
    <w:rsid w:val="00CD4311"/>
    <w:rsid w:val="00CD4B66"/>
    <w:rsid w:val="00CD6D69"/>
    <w:rsid w:val="00CE0DEB"/>
    <w:rsid w:val="00CE1FD3"/>
    <w:rsid w:val="00CF0A38"/>
    <w:rsid w:val="00D00330"/>
    <w:rsid w:val="00D01D0F"/>
    <w:rsid w:val="00D12975"/>
    <w:rsid w:val="00D14798"/>
    <w:rsid w:val="00D2306D"/>
    <w:rsid w:val="00D27BC9"/>
    <w:rsid w:val="00D31F12"/>
    <w:rsid w:val="00D4032A"/>
    <w:rsid w:val="00D53140"/>
    <w:rsid w:val="00D674EC"/>
    <w:rsid w:val="00D7588E"/>
    <w:rsid w:val="00D85DF1"/>
    <w:rsid w:val="00D94453"/>
    <w:rsid w:val="00D9663D"/>
    <w:rsid w:val="00DC4141"/>
    <w:rsid w:val="00DC4D7F"/>
    <w:rsid w:val="00DD0848"/>
    <w:rsid w:val="00DD1C37"/>
    <w:rsid w:val="00DD37A6"/>
    <w:rsid w:val="00DD6DE0"/>
    <w:rsid w:val="00DF0B37"/>
    <w:rsid w:val="00E06AF8"/>
    <w:rsid w:val="00E10017"/>
    <w:rsid w:val="00E224FC"/>
    <w:rsid w:val="00E2688D"/>
    <w:rsid w:val="00E55675"/>
    <w:rsid w:val="00E57DBA"/>
    <w:rsid w:val="00E62D2B"/>
    <w:rsid w:val="00E62EA4"/>
    <w:rsid w:val="00E8575D"/>
    <w:rsid w:val="00E972CD"/>
    <w:rsid w:val="00E9741C"/>
    <w:rsid w:val="00EA4713"/>
    <w:rsid w:val="00EC1384"/>
    <w:rsid w:val="00EC23E1"/>
    <w:rsid w:val="00EC4C3D"/>
    <w:rsid w:val="00EE538B"/>
    <w:rsid w:val="00EF0004"/>
    <w:rsid w:val="00EF32B8"/>
    <w:rsid w:val="00F01F44"/>
    <w:rsid w:val="00F03465"/>
    <w:rsid w:val="00F0500E"/>
    <w:rsid w:val="00F07769"/>
    <w:rsid w:val="00F11C18"/>
    <w:rsid w:val="00F13B59"/>
    <w:rsid w:val="00F25219"/>
    <w:rsid w:val="00F270E6"/>
    <w:rsid w:val="00F2718C"/>
    <w:rsid w:val="00F341B2"/>
    <w:rsid w:val="00F4042F"/>
    <w:rsid w:val="00F45638"/>
    <w:rsid w:val="00F45A49"/>
    <w:rsid w:val="00F50600"/>
    <w:rsid w:val="00F51D2C"/>
    <w:rsid w:val="00F54301"/>
    <w:rsid w:val="00F547F3"/>
    <w:rsid w:val="00F63C76"/>
    <w:rsid w:val="00F67121"/>
    <w:rsid w:val="00F74CE1"/>
    <w:rsid w:val="00F7580C"/>
    <w:rsid w:val="00F772B9"/>
    <w:rsid w:val="00F91BD6"/>
    <w:rsid w:val="00F92E0B"/>
    <w:rsid w:val="00F93F5D"/>
    <w:rsid w:val="00F94B97"/>
    <w:rsid w:val="00FA0CCE"/>
    <w:rsid w:val="00FA0DAB"/>
    <w:rsid w:val="00FB3846"/>
    <w:rsid w:val="00FC5E91"/>
    <w:rsid w:val="00FD4E52"/>
    <w:rsid w:val="00FD7427"/>
    <w:rsid w:val="00FE0E9F"/>
    <w:rsid w:val="00FE117B"/>
    <w:rsid w:val="00FE7B14"/>
    <w:rsid w:val="00FF5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27C"/>
    <w:pPr>
      <w:ind w:left="720"/>
      <w:contextualSpacing/>
    </w:pPr>
  </w:style>
  <w:style w:type="character" w:styleId="a4">
    <w:name w:val="Hyperlink"/>
    <w:basedOn w:val="a0"/>
    <w:uiPriority w:val="99"/>
    <w:unhideWhenUsed/>
    <w:rsid w:val="00A66DDF"/>
    <w:rPr>
      <w:color w:val="0000FF" w:themeColor="hyperlink"/>
      <w:u w:val="single"/>
    </w:rPr>
  </w:style>
  <w:style w:type="paragraph" w:styleId="a5">
    <w:name w:val="header"/>
    <w:basedOn w:val="a"/>
    <w:link w:val="a6"/>
    <w:uiPriority w:val="99"/>
    <w:unhideWhenUsed/>
    <w:rsid w:val="00C863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636B"/>
  </w:style>
  <w:style w:type="paragraph" w:styleId="a7">
    <w:name w:val="footer"/>
    <w:basedOn w:val="a"/>
    <w:link w:val="a8"/>
    <w:uiPriority w:val="99"/>
    <w:unhideWhenUsed/>
    <w:rsid w:val="00C863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636B"/>
  </w:style>
  <w:style w:type="paragraph" w:styleId="a9">
    <w:name w:val="Balloon Text"/>
    <w:basedOn w:val="a"/>
    <w:link w:val="aa"/>
    <w:uiPriority w:val="99"/>
    <w:semiHidden/>
    <w:unhideWhenUsed/>
    <w:rsid w:val="006349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4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27C"/>
    <w:pPr>
      <w:ind w:left="720"/>
      <w:contextualSpacing/>
    </w:pPr>
  </w:style>
  <w:style w:type="character" w:styleId="a4">
    <w:name w:val="Hyperlink"/>
    <w:basedOn w:val="a0"/>
    <w:uiPriority w:val="99"/>
    <w:unhideWhenUsed/>
    <w:rsid w:val="00A66DDF"/>
    <w:rPr>
      <w:color w:val="0000FF" w:themeColor="hyperlink"/>
      <w:u w:val="single"/>
    </w:rPr>
  </w:style>
  <w:style w:type="paragraph" w:styleId="a5">
    <w:name w:val="header"/>
    <w:basedOn w:val="a"/>
    <w:link w:val="a6"/>
    <w:uiPriority w:val="99"/>
    <w:unhideWhenUsed/>
    <w:rsid w:val="00C863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636B"/>
  </w:style>
  <w:style w:type="paragraph" w:styleId="a7">
    <w:name w:val="footer"/>
    <w:basedOn w:val="a"/>
    <w:link w:val="a8"/>
    <w:uiPriority w:val="99"/>
    <w:unhideWhenUsed/>
    <w:rsid w:val="00C863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636B"/>
  </w:style>
  <w:style w:type="paragraph" w:styleId="a9">
    <w:name w:val="Balloon Text"/>
    <w:basedOn w:val="a"/>
    <w:link w:val="aa"/>
    <w:uiPriority w:val="99"/>
    <w:semiHidden/>
    <w:unhideWhenUsed/>
    <w:rsid w:val="006349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4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EEB8-7A39-40D9-8093-9C9576C2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ИСАКОВА АЛИНА ОЛЕГОВНА</cp:lastModifiedBy>
  <cp:revision>2</cp:revision>
  <cp:lastPrinted>2015-12-23T11:42:00Z</cp:lastPrinted>
  <dcterms:created xsi:type="dcterms:W3CDTF">2016-02-17T05:54:00Z</dcterms:created>
  <dcterms:modified xsi:type="dcterms:W3CDTF">2016-02-17T05:54:00Z</dcterms:modified>
</cp:coreProperties>
</file>