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312B8" w:rsidTr="000F54D3">
        <w:tc>
          <w:tcPr>
            <w:tcW w:w="4218" w:type="dxa"/>
          </w:tcPr>
          <w:p w:rsidR="002312B8" w:rsidRDefault="002312B8" w:rsidP="000F54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Қазақстан Республикасы Жоғарғы Соты Төрағасының</w:t>
            </w:r>
          </w:p>
          <w:p w:rsidR="002312B8" w:rsidRPr="00CE5F6C" w:rsidRDefault="002312B8" w:rsidP="000F54D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2016 жылғы </w:t>
            </w:r>
            <w:r w:rsidR="00CB4136">
              <w:rPr>
                <w:rFonts w:ascii="Arial" w:hAnsi="Arial" w:cs="Arial"/>
                <w:sz w:val="28"/>
                <w:szCs w:val="28"/>
                <w:lang w:val="ru-RU"/>
              </w:rPr>
              <w:t>28</w:t>
            </w:r>
            <w:bookmarkStart w:id="0" w:name="_GoBack"/>
            <w:bookmarkEnd w:id="0"/>
            <w:r w:rsidRPr="00CE5F6C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4136">
              <w:rPr>
                <w:rFonts w:ascii="Arial" w:hAnsi="Arial" w:cs="Arial"/>
                <w:sz w:val="28"/>
                <w:szCs w:val="28"/>
                <w:lang w:val="ru-RU"/>
              </w:rPr>
              <w:t>сәуірдегі</w:t>
            </w:r>
            <w:proofErr w:type="spellEnd"/>
          </w:p>
          <w:p w:rsidR="002312B8" w:rsidRDefault="002312B8" w:rsidP="000F54D3">
            <w:pPr>
              <w:rPr>
                <w:rFonts w:ascii="Arial" w:hAnsi="Arial" w:cs="Arial"/>
                <w:sz w:val="28"/>
                <w:szCs w:val="28"/>
              </w:rPr>
            </w:pPr>
            <w:r w:rsidRPr="00CB4136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CB4136" w:rsidRPr="00CB4136">
              <w:rPr>
                <w:rFonts w:ascii="Arial" w:hAnsi="Arial" w:cs="Arial"/>
                <w:iCs/>
                <w:sz w:val="28"/>
                <w:szCs w:val="28"/>
              </w:rPr>
              <w:t>6001-16-7-4/87</w:t>
            </w:r>
            <w:r>
              <w:rPr>
                <w:rFonts w:ascii="Arial" w:hAnsi="Arial" w:cs="Arial"/>
                <w:sz w:val="28"/>
                <w:szCs w:val="28"/>
              </w:rPr>
              <w:t xml:space="preserve"> өкімімен</w:t>
            </w:r>
          </w:p>
          <w:p w:rsidR="002312B8" w:rsidRDefault="002312B8" w:rsidP="000F54D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БЕКІТІЛГЕН</w:t>
            </w:r>
          </w:p>
          <w:p w:rsidR="00CB4136" w:rsidRPr="00CB4136" w:rsidRDefault="00CB4136" w:rsidP="000F54D3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CF168D" w:rsidRDefault="00CF168D" w:rsidP="002777E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F168D" w:rsidRDefault="00CF168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F168D" w:rsidRPr="00CF168D" w:rsidRDefault="00CF168D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F168D">
        <w:rPr>
          <w:rFonts w:ascii="Arial" w:hAnsi="Arial" w:cs="Arial"/>
          <w:b/>
          <w:sz w:val="28"/>
          <w:szCs w:val="28"/>
        </w:rPr>
        <w:t xml:space="preserve">Қазақстан Республикасы соттарының бұқаралық ақпарат құралдарымен өзара іс-қимыл </w:t>
      </w:r>
    </w:p>
    <w:p w:rsidR="00CF168D" w:rsidRDefault="00CF168D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F168D">
        <w:rPr>
          <w:rFonts w:ascii="Arial" w:hAnsi="Arial" w:cs="Arial"/>
          <w:b/>
          <w:sz w:val="28"/>
          <w:szCs w:val="28"/>
        </w:rPr>
        <w:t>ТҰЖЫРЫМДАМАСЫ</w:t>
      </w:r>
    </w:p>
    <w:p w:rsidR="00CF168D" w:rsidRDefault="00CF168D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57C7F" w:rsidRDefault="00B57C7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57C7F">
        <w:rPr>
          <w:rFonts w:ascii="Arial" w:hAnsi="Arial" w:cs="Arial"/>
          <w:sz w:val="28"/>
          <w:szCs w:val="28"/>
        </w:rPr>
        <w:t xml:space="preserve">Осы </w:t>
      </w:r>
      <w:r>
        <w:rPr>
          <w:rFonts w:ascii="Arial" w:hAnsi="Arial" w:cs="Arial"/>
          <w:sz w:val="28"/>
          <w:szCs w:val="28"/>
        </w:rPr>
        <w:t>Тұжырым</w:t>
      </w:r>
      <w:r w:rsidR="00083F3A">
        <w:rPr>
          <w:rFonts w:ascii="Arial" w:hAnsi="Arial" w:cs="Arial"/>
          <w:sz w:val="28"/>
          <w:szCs w:val="28"/>
        </w:rPr>
        <w:t>дама</w:t>
      </w:r>
      <w:r>
        <w:rPr>
          <w:rFonts w:ascii="Arial" w:hAnsi="Arial" w:cs="Arial"/>
          <w:sz w:val="28"/>
          <w:szCs w:val="28"/>
        </w:rPr>
        <w:t xml:space="preserve"> р</w:t>
      </w:r>
      <w:r w:rsidRPr="00B57C7F">
        <w:rPr>
          <w:rFonts w:ascii="Arial" w:hAnsi="Arial" w:cs="Arial"/>
          <w:sz w:val="28"/>
          <w:szCs w:val="28"/>
        </w:rPr>
        <w:t xml:space="preserve">еспублика соттарының бұқаралық ақпарат құралдарымен </w:t>
      </w:r>
      <w:r>
        <w:rPr>
          <w:rFonts w:ascii="Arial" w:hAnsi="Arial" w:cs="Arial"/>
          <w:sz w:val="28"/>
          <w:szCs w:val="28"/>
        </w:rPr>
        <w:t xml:space="preserve">(бұдан әрі </w:t>
      </w:r>
      <w:r w:rsidRPr="00B57C7F">
        <w:rPr>
          <w:rFonts w:ascii="Arial" w:hAnsi="Arial" w:cs="Arial"/>
          <w:sz w:val="28"/>
          <w:szCs w:val="28"/>
          <w:lang w:eastAsia="ru-RU"/>
        </w:rPr>
        <w:t>–</w:t>
      </w:r>
      <w:r>
        <w:rPr>
          <w:rFonts w:ascii="Arial" w:hAnsi="Arial" w:cs="Arial"/>
          <w:sz w:val="28"/>
          <w:szCs w:val="28"/>
          <w:lang w:eastAsia="ru-RU"/>
        </w:rPr>
        <w:t xml:space="preserve"> БАҚ</w:t>
      </w:r>
      <w:r>
        <w:rPr>
          <w:rFonts w:ascii="Arial" w:hAnsi="Arial" w:cs="Arial"/>
          <w:sz w:val="28"/>
          <w:szCs w:val="28"/>
        </w:rPr>
        <w:t xml:space="preserve">) </w:t>
      </w:r>
      <w:r w:rsidRPr="00B57C7F">
        <w:rPr>
          <w:rFonts w:ascii="Arial" w:hAnsi="Arial" w:cs="Arial"/>
          <w:sz w:val="28"/>
          <w:szCs w:val="28"/>
        </w:rPr>
        <w:t>өзара іс-қимыл</w:t>
      </w:r>
      <w:r w:rsidR="00083F3A">
        <w:rPr>
          <w:rFonts w:ascii="Arial" w:hAnsi="Arial" w:cs="Arial"/>
          <w:sz w:val="28"/>
          <w:szCs w:val="28"/>
        </w:rPr>
        <w:t>ын</w:t>
      </w:r>
      <w:r w:rsidRPr="00B57C7F">
        <w:rPr>
          <w:rFonts w:ascii="Arial" w:hAnsi="Arial" w:cs="Arial"/>
          <w:sz w:val="28"/>
          <w:szCs w:val="28"/>
        </w:rPr>
        <w:t xml:space="preserve"> жетілдіру</w:t>
      </w:r>
      <w:r w:rsidR="00083F3A">
        <w:rPr>
          <w:rFonts w:ascii="Arial" w:hAnsi="Arial" w:cs="Arial"/>
          <w:sz w:val="28"/>
          <w:szCs w:val="28"/>
        </w:rPr>
        <w:t>дің</w:t>
      </w:r>
      <w:r>
        <w:rPr>
          <w:rFonts w:ascii="Arial" w:hAnsi="Arial" w:cs="Arial"/>
          <w:sz w:val="28"/>
          <w:szCs w:val="28"/>
        </w:rPr>
        <w:t xml:space="preserve"> қағидаттар</w:t>
      </w:r>
      <w:r w:rsidR="00083F3A">
        <w:rPr>
          <w:rFonts w:ascii="Arial" w:hAnsi="Arial" w:cs="Arial"/>
          <w:sz w:val="28"/>
          <w:szCs w:val="28"/>
        </w:rPr>
        <w:t>ын</w:t>
      </w:r>
      <w:r>
        <w:rPr>
          <w:rFonts w:ascii="Arial" w:hAnsi="Arial" w:cs="Arial"/>
          <w:sz w:val="28"/>
          <w:szCs w:val="28"/>
        </w:rPr>
        <w:t>, мақсат</w:t>
      </w:r>
      <w:r w:rsidR="00083F3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міндеттер</w:t>
      </w:r>
      <w:r w:rsidR="00083F3A"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 xml:space="preserve"> мен негізгі бағыттар</w:t>
      </w:r>
      <w:r w:rsidR="00083F3A">
        <w:rPr>
          <w:rFonts w:ascii="Arial" w:hAnsi="Arial" w:cs="Arial"/>
          <w:sz w:val="28"/>
          <w:szCs w:val="28"/>
        </w:rPr>
        <w:t>ын</w:t>
      </w:r>
      <w:r>
        <w:rPr>
          <w:rFonts w:ascii="Arial" w:hAnsi="Arial" w:cs="Arial"/>
          <w:sz w:val="28"/>
          <w:szCs w:val="28"/>
        </w:rPr>
        <w:t xml:space="preserve"> айқындайды. </w:t>
      </w:r>
    </w:p>
    <w:p w:rsidR="00B57C7F" w:rsidRDefault="00B57C7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Тұжырымдама сот органдарының қызметін объективті және кәсіби </w:t>
      </w:r>
      <w:r w:rsidR="00A174A8">
        <w:rPr>
          <w:rFonts w:ascii="Arial" w:hAnsi="Arial" w:cs="Arial"/>
          <w:sz w:val="28"/>
          <w:szCs w:val="28"/>
        </w:rPr>
        <w:t xml:space="preserve">негізде </w:t>
      </w:r>
      <w:r>
        <w:rPr>
          <w:rFonts w:ascii="Arial" w:hAnsi="Arial" w:cs="Arial"/>
          <w:sz w:val="28"/>
          <w:szCs w:val="28"/>
        </w:rPr>
        <w:t xml:space="preserve">ақпараттық </w:t>
      </w:r>
      <w:r w:rsidR="00A174A8">
        <w:rPr>
          <w:rFonts w:ascii="Arial" w:hAnsi="Arial" w:cs="Arial"/>
          <w:sz w:val="28"/>
          <w:szCs w:val="28"/>
        </w:rPr>
        <w:t xml:space="preserve">сүйемелдеу мақсатында әзірленді, бұл өз кезегінде </w:t>
      </w:r>
      <w:r>
        <w:rPr>
          <w:rFonts w:ascii="Arial" w:hAnsi="Arial" w:cs="Arial"/>
          <w:sz w:val="28"/>
          <w:szCs w:val="28"/>
        </w:rPr>
        <w:t>халықтың сотқа деген сенімін және азаматтардың құқықтық мәдениетін арттыруға ықпал етеді.</w:t>
      </w:r>
    </w:p>
    <w:p w:rsidR="002F3E7A" w:rsidRDefault="002F3E7A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F3E7A" w:rsidRDefault="002F3E7A" w:rsidP="004B0B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3E7A">
        <w:rPr>
          <w:rFonts w:ascii="Arial" w:hAnsi="Arial" w:cs="Arial"/>
          <w:b/>
          <w:sz w:val="28"/>
          <w:szCs w:val="28"/>
        </w:rPr>
        <w:t xml:space="preserve">1. Ағымдағы </w:t>
      </w:r>
      <w:r w:rsidR="00EE5B1E">
        <w:rPr>
          <w:rFonts w:ascii="Arial" w:hAnsi="Arial" w:cs="Arial"/>
          <w:b/>
          <w:sz w:val="28"/>
          <w:szCs w:val="28"/>
        </w:rPr>
        <w:t>ахуалды</w:t>
      </w:r>
      <w:r w:rsidRPr="002F3E7A">
        <w:rPr>
          <w:rFonts w:ascii="Arial" w:hAnsi="Arial" w:cs="Arial"/>
          <w:b/>
          <w:sz w:val="28"/>
          <w:szCs w:val="28"/>
        </w:rPr>
        <w:t xml:space="preserve"> талдау</w:t>
      </w:r>
    </w:p>
    <w:p w:rsidR="002F3E7A" w:rsidRDefault="002F3E7A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F3E7A" w:rsidRDefault="002F3E7A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F3E7A">
        <w:rPr>
          <w:rFonts w:ascii="Arial" w:hAnsi="Arial" w:cs="Arial"/>
          <w:sz w:val="28"/>
          <w:szCs w:val="28"/>
        </w:rPr>
        <w:t>Мемл</w:t>
      </w:r>
      <w:r>
        <w:rPr>
          <w:rFonts w:ascii="Arial" w:hAnsi="Arial" w:cs="Arial"/>
          <w:sz w:val="28"/>
          <w:szCs w:val="28"/>
        </w:rPr>
        <w:t xml:space="preserve">екет басшысының сот жүйесін одан әрі жаңғырту бойынша </w:t>
      </w:r>
      <w:r w:rsidR="002618ED">
        <w:rPr>
          <w:rFonts w:ascii="Arial" w:hAnsi="Arial" w:cs="Arial"/>
          <w:sz w:val="28"/>
          <w:szCs w:val="28"/>
        </w:rPr>
        <w:t xml:space="preserve">алға </w:t>
      </w:r>
      <w:r>
        <w:rPr>
          <w:rFonts w:ascii="Arial" w:hAnsi="Arial" w:cs="Arial"/>
          <w:sz w:val="28"/>
          <w:szCs w:val="28"/>
        </w:rPr>
        <w:t xml:space="preserve">қойған міндеттерін орындау </w:t>
      </w:r>
      <w:r w:rsidR="002618ED">
        <w:rPr>
          <w:rFonts w:ascii="Arial" w:hAnsi="Arial" w:cs="Arial"/>
          <w:sz w:val="28"/>
          <w:szCs w:val="28"/>
        </w:rPr>
        <w:t>мақсатында</w:t>
      </w:r>
      <w:r>
        <w:rPr>
          <w:rFonts w:ascii="Arial" w:hAnsi="Arial" w:cs="Arial"/>
          <w:sz w:val="28"/>
          <w:szCs w:val="28"/>
        </w:rPr>
        <w:t xml:space="preserve"> Жоғарғы Сот сот жүйесінің ашықтығын қамтамасыз ету </w:t>
      </w:r>
      <w:r w:rsidR="002618ED">
        <w:rPr>
          <w:rFonts w:ascii="Arial" w:hAnsi="Arial" w:cs="Arial"/>
          <w:sz w:val="28"/>
          <w:szCs w:val="28"/>
        </w:rPr>
        <w:t>бойынша</w:t>
      </w:r>
      <w:r>
        <w:rPr>
          <w:rFonts w:ascii="Arial" w:hAnsi="Arial" w:cs="Arial"/>
          <w:sz w:val="28"/>
          <w:szCs w:val="28"/>
        </w:rPr>
        <w:t xml:space="preserve"> </w:t>
      </w:r>
      <w:r w:rsidR="002618ED">
        <w:rPr>
          <w:rFonts w:ascii="Arial" w:hAnsi="Arial" w:cs="Arial"/>
          <w:sz w:val="28"/>
          <w:szCs w:val="28"/>
        </w:rPr>
        <w:t>жүйелі</w:t>
      </w:r>
      <w:r>
        <w:rPr>
          <w:rFonts w:ascii="Arial" w:hAnsi="Arial" w:cs="Arial"/>
          <w:sz w:val="28"/>
          <w:szCs w:val="28"/>
        </w:rPr>
        <w:t xml:space="preserve"> жұмыс жүргізуде.</w:t>
      </w:r>
    </w:p>
    <w:p w:rsidR="005A16E3" w:rsidRDefault="00943906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Президент Н.</w:t>
      </w:r>
      <w:r w:rsidR="002F3E7A">
        <w:rPr>
          <w:rFonts w:ascii="Arial" w:hAnsi="Arial" w:cs="Arial"/>
          <w:sz w:val="28"/>
          <w:szCs w:val="28"/>
        </w:rPr>
        <w:t xml:space="preserve">Назарбаев Қазақстан Республикасы судьяларының </w:t>
      </w:r>
      <w:r w:rsidR="002F3E7A" w:rsidRPr="002F3E7A">
        <w:rPr>
          <w:rFonts w:ascii="Arial" w:hAnsi="Arial" w:cs="Arial"/>
          <w:sz w:val="28"/>
          <w:szCs w:val="28"/>
        </w:rPr>
        <w:t>VI</w:t>
      </w:r>
      <w:r w:rsidR="002F3E7A">
        <w:rPr>
          <w:rFonts w:ascii="Arial" w:hAnsi="Arial" w:cs="Arial"/>
          <w:sz w:val="28"/>
          <w:szCs w:val="28"/>
        </w:rPr>
        <w:t xml:space="preserve"> съезінде сөйлеген сөзінде </w:t>
      </w:r>
      <w:r w:rsidR="0040366F" w:rsidRPr="0040366F">
        <w:rPr>
          <w:rFonts w:ascii="Arial" w:hAnsi="Arial" w:cs="Arial"/>
          <w:bCs/>
          <w:sz w:val="28"/>
          <w:szCs w:val="28"/>
        </w:rPr>
        <w:t>БА</w:t>
      </w:r>
      <w:r w:rsidR="0040366F">
        <w:rPr>
          <w:rFonts w:ascii="Arial" w:hAnsi="Arial" w:cs="Arial"/>
          <w:bCs/>
          <w:sz w:val="28"/>
          <w:szCs w:val="28"/>
        </w:rPr>
        <w:t>Қ-тың</w:t>
      </w:r>
      <w:r w:rsidR="005A16E3" w:rsidRPr="005A16E3">
        <w:rPr>
          <w:rFonts w:ascii="Arial" w:hAnsi="Arial" w:cs="Arial"/>
          <w:bCs/>
          <w:sz w:val="28"/>
          <w:szCs w:val="28"/>
        </w:rPr>
        <w:t xml:space="preserve"> күш-жігері арқылы қоғамда сот билігіне қатысты жағымды және ілтипатты көзқарас қалыптастыру керек</w:t>
      </w:r>
      <w:r w:rsidR="005A16E3">
        <w:rPr>
          <w:rFonts w:ascii="Arial" w:hAnsi="Arial" w:cs="Arial"/>
          <w:bCs/>
          <w:sz w:val="28"/>
          <w:szCs w:val="28"/>
        </w:rPr>
        <w:t xml:space="preserve">тігін атап өтті. </w:t>
      </w:r>
    </w:p>
    <w:p w:rsidR="001153E7" w:rsidRDefault="000F13B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Осы міндет </w:t>
      </w:r>
      <w:r w:rsidR="002A7777">
        <w:rPr>
          <w:rFonts w:ascii="Arial" w:hAnsi="Arial" w:cs="Arial"/>
          <w:sz w:val="28"/>
          <w:szCs w:val="28"/>
        </w:rPr>
        <w:t xml:space="preserve">«100 нақты қадам – </w:t>
      </w:r>
      <w:r w:rsidRPr="000F13BD">
        <w:rPr>
          <w:rFonts w:ascii="Arial" w:hAnsi="Arial" w:cs="Arial"/>
          <w:sz w:val="28"/>
          <w:szCs w:val="28"/>
        </w:rPr>
        <w:t>баршаға арналған қазіргі заманғы мемлекет»</w:t>
      </w:r>
      <w:r w:rsidR="004B0B3F" w:rsidRPr="004B0B3F">
        <w:rPr>
          <w:rFonts w:ascii="Arial" w:hAnsi="Arial" w:cs="Arial"/>
          <w:sz w:val="28"/>
          <w:szCs w:val="28"/>
        </w:rPr>
        <w:t xml:space="preserve"> </w:t>
      </w:r>
      <w:hyperlink r:id="rId8" w:anchor="z0" w:history="1">
        <w:r w:rsidRPr="000F13BD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Ұлт </w:t>
        </w:r>
        <w:r w:rsidR="001F56DE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Ж</w:t>
        </w:r>
        <w:r w:rsidRPr="000F13BD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оспарын</w:t>
        </w:r>
      </w:hyperlink>
      <w:r>
        <w:rPr>
          <w:rFonts w:ascii="Arial" w:hAnsi="Arial" w:cs="Arial"/>
          <w:sz w:val="28"/>
          <w:szCs w:val="28"/>
        </w:rPr>
        <w:t xml:space="preserve"> іске асыруға байланысты </w:t>
      </w:r>
      <w:r w:rsidR="002A7777">
        <w:rPr>
          <w:rFonts w:ascii="Arial" w:hAnsi="Arial" w:cs="Arial"/>
          <w:sz w:val="28"/>
          <w:szCs w:val="28"/>
        </w:rPr>
        <w:t>айрықша</w:t>
      </w:r>
      <w:r>
        <w:rPr>
          <w:rFonts w:ascii="Arial" w:hAnsi="Arial" w:cs="Arial"/>
          <w:sz w:val="28"/>
          <w:szCs w:val="28"/>
        </w:rPr>
        <w:t xml:space="preserve"> өзекті</w:t>
      </w:r>
      <w:r w:rsidR="002A7777">
        <w:rPr>
          <w:rFonts w:ascii="Arial" w:hAnsi="Arial" w:cs="Arial"/>
          <w:sz w:val="28"/>
          <w:szCs w:val="28"/>
        </w:rPr>
        <w:t xml:space="preserve">лікке ие болып </w:t>
      </w:r>
      <w:r>
        <w:rPr>
          <w:rFonts w:ascii="Arial" w:hAnsi="Arial" w:cs="Arial"/>
          <w:sz w:val="28"/>
          <w:szCs w:val="28"/>
        </w:rPr>
        <w:t xml:space="preserve">отыр. </w:t>
      </w:r>
      <w:r w:rsidR="00434B5E">
        <w:rPr>
          <w:rFonts w:ascii="Arial" w:hAnsi="Arial" w:cs="Arial"/>
          <w:sz w:val="28"/>
          <w:szCs w:val="28"/>
        </w:rPr>
        <w:t>Аталған</w:t>
      </w:r>
      <w:r>
        <w:rPr>
          <w:rFonts w:ascii="Arial" w:hAnsi="Arial" w:cs="Arial"/>
          <w:sz w:val="28"/>
          <w:szCs w:val="28"/>
        </w:rPr>
        <w:t xml:space="preserve"> бағдарламалық құжатқа сәйкес 2</w:t>
      </w:r>
      <w:r w:rsidR="002A7777">
        <w:rPr>
          <w:rFonts w:ascii="Arial" w:hAnsi="Arial" w:cs="Arial"/>
          <w:sz w:val="28"/>
          <w:szCs w:val="28"/>
        </w:rPr>
        <w:t xml:space="preserve">016 жылдың 1 қаңтарынан бастап </w:t>
      </w:r>
      <w:r w:rsidR="00434B5E">
        <w:rPr>
          <w:rFonts w:ascii="Arial" w:hAnsi="Arial" w:cs="Arial"/>
          <w:sz w:val="28"/>
          <w:szCs w:val="28"/>
        </w:rPr>
        <w:t>қазақстандық</w:t>
      </w:r>
      <w:r>
        <w:rPr>
          <w:rFonts w:ascii="Arial" w:hAnsi="Arial" w:cs="Arial"/>
          <w:sz w:val="28"/>
          <w:szCs w:val="28"/>
        </w:rPr>
        <w:t xml:space="preserve"> соттар </w:t>
      </w:r>
      <w:r w:rsidR="002A7777">
        <w:rPr>
          <w:rFonts w:ascii="Arial" w:hAnsi="Arial" w:cs="Arial"/>
          <w:sz w:val="28"/>
          <w:szCs w:val="28"/>
        </w:rPr>
        <w:t xml:space="preserve">жаңа </w:t>
      </w:r>
      <w:r>
        <w:rPr>
          <w:rFonts w:ascii="Arial" w:hAnsi="Arial" w:cs="Arial"/>
          <w:sz w:val="28"/>
          <w:szCs w:val="28"/>
        </w:rPr>
        <w:t>үш</w:t>
      </w:r>
      <w:r w:rsidR="00434B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буынды жүйе жағдайында жұмыс істе</w:t>
      </w:r>
      <w:r w:rsidR="00B90F96">
        <w:rPr>
          <w:rFonts w:ascii="Arial" w:hAnsi="Arial" w:cs="Arial"/>
          <w:sz w:val="28"/>
          <w:szCs w:val="28"/>
        </w:rPr>
        <w:t>уде</w:t>
      </w:r>
      <w:r>
        <w:rPr>
          <w:rFonts w:ascii="Arial" w:hAnsi="Arial" w:cs="Arial"/>
          <w:sz w:val="28"/>
          <w:szCs w:val="28"/>
        </w:rPr>
        <w:t>, судьялыққа кандидаттарға қойыла</w:t>
      </w:r>
      <w:r w:rsidR="002A7777">
        <w:rPr>
          <w:rFonts w:ascii="Arial" w:hAnsi="Arial" w:cs="Arial"/>
          <w:sz w:val="28"/>
          <w:szCs w:val="28"/>
        </w:rPr>
        <w:t>тын</w:t>
      </w:r>
      <w:r>
        <w:rPr>
          <w:rFonts w:ascii="Arial" w:hAnsi="Arial" w:cs="Arial"/>
          <w:sz w:val="28"/>
          <w:szCs w:val="28"/>
        </w:rPr>
        <w:t xml:space="preserve"> талап</w:t>
      </w:r>
      <w:r w:rsidR="00B90F96">
        <w:rPr>
          <w:rFonts w:ascii="Arial" w:hAnsi="Arial" w:cs="Arial"/>
          <w:sz w:val="28"/>
          <w:szCs w:val="28"/>
        </w:rPr>
        <w:t>тар</w:t>
      </w:r>
      <w:r>
        <w:rPr>
          <w:rFonts w:ascii="Arial" w:hAnsi="Arial" w:cs="Arial"/>
          <w:sz w:val="28"/>
          <w:szCs w:val="28"/>
        </w:rPr>
        <w:t xml:space="preserve"> арттырыл</w:t>
      </w:r>
      <w:r w:rsidR="002A7777">
        <w:rPr>
          <w:rFonts w:ascii="Arial" w:hAnsi="Arial" w:cs="Arial"/>
          <w:sz w:val="28"/>
          <w:szCs w:val="28"/>
        </w:rPr>
        <w:t>ды</w:t>
      </w:r>
      <w:r>
        <w:rPr>
          <w:rFonts w:ascii="Arial" w:hAnsi="Arial" w:cs="Arial"/>
          <w:sz w:val="28"/>
          <w:szCs w:val="28"/>
        </w:rPr>
        <w:t>, судьяларды да</w:t>
      </w:r>
      <w:r w:rsidR="002A7777">
        <w:rPr>
          <w:rFonts w:ascii="Arial" w:hAnsi="Arial" w:cs="Arial"/>
          <w:sz w:val="28"/>
          <w:szCs w:val="28"/>
        </w:rPr>
        <w:t xml:space="preserve">ярлау </w:t>
      </w:r>
      <w:r>
        <w:rPr>
          <w:rFonts w:ascii="Arial" w:hAnsi="Arial" w:cs="Arial"/>
          <w:sz w:val="28"/>
          <w:szCs w:val="28"/>
        </w:rPr>
        <w:t xml:space="preserve">мен іріктеу жүйесі күшейтілді, сот процестерін өткізу кезінде аудио-, бейнетіркеуді қолдану жүйесі </w:t>
      </w:r>
      <w:r w:rsidR="002A7777">
        <w:rPr>
          <w:rFonts w:ascii="Arial" w:hAnsi="Arial" w:cs="Arial"/>
          <w:sz w:val="28"/>
          <w:szCs w:val="28"/>
        </w:rPr>
        <w:t>жетілдірілді</w:t>
      </w:r>
      <w:r>
        <w:rPr>
          <w:rFonts w:ascii="Arial" w:hAnsi="Arial" w:cs="Arial"/>
          <w:sz w:val="28"/>
          <w:szCs w:val="28"/>
        </w:rPr>
        <w:t>, қо</w:t>
      </w:r>
      <w:r w:rsidR="002A7777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даныстағы заңнамаға сот ісін жүргізуді жеңілдету жөнінде өзгерістер </w:t>
      </w:r>
      <w:r w:rsidR="002A7777">
        <w:rPr>
          <w:rFonts w:ascii="Arial" w:hAnsi="Arial" w:cs="Arial"/>
          <w:sz w:val="28"/>
          <w:szCs w:val="28"/>
        </w:rPr>
        <w:t xml:space="preserve">енгізілді және тағы да </w:t>
      </w:r>
      <w:r>
        <w:rPr>
          <w:rFonts w:ascii="Arial" w:hAnsi="Arial" w:cs="Arial"/>
          <w:sz w:val="28"/>
          <w:szCs w:val="28"/>
        </w:rPr>
        <w:t>басқа</w:t>
      </w:r>
      <w:r w:rsidR="002A7777">
        <w:rPr>
          <w:rFonts w:ascii="Arial" w:hAnsi="Arial" w:cs="Arial"/>
          <w:sz w:val="28"/>
          <w:szCs w:val="28"/>
        </w:rPr>
        <w:t xml:space="preserve"> бірқатар шаралар қабылданды. </w:t>
      </w:r>
      <w:r>
        <w:rPr>
          <w:rFonts w:ascii="Arial" w:hAnsi="Arial" w:cs="Arial"/>
          <w:sz w:val="28"/>
          <w:szCs w:val="28"/>
        </w:rPr>
        <w:t xml:space="preserve">Тұтастай алғанда, Ұлт </w:t>
      </w:r>
      <w:r w:rsidR="00B90F96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оспары</w:t>
      </w:r>
      <w:r w:rsidR="00B90F96">
        <w:rPr>
          <w:rFonts w:ascii="Arial" w:hAnsi="Arial" w:cs="Arial"/>
          <w:sz w:val="28"/>
          <w:szCs w:val="28"/>
        </w:rPr>
        <w:t>на сәйкес</w:t>
      </w:r>
      <w:r>
        <w:rPr>
          <w:rFonts w:ascii="Arial" w:hAnsi="Arial" w:cs="Arial"/>
          <w:sz w:val="28"/>
          <w:szCs w:val="28"/>
        </w:rPr>
        <w:t xml:space="preserve"> судьялар </w:t>
      </w:r>
      <w:r w:rsidR="00B90F96">
        <w:rPr>
          <w:rFonts w:ascii="Arial" w:hAnsi="Arial" w:cs="Arial"/>
          <w:sz w:val="28"/>
          <w:szCs w:val="28"/>
        </w:rPr>
        <w:t>корпусының</w:t>
      </w:r>
      <w:r>
        <w:rPr>
          <w:rFonts w:ascii="Arial" w:hAnsi="Arial" w:cs="Arial"/>
          <w:sz w:val="28"/>
          <w:szCs w:val="28"/>
        </w:rPr>
        <w:t xml:space="preserve"> алдына сот төрелігінің сапасын және </w:t>
      </w:r>
      <w:r w:rsidR="00B90F96">
        <w:rPr>
          <w:rFonts w:ascii="Arial" w:hAnsi="Arial" w:cs="Arial"/>
          <w:sz w:val="28"/>
          <w:szCs w:val="28"/>
        </w:rPr>
        <w:t>тұрғындардың</w:t>
      </w:r>
      <w:r>
        <w:rPr>
          <w:rFonts w:ascii="Arial" w:hAnsi="Arial" w:cs="Arial"/>
          <w:sz w:val="28"/>
          <w:szCs w:val="28"/>
        </w:rPr>
        <w:t xml:space="preserve"> құқықтық мәдениетін арттыру </w:t>
      </w:r>
      <w:r w:rsidR="00B90F96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өнінде бірқатар міндеттер қой</w:t>
      </w:r>
      <w:r w:rsidR="00B90F96">
        <w:rPr>
          <w:rFonts w:ascii="Arial" w:hAnsi="Arial" w:cs="Arial"/>
          <w:sz w:val="28"/>
          <w:szCs w:val="28"/>
        </w:rPr>
        <w:t>ыл</w:t>
      </w:r>
      <w:r>
        <w:rPr>
          <w:rFonts w:ascii="Arial" w:hAnsi="Arial" w:cs="Arial"/>
          <w:sz w:val="28"/>
          <w:szCs w:val="28"/>
        </w:rPr>
        <w:t>ды.</w:t>
      </w:r>
    </w:p>
    <w:p w:rsidR="001D6AC9" w:rsidRDefault="009E722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Жоғарғы Сот </w:t>
      </w:r>
      <w:r w:rsidR="000F13BD">
        <w:rPr>
          <w:rFonts w:ascii="Arial" w:hAnsi="Arial" w:cs="Arial"/>
          <w:sz w:val="28"/>
          <w:szCs w:val="28"/>
        </w:rPr>
        <w:t xml:space="preserve">Ұлт </w:t>
      </w:r>
      <w:r w:rsidR="001E30E9">
        <w:rPr>
          <w:rFonts w:ascii="Arial" w:hAnsi="Arial" w:cs="Arial"/>
          <w:sz w:val="28"/>
          <w:szCs w:val="28"/>
        </w:rPr>
        <w:t>Ж</w:t>
      </w:r>
      <w:r w:rsidR="000F13BD">
        <w:rPr>
          <w:rFonts w:ascii="Arial" w:hAnsi="Arial" w:cs="Arial"/>
          <w:sz w:val="28"/>
          <w:szCs w:val="28"/>
        </w:rPr>
        <w:t xml:space="preserve">оспарында белгіленген басымдықтарды ескере отырып, </w:t>
      </w:r>
      <w:r>
        <w:rPr>
          <w:rFonts w:ascii="Arial" w:hAnsi="Arial" w:cs="Arial"/>
          <w:sz w:val="28"/>
          <w:szCs w:val="28"/>
        </w:rPr>
        <w:t xml:space="preserve">сот жүйесінің </w:t>
      </w:r>
      <w:r w:rsidR="001E30E9">
        <w:rPr>
          <w:rFonts w:ascii="Arial" w:hAnsi="Arial" w:cs="Arial"/>
          <w:sz w:val="28"/>
          <w:szCs w:val="28"/>
        </w:rPr>
        <w:t>қ</w:t>
      </w:r>
      <w:r>
        <w:rPr>
          <w:rFonts w:ascii="Arial" w:hAnsi="Arial" w:cs="Arial"/>
          <w:sz w:val="28"/>
          <w:szCs w:val="28"/>
        </w:rPr>
        <w:t xml:space="preserve">ызметін ақпараттық жария ету </w:t>
      </w:r>
      <w:r>
        <w:rPr>
          <w:rFonts w:ascii="Arial" w:hAnsi="Arial" w:cs="Arial"/>
          <w:sz w:val="28"/>
          <w:szCs w:val="28"/>
        </w:rPr>
        <w:lastRenderedPageBreak/>
        <w:t>мақсатында БАҚ-пен өзара іс-қимыл бойынша жүйелі жұ</w:t>
      </w:r>
      <w:r w:rsidR="001E30E9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ыс</w:t>
      </w:r>
      <w:r w:rsidR="00EF6F5A">
        <w:rPr>
          <w:rFonts w:ascii="Arial" w:hAnsi="Arial" w:cs="Arial"/>
          <w:sz w:val="28"/>
          <w:szCs w:val="28"/>
        </w:rPr>
        <w:t xml:space="preserve">ты жолға қойды. Осы ретте </w:t>
      </w:r>
      <w:r w:rsidR="001D6AC9">
        <w:rPr>
          <w:rFonts w:ascii="Arial" w:hAnsi="Arial" w:cs="Arial"/>
          <w:sz w:val="28"/>
          <w:szCs w:val="28"/>
        </w:rPr>
        <w:t xml:space="preserve">жаңа ақпараттық-коммуникациялық технологияларды қолдануға айрықша көңіл бөлінуде. </w:t>
      </w:r>
    </w:p>
    <w:p w:rsidR="00434B5E" w:rsidRDefault="009E722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Жоғарғы Соттың </w:t>
      </w:r>
      <w:r w:rsidR="006A6163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аспасөз қызметі соттар жұмысы</w:t>
      </w:r>
      <w:r w:rsidR="0009022E">
        <w:rPr>
          <w:rFonts w:ascii="Arial" w:hAnsi="Arial" w:cs="Arial"/>
          <w:sz w:val="28"/>
          <w:szCs w:val="28"/>
        </w:rPr>
        <w:t>ның өзекті тақырыптары мен</w:t>
      </w:r>
      <w:r>
        <w:rPr>
          <w:rFonts w:ascii="Arial" w:hAnsi="Arial" w:cs="Arial"/>
          <w:sz w:val="28"/>
          <w:szCs w:val="28"/>
        </w:rPr>
        <w:t xml:space="preserve"> </w:t>
      </w:r>
      <w:r w:rsidR="0009022E">
        <w:rPr>
          <w:rFonts w:ascii="Arial" w:hAnsi="Arial" w:cs="Arial"/>
          <w:sz w:val="28"/>
          <w:szCs w:val="28"/>
        </w:rPr>
        <w:t xml:space="preserve">резонансты істер бойынша бейнеблог жүргізіп келеді. </w:t>
      </w:r>
      <w:r w:rsidR="00434B5E">
        <w:rPr>
          <w:rFonts w:ascii="Arial" w:hAnsi="Arial" w:cs="Arial"/>
          <w:sz w:val="28"/>
          <w:szCs w:val="28"/>
        </w:rPr>
        <w:t xml:space="preserve">Осы ретте </w:t>
      </w:r>
      <w:r w:rsidR="00200D69">
        <w:rPr>
          <w:rFonts w:ascii="Arial" w:hAnsi="Arial" w:cs="Arial"/>
          <w:sz w:val="28"/>
          <w:szCs w:val="28"/>
        </w:rPr>
        <w:t>15 бейнеблог әзірленіп, б</w:t>
      </w:r>
      <w:r>
        <w:rPr>
          <w:rFonts w:ascii="Arial" w:hAnsi="Arial" w:cs="Arial"/>
          <w:sz w:val="28"/>
          <w:szCs w:val="28"/>
        </w:rPr>
        <w:t xml:space="preserve">ейнехостингтер мен әлеуметтік желілерде </w:t>
      </w:r>
      <w:r w:rsidRPr="009E722F">
        <w:rPr>
          <w:rFonts w:ascii="Arial" w:eastAsia="Times New Roman" w:hAnsi="Arial" w:cs="Arial"/>
          <w:sz w:val="28"/>
          <w:szCs w:val="28"/>
          <w:lang w:eastAsia="ru-RU"/>
        </w:rPr>
        <w:t xml:space="preserve">(facebook, kiwi, youtube </w:t>
      </w:r>
      <w:r>
        <w:rPr>
          <w:rFonts w:ascii="Arial" w:eastAsia="Times New Roman" w:hAnsi="Arial" w:cs="Arial"/>
          <w:sz w:val="28"/>
          <w:szCs w:val="28"/>
          <w:lang w:eastAsia="ru-RU"/>
        </w:rPr>
        <w:t>және басқалар</w:t>
      </w:r>
      <w:r w:rsidRPr="009E722F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>
        <w:rPr>
          <w:rFonts w:ascii="Arial" w:hAnsi="Arial" w:cs="Arial"/>
          <w:sz w:val="28"/>
          <w:szCs w:val="28"/>
        </w:rPr>
        <w:t>орналастырылды. Олар</w:t>
      </w:r>
      <w:r w:rsidR="00200D69">
        <w:rPr>
          <w:rFonts w:ascii="Arial" w:hAnsi="Arial" w:cs="Arial"/>
          <w:sz w:val="28"/>
          <w:szCs w:val="28"/>
        </w:rPr>
        <w:t>ды</w:t>
      </w:r>
      <w:r w:rsidR="00434B5E">
        <w:rPr>
          <w:rFonts w:ascii="Arial" w:hAnsi="Arial" w:cs="Arial"/>
          <w:sz w:val="28"/>
          <w:szCs w:val="28"/>
        </w:rPr>
        <w:t xml:space="preserve"> көрудің жалпы саны шамамен 400 мың ретті құрады.</w:t>
      </w:r>
      <w:r w:rsidR="00200D69">
        <w:rPr>
          <w:rFonts w:ascii="Arial" w:hAnsi="Arial" w:cs="Arial"/>
          <w:sz w:val="28"/>
          <w:szCs w:val="28"/>
        </w:rPr>
        <w:t xml:space="preserve"> </w:t>
      </w:r>
    </w:p>
    <w:p w:rsidR="00200D69" w:rsidRDefault="00434B5E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Сот жүйесін жаңғыртудың негізгі аспектілері туралы екі инфографикалық бейнеролик әзірленіп, танымал интернет-ресурстарға көптеп таратылды. Оларды көрудің жалпы саны шамамен 260 мыңды құрады.  </w:t>
      </w:r>
    </w:p>
    <w:p w:rsidR="009E722F" w:rsidRDefault="007B130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Жоғарғы Соттың </w:t>
      </w:r>
      <w:r w:rsidRPr="00D6450B">
        <w:rPr>
          <w:rFonts w:ascii="Arial" w:hAnsi="Arial" w:cs="Arial"/>
          <w:sz w:val="28"/>
          <w:szCs w:val="28"/>
          <w:lang w:eastAsia="ru-RU"/>
        </w:rPr>
        <w:t>интернет-ресурс</w:t>
      </w:r>
      <w:r w:rsidR="00434B5E">
        <w:rPr>
          <w:rFonts w:ascii="Arial" w:hAnsi="Arial" w:cs="Arial"/>
          <w:sz w:val="28"/>
          <w:szCs w:val="28"/>
          <w:lang w:eastAsia="ru-RU"/>
        </w:rPr>
        <w:t>ы белсенді жұмыс істеуде. О</w:t>
      </w:r>
      <w:r>
        <w:rPr>
          <w:rFonts w:ascii="Arial" w:hAnsi="Arial" w:cs="Arial"/>
          <w:sz w:val="28"/>
          <w:szCs w:val="28"/>
          <w:lang w:eastAsia="ru-RU"/>
        </w:rPr>
        <w:t xml:space="preserve">ған күн сайын соттар қызметі туралы ең өзекті ақпарат жарияланып отырады. </w:t>
      </w:r>
      <w:r w:rsidR="00434B5E">
        <w:rPr>
          <w:rFonts w:ascii="Arial" w:hAnsi="Arial" w:cs="Arial"/>
          <w:sz w:val="28"/>
          <w:szCs w:val="28"/>
          <w:lang w:eastAsia="ru-RU"/>
        </w:rPr>
        <w:t>Интернет-ресурстың қызметін о</w:t>
      </w:r>
      <w:r>
        <w:rPr>
          <w:rFonts w:ascii="Arial" w:hAnsi="Arial" w:cs="Arial"/>
          <w:sz w:val="28"/>
          <w:szCs w:val="28"/>
          <w:lang w:eastAsia="ru-RU"/>
        </w:rPr>
        <w:t>рташа есеппен алғанда тәулігіне шамамен 4,5 мың дербес қолданушы тұтынады. 2015 жылы сайтты қолдану көрсеткіші</w:t>
      </w:r>
      <w:r w:rsidR="002D5F58">
        <w:rPr>
          <w:rFonts w:ascii="Arial" w:hAnsi="Arial" w:cs="Arial"/>
          <w:sz w:val="28"/>
          <w:szCs w:val="28"/>
          <w:lang w:eastAsia="ru-RU"/>
        </w:rPr>
        <w:t xml:space="preserve"> 2014 жылмен салыстырғанда </w:t>
      </w:r>
      <w:r>
        <w:rPr>
          <w:rFonts w:ascii="Arial" w:hAnsi="Arial" w:cs="Arial"/>
          <w:sz w:val="28"/>
          <w:szCs w:val="28"/>
          <w:lang w:eastAsia="ru-RU"/>
        </w:rPr>
        <w:t xml:space="preserve">орташа есеппен </w:t>
      </w:r>
      <w:r w:rsidR="002D5F58">
        <w:rPr>
          <w:rFonts w:ascii="Arial" w:hAnsi="Arial" w:cs="Arial"/>
          <w:sz w:val="28"/>
          <w:szCs w:val="28"/>
          <w:lang w:eastAsia="ru-RU"/>
        </w:rPr>
        <w:t>екі есе</w:t>
      </w:r>
      <w:r w:rsidR="00434B5E">
        <w:rPr>
          <w:rFonts w:ascii="Arial" w:hAnsi="Arial" w:cs="Arial"/>
          <w:sz w:val="28"/>
          <w:szCs w:val="28"/>
          <w:lang w:eastAsia="ru-RU"/>
        </w:rPr>
        <w:t>ге</w:t>
      </w:r>
      <w:r w:rsidR="002D5F58">
        <w:rPr>
          <w:rFonts w:ascii="Arial" w:hAnsi="Arial" w:cs="Arial"/>
          <w:sz w:val="28"/>
          <w:szCs w:val="28"/>
          <w:lang w:eastAsia="ru-RU"/>
        </w:rPr>
        <w:t xml:space="preserve"> артты. </w:t>
      </w:r>
      <w:r w:rsidR="00434B5E" w:rsidRPr="00C47B80">
        <w:rPr>
          <w:rFonts w:ascii="Arial" w:hAnsi="Arial" w:cs="Arial"/>
          <w:sz w:val="28"/>
          <w:szCs w:val="28"/>
        </w:rPr>
        <w:t xml:space="preserve">2014 </w:t>
      </w:r>
      <w:r w:rsidR="00434B5E">
        <w:rPr>
          <w:rFonts w:ascii="Arial" w:hAnsi="Arial" w:cs="Arial"/>
          <w:sz w:val="28"/>
          <w:szCs w:val="28"/>
        </w:rPr>
        <w:t>және</w:t>
      </w:r>
      <w:r w:rsidR="00434B5E" w:rsidRPr="00C47B80">
        <w:rPr>
          <w:rFonts w:ascii="Arial" w:hAnsi="Arial" w:cs="Arial"/>
          <w:sz w:val="28"/>
          <w:szCs w:val="28"/>
        </w:rPr>
        <w:t xml:space="preserve"> 2015 </w:t>
      </w:r>
      <w:r w:rsidR="00434B5E">
        <w:rPr>
          <w:rFonts w:ascii="Arial" w:hAnsi="Arial" w:cs="Arial"/>
          <w:sz w:val="28"/>
          <w:szCs w:val="28"/>
          <w:lang w:eastAsia="ru-RU"/>
        </w:rPr>
        <w:t xml:space="preserve">жылдардағы </w:t>
      </w:r>
      <w:r>
        <w:rPr>
          <w:rFonts w:ascii="Arial" w:hAnsi="Arial" w:cs="Arial"/>
          <w:sz w:val="28"/>
          <w:szCs w:val="28"/>
          <w:lang w:eastAsia="ru-RU"/>
        </w:rPr>
        <w:t>«Қ</w:t>
      </w:r>
      <w:r w:rsidR="002D5F58" w:rsidRPr="002D5F58">
        <w:rPr>
          <w:rFonts w:ascii="Arial" w:hAnsi="Arial" w:cs="Arial"/>
          <w:sz w:val="28"/>
          <w:szCs w:val="28"/>
        </w:rPr>
        <w:t xml:space="preserve">азконтент» </w:t>
      </w:r>
      <w:r w:rsidR="002D5F58">
        <w:rPr>
          <w:rFonts w:ascii="Arial" w:hAnsi="Arial" w:cs="Arial"/>
          <w:sz w:val="28"/>
          <w:szCs w:val="28"/>
        </w:rPr>
        <w:t xml:space="preserve">АҚ-ның </w:t>
      </w:r>
      <w:r w:rsidR="002D5F58">
        <w:rPr>
          <w:rFonts w:ascii="Arial" w:hAnsi="Arial" w:cs="Arial"/>
          <w:sz w:val="28"/>
          <w:szCs w:val="28"/>
          <w:lang w:eastAsia="ru-RU"/>
        </w:rPr>
        <w:t>рейтингі</w:t>
      </w:r>
      <w:r>
        <w:rPr>
          <w:rFonts w:ascii="Arial" w:hAnsi="Arial" w:cs="Arial"/>
          <w:sz w:val="28"/>
          <w:szCs w:val="28"/>
          <w:lang w:eastAsia="ru-RU"/>
        </w:rPr>
        <w:t>сі</w:t>
      </w:r>
      <w:r w:rsidR="002D5F58">
        <w:rPr>
          <w:rFonts w:ascii="Arial" w:hAnsi="Arial" w:cs="Arial"/>
          <w:sz w:val="28"/>
          <w:szCs w:val="28"/>
          <w:lang w:eastAsia="ru-RU"/>
        </w:rPr>
        <w:t>нің қорытынды</w:t>
      </w:r>
      <w:r>
        <w:rPr>
          <w:rFonts w:ascii="Arial" w:hAnsi="Arial" w:cs="Arial"/>
          <w:sz w:val="28"/>
          <w:szCs w:val="28"/>
          <w:lang w:eastAsia="ru-RU"/>
        </w:rPr>
        <w:t>сы</w:t>
      </w:r>
      <w:r w:rsidR="002D5F58">
        <w:rPr>
          <w:rFonts w:ascii="Arial" w:hAnsi="Arial" w:cs="Arial"/>
          <w:sz w:val="28"/>
          <w:szCs w:val="28"/>
          <w:lang w:eastAsia="ru-RU"/>
        </w:rPr>
        <w:t xml:space="preserve"> бойынша Жоғарғы Соттың ресми интернет-ресурсы барлық </w:t>
      </w:r>
      <w:r>
        <w:rPr>
          <w:rFonts w:ascii="Arial" w:hAnsi="Arial" w:cs="Arial"/>
          <w:sz w:val="28"/>
          <w:szCs w:val="28"/>
          <w:lang w:eastAsia="ru-RU"/>
        </w:rPr>
        <w:t xml:space="preserve">орталық </w:t>
      </w:r>
      <w:r w:rsidR="002D5F58">
        <w:rPr>
          <w:rFonts w:ascii="Arial" w:hAnsi="Arial" w:cs="Arial"/>
          <w:sz w:val="28"/>
          <w:szCs w:val="28"/>
          <w:lang w:eastAsia="ru-RU"/>
        </w:rPr>
        <w:t xml:space="preserve">мемлекеттік органдардың веб-сайттары арасында бірінші орынды иеленді. </w:t>
      </w:r>
    </w:p>
    <w:p w:rsidR="00A14508" w:rsidRDefault="0008414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Танымал әлеуметтік желілерде соттардың дербес парақ</w:t>
      </w:r>
      <w:r w:rsidR="00B0660C">
        <w:rPr>
          <w:rFonts w:ascii="Arial" w:hAnsi="Arial" w:cs="Arial"/>
          <w:sz w:val="28"/>
          <w:szCs w:val="28"/>
          <w:lang w:eastAsia="ru-RU"/>
        </w:rPr>
        <w:t xml:space="preserve">шалары </w:t>
      </w:r>
      <w:r w:rsidRPr="00084142">
        <w:rPr>
          <w:rFonts w:ascii="Arial" w:hAnsi="Arial" w:cs="Arial"/>
          <w:sz w:val="28"/>
          <w:szCs w:val="28"/>
          <w:lang w:eastAsia="ru-RU"/>
        </w:rPr>
        <w:t>(аккаунт</w:t>
      </w:r>
      <w:r>
        <w:rPr>
          <w:rFonts w:ascii="Arial" w:hAnsi="Arial" w:cs="Arial"/>
          <w:sz w:val="28"/>
          <w:szCs w:val="28"/>
          <w:lang w:eastAsia="ru-RU"/>
        </w:rPr>
        <w:t>т</w:t>
      </w:r>
      <w:r w:rsidR="00B0660C">
        <w:rPr>
          <w:rFonts w:ascii="Arial" w:hAnsi="Arial" w:cs="Arial"/>
          <w:sz w:val="28"/>
          <w:szCs w:val="28"/>
          <w:lang w:eastAsia="ru-RU"/>
        </w:rPr>
        <w:t>а</w:t>
      </w:r>
      <w:r>
        <w:rPr>
          <w:rFonts w:ascii="Arial" w:hAnsi="Arial" w:cs="Arial"/>
          <w:sz w:val="28"/>
          <w:szCs w:val="28"/>
          <w:lang w:eastAsia="ru-RU"/>
        </w:rPr>
        <w:t>р</w:t>
      </w:r>
      <w:r w:rsidR="00B0660C">
        <w:rPr>
          <w:rFonts w:ascii="Arial" w:hAnsi="Arial" w:cs="Arial"/>
          <w:sz w:val="28"/>
          <w:szCs w:val="28"/>
          <w:lang w:eastAsia="ru-RU"/>
        </w:rPr>
        <w:t>ы</w:t>
      </w:r>
      <w:r w:rsidRPr="00084142">
        <w:rPr>
          <w:rFonts w:ascii="Arial" w:hAnsi="Arial" w:cs="Arial"/>
          <w:sz w:val="28"/>
          <w:szCs w:val="28"/>
          <w:lang w:eastAsia="ru-RU"/>
        </w:rPr>
        <w:t>)</w:t>
      </w:r>
      <w:r w:rsidR="00B0660C">
        <w:rPr>
          <w:rFonts w:ascii="Arial" w:hAnsi="Arial" w:cs="Arial"/>
          <w:sz w:val="28"/>
          <w:szCs w:val="28"/>
          <w:lang w:eastAsia="ru-RU"/>
        </w:rPr>
        <w:t xml:space="preserve"> ашылып, тұрақты түрде жұмыс істеуде.</w:t>
      </w:r>
      <w:r>
        <w:rPr>
          <w:rFonts w:ascii="Arial" w:hAnsi="Arial" w:cs="Arial"/>
          <w:sz w:val="28"/>
          <w:szCs w:val="28"/>
          <w:lang w:eastAsia="ru-RU"/>
        </w:rPr>
        <w:t xml:space="preserve"> Оларда сот органдарының қызметі туралы барлық жаңалық</w:t>
      </w:r>
      <w:r w:rsidR="00B0660C">
        <w:rPr>
          <w:rFonts w:ascii="Arial" w:hAnsi="Arial" w:cs="Arial"/>
          <w:sz w:val="28"/>
          <w:szCs w:val="28"/>
          <w:lang w:eastAsia="ru-RU"/>
        </w:rPr>
        <w:t>т</w:t>
      </w:r>
      <w:r>
        <w:rPr>
          <w:rFonts w:ascii="Arial" w:hAnsi="Arial" w:cs="Arial"/>
          <w:sz w:val="28"/>
          <w:szCs w:val="28"/>
          <w:lang w:eastAsia="ru-RU"/>
        </w:rPr>
        <w:t xml:space="preserve">ар мен бейнематериалдар </w:t>
      </w:r>
      <w:r w:rsidR="00B0660C">
        <w:rPr>
          <w:rFonts w:ascii="Arial" w:hAnsi="Arial" w:cs="Arial"/>
          <w:sz w:val="28"/>
          <w:szCs w:val="28"/>
          <w:lang w:eastAsia="ru-RU"/>
        </w:rPr>
        <w:t>жариялануда. Азаматтардың сот ақпаратына кеңінен қол жеткізуіне жоғары с</w:t>
      </w:r>
      <w:r>
        <w:rPr>
          <w:rFonts w:ascii="Arial" w:hAnsi="Arial" w:cs="Arial"/>
          <w:sz w:val="28"/>
          <w:szCs w:val="28"/>
          <w:lang w:eastAsia="ru-RU"/>
        </w:rPr>
        <w:t xml:space="preserve">от органы интернет-ресурсының </w:t>
      </w:r>
      <w:r w:rsidRPr="00084142">
        <w:rPr>
          <w:rFonts w:ascii="Arial" w:hAnsi="Arial" w:cs="Arial"/>
          <w:sz w:val="28"/>
          <w:szCs w:val="28"/>
          <w:lang w:eastAsia="ru-RU"/>
        </w:rPr>
        <w:t>«С</w:t>
      </w:r>
      <w:r w:rsidR="000F5315">
        <w:rPr>
          <w:rFonts w:ascii="Arial" w:hAnsi="Arial" w:cs="Arial"/>
          <w:sz w:val="28"/>
          <w:szCs w:val="28"/>
          <w:lang w:eastAsia="ru-RU"/>
        </w:rPr>
        <w:t>от</w:t>
      </w:r>
      <w:r w:rsidRPr="00084142">
        <w:rPr>
          <w:rFonts w:ascii="Arial" w:hAnsi="Arial" w:cs="Arial"/>
          <w:sz w:val="28"/>
          <w:szCs w:val="28"/>
          <w:lang w:eastAsia="ru-RU"/>
        </w:rPr>
        <w:t xml:space="preserve"> кабинет</w:t>
      </w:r>
      <w:r w:rsidR="000F5315">
        <w:rPr>
          <w:rFonts w:ascii="Arial" w:hAnsi="Arial" w:cs="Arial"/>
          <w:sz w:val="28"/>
          <w:szCs w:val="28"/>
          <w:lang w:eastAsia="ru-RU"/>
        </w:rPr>
        <w:t>і</w:t>
      </w:r>
      <w:r>
        <w:rPr>
          <w:rFonts w:ascii="Arial" w:hAnsi="Arial" w:cs="Arial"/>
          <w:sz w:val="28"/>
          <w:szCs w:val="28"/>
          <w:lang w:eastAsia="ru-RU"/>
        </w:rPr>
        <w:t xml:space="preserve">» </w:t>
      </w:r>
      <w:r w:rsidRPr="00084142">
        <w:rPr>
          <w:rFonts w:ascii="Arial" w:hAnsi="Arial" w:cs="Arial"/>
          <w:sz w:val="28"/>
          <w:szCs w:val="28"/>
          <w:lang w:eastAsia="ru-RU"/>
        </w:rPr>
        <w:t>электрон</w:t>
      </w:r>
      <w:r>
        <w:rPr>
          <w:rFonts w:ascii="Arial" w:hAnsi="Arial" w:cs="Arial"/>
          <w:sz w:val="28"/>
          <w:szCs w:val="28"/>
          <w:lang w:eastAsia="ru-RU"/>
        </w:rPr>
        <w:t xml:space="preserve">дық ақпараттық </w:t>
      </w:r>
      <w:r w:rsidRPr="00084142">
        <w:rPr>
          <w:rFonts w:ascii="Arial" w:hAnsi="Arial" w:cs="Arial"/>
          <w:sz w:val="28"/>
          <w:szCs w:val="28"/>
          <w:lang w:eastAsia="ru-RU"/>
        </w:rPr>
        <w:t>сервис</w:t>
      </w:r>
      <w:r>
        <w:rPr>
          <w:rFonts w:ascii="Arial" w:hAnsi="Arial" w:cs="Arial"/>
          <w:sz w:val="28"/>
          <w:szCs w:val="28"/>
          <w:lang w:eastAsia="ru-RU"/>
        </w:rPr>
        <w:t xml:space="preserve">терінің тиімді </w:t>
      </w:r>
      <w:r w:rsidR="00B0660C">
        <w:rPr>
          <w:rFonts w:ascii="Arial" w:hAnsi="Arial" w:cs="Arial"/>
          <w:sz w:val="28"/>
          <w:szCs w:val="28"/>
          <w:lang w:eastAsia="ru-RU"/>
        </w:rPr>
        <w:t>қызмет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B0660C">
        <w:rPr>
          <w:rFonts w:ascii="Arial" w:hAnsi="Arial" w:cs="Arial"/>
          <w:sz w:val="28"/>
          <w:szCs w:val="28"/>
          <w:lang w:eastAsia="ru-RU"/>
        </w:rPr>
        <w:t>етуі де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B0660C">
        <w:rPr>
          <w:rFonts w:ascii="Arial" w:hAnsi="Arial" w:cs="Arial"/>
          <w:sz w:val="28"/>
          <w:szCs w:val="28"/>
          <w:lang w:eastAsia="ru-RU"/>
        </w:rPr>
        <w:t>өз ықпалын тигіз</w:t>
      </w:r>
      <w:r w:rsidR="00434B5E">
        <w:rPr>
          <w:rFonts w:ascii="Arial" w:hAnsi="Arial" w:cs="Arial"/>
          <w:sz w:val="28"/>
          <w:szCs w:val="28"/>
          <w:lang w:eastAsia="ru-RU"/>
        </w:rPr>
        <w:t>іп отыр</w:t>
      </w:r>
      <w:r w:rsidR="00B0660C">
        <w:rPr>
          <w:rFonts w:ascii="Arial" w:hAnsi="Arial" w:cs="Arial"/>
          <w:sz w:val="28"/>
          <w:szCs w:val="28"/>
          <w:lang w:eastAsia="ru-RU"/>
        </w:rPr>
        <w:t>.</w:t>
      </w:r>
    </w:p>
    <w:p w:rsidR="009E722F" w:rsidRDefault="00954461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Жалпы</w:t>
      </w:r>
      <w:r w:rsidR="00A14508">
        <w:rPr>
          <w:rFonts w:ascii="Arial" w:hAnsi="Arial" w:cs="Arial"/>
          <w:sz w:val="28"/>
          <w:szCs w:val="28"/>
          <w:lang w:eastAsia="ru-RU"/>
        </w:rPr>
        <w:t>, отандық және шетелдік сарапшылардың бағала</w:t>
      </w:r>
      <w:r>
        <w:rPr>
          <w:rFonts w:ascii="Arial" w:hAnsi="Arial" w:cs="Arial"/>
          <w:sz w:val="28"/>
          <w:szCs w:val="28"/>
          <w:lang w:eastAsia="ru-RU"/>
        </w:rPr>
        <w:t>уынша,</w:t>
      </w:r>
      <w:r w:rsidR="00A14508">
        <w:rPr>
          <w:rFonts w:ascii="Arial" w:hAnsi="Arial" w:cs="Arial"/>
          <w:sz w:val="28"/>
          <w:szCs w:val="28"/>
          <w:lang w:eastAsia="ru-RU"/>
        </w:rPr>
        <w:t xml:space="preserve"> республиканың судьялар </w:t>
      </w:r>
      <w:r>
        <w:rPr>
          <w:rFonts w:ascii="Arial" w:hAnsi="Arial" w:cs="Arial"/>
          <w:sz w:val="28"/>
          <w:szCs w:val="28"/>
          <w:lang w:eastAsia="ru-RU"/>
        </w:rPr>
        <w:t xml:space="preserve">корпусы жоғары деңгейдегі ашықтық пен айқындылықты көрсетіп отыр. </w:t>
      </w:r>
      <w:r w:rsidR="00A14508">
        <w:rPr>
          <w:rFonts w:ascii="Arial" w:hAnsi="Arial" w:cs="Arial"/>
          <w:sz w:val="28"/>
          <w:szCs w:val="28"/>
          <w:lang w:eastAsia="ru-RU"/>
        </w:rPr>
        <w:t>Қолданыстағы заңнамаға сәйкес, сот процестері</w:t>
      </w:r>
      <w:r w:rsidR="00434B5E">
        <w:rPr>
          <w:rFonts w:ascii="Arial" w:hAnsi="Arial" w:cs="Arial"/>
          <w:sz w:val="28"/>
          <w:szCs w:val="28"/>
          <w:lang w:eastAsia="ru-RU"/>
        </w:rPr>
        <w:t>н</w:t>
      </w:r>
      <w:r w:rsidR="00A14508">
        <w:rPr>
          <w:rFonts w:ascii="Arial" w:hAnsi="Arial" w:cs="Arial"/>
          <w:sz w:val="28"/>
          <w:szCs w:val="28"/>
          <w:lang w:eastAsia="ru-RU"/>
        </w:rPr>
        <w:t xml:space="preserve"> өткіз</w:t>
      </w:r>
      <w:r>
        <w:rPr>
          <w:rFonts w:ascii="Arial" w:hAnsi="Arial" w:cs="Arial"/>
          <w:sz w:val="28"/>
          <w:szCs w:val="28"/>
          <w:lang w:eastAsia="ru-RU"/>
        </w:rPr>
        <w:t>у кезінде</w:t>
      </w:r>
      <w:r w:rsidR="00A14508">
        <w:rPr>
          <w:rFonts w:ascii="Arial" w:hAnsi="Arial" w:cs="Arial"/>
          <w:sz w:val="28"/>
          <w:szCs w:val="28"/>
          <w:lang w:eastAsia="ru-RU"/>
        </w:rPr>
        <w:t xml:space="preserve"> БАҚ</w:t>
      </w:r>
      <w:r>
        <w:rPr>
          <w:rFonts w:ascii="Arial" w:hAnsi="Arial" w:cs="Arial"/>
          <w:sz w:val="28"/>
          <w:szCs w:val="28"/>
          <w:lang w:eastAsia="ru-RU"/>
        </w:rPr>
        <w:t xml:space="preserve"> өкілдерінің</w:t>
      </w:r>
      <w:r w:rsidR="00A14508">
        <w:rPr>
          <w:rFonts w:ascii="Arial" w:hAnsi="Arial" w:cs="Arial"/>
          <w:sz w:val="28"/>
          <w:szCs w:val="28"/>
          <w:lang w:eastAsia="ru-RU"/>
        </w:rPr>
        <w:t xml:space="preserve"> сот залдарына кіруі қамтамасыз етіл</w:t>
      </w:r>
      <w:r>
        <w:rPr>
          <w:rFonts w:ascii="Arial" w:hAnsi="Arial" w:cs="Arial"/>
          <w:sz w:val="28"/>
          <w:szCs w:val="28"/>
          <w:lang w:eastAsia="ru-RU"/>
        </w:rPr>
        <w:t>еді</w:t>
      </w:r>
      <w:r w:rsidR="00A14508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E04063">
        <w:rPr>
          <w:rFonts w:ascii="Arial" w:hAnsi="Arial" w:cs="Arial"/>
          <w:sz w:val="28"/>
          <w:szCs w:val="28"/>
          <w:lang w:eastAsia="ru-RU"/>
        </w:rPr>
        <w:t xml:space="preserve">Барлық облыстық және оған теңестірілген соттарда баспасөз қызметтері, </w:t>
      </w:r>
      <w:r>
        <w:rPr>
          <w:rFonts w:ascii="Arial" w:hAnsi="Arial" w:cs="Arial"/>
          <w:sz w:val="28"/>
          <w:szCs w:val="28"/>
          <w:lang w:eastAsia="ru-RU"/>
        </w:rPr>
        <w:t xml:space="preserve">сондай-ақ </w:t>
      </w:r>
      <w:r w:rsidR="00E04063">
        <w:rPr>
          <w:rFonts w:ascii="Arial" w:hAnsi="Arial" w:cs="Arial"/>
          <w:sz w:val="28"/>
          <w:szCs w:val="28"/>
          <w:lang w:eastAsia="ru-RU"/>
        </w:rPr>
        <w:t xml:space="preserve">БАҚ-пен </w:t>
      </w:r>
      <w:r>
        <w:rPr>
          <w:rFonts w:ascii="Arial" w:hAnsi="Arial" w:cs="Arial"/>
          <w:sz w:val="28"/>
          <w:szCs w:val="28"/>
          <w:lang w:eastAsia="ru-RU"/>
        </w:rPr>
        <w:t xml:space="preserve">өзара іс-қимыл </w:t>
      </w:r>
      <w:r w:rsidR="00E04063">
        <w:rPr>
          <w:rFonts w:ascii="Arial" w:hAnsi="Arial" w:cs="Arial"/>
          <w:sz w:val="28"/>
          <w:szCs w:val="28"/>
          <w:lang w:eastAsia="ru-RU"/>
        </w:rPr>
        <w:t>жөніндегі үйлестіруші-судьялар белсенді жұмыс істеуде. Олар брифингтерді, баспасөз</w:t>
      </w:r>
      <w:r>
        <w:rPr>
          <w:rFonts w:ascii="Arial" w:hAnsi="Arial" w:cs="Arial"/>
          <w:sz w:val="28"/>
          <w:szCs w:val="28"/>
          <w:lang w:eastAsia="ru-RU"/>
        </w:rPr>
        <w:t xml:space="preserve"> мәжілістерін</w:t>
      </w:r>
      <w:r w:rsidR="00E04063">
        <w:rPr>
          <w:rFonts w:ascii="Arial" w:hAnsi="Arial" w:cs="Arial"/>
          <w:sz w:val="28"/>
          <w:szCs w:val="28"/>
          <w:lang w:eastAsia="ru-RU"/>
        </w:rPr>
        <w:t xml:space="preserve">, «Ашық есік күндерін» ұдайы өткізуде, </w:t>
      </w:r>
      <w:r>
        <w:rPr>
          <w:rFonts w:ascii="Arial" w:hAnsi="Arial" w:cs="Arial"/>
          <w:sz w:val="28"/>
          <w:szCs w:val="28"/>
          <w:lang w:eastAsia="ru-RU"/>
        </w:rPr>
        <w:t xml:space="preserve">баспасөз хабарламаларын әзірлеу және </w:t>
      </w:r>
      <w:r w:rsidR="00066B2A">
        <w:rPr>
          <w:rFonts w:ascii="Arial" w:hAnsi="Arial" w:cs="Arial"/>
          <w:sz w:val="28"/>
          <w:szCs w:val="28"/>
          <w:lang w:eastAsia="ru-RU"/>
        </w:rPr>
        <w:t>уақты</w:t>
      </w:r>
      <w:r>
        <w:rPr>
          <w:rFonts w:ascii="Arial" w:hAnsi="Arial" w:cs="Arial"/>
          <w:sz w:val="28"/>
          <w:szCs w:val="28"/>
          <w:lang w:eastAsia="ru-RU"/>
        </w:rPr>
        <w:t>лы</w:t>
      </w:r>
      <w:r w:rsidR="00066B2A">
        <w:rPr>
          <w:rFonts w:ascii="Arial" w:hAnsi="Arial" w:cs="Arial"/>
          <w:sz w:val="28"/>
          <w:szCs w:val="28"/>
          <w:lang w:eastAsia="ru-RU"/>
        </w:rPr>
        <w:t xml:space="preserve"> жі</w:t>
      </w:r>
      <w:r>
        <w:rPr>
          <w:rFonts w:ascii="Arial" w:hAnsi="Arial" w:cs="Arial"/>
          <w:sz w:val="28"/>
          <w:szCs w:val="28"/>
          <w:lang w:eastAsia="ru-RU"/>
        </w:rPr>
        <w:t>б</w:t>
      </w:r>
      <w:r w:rsidR="00066B2A">
        <w:rPr>
          <w:rFonts w:ascii="Arial" w:hAnsi="Arial" w:cs="Arial"/>
          <w:sz w:val="28"/>
          <w:szCs w:val="28"/>
          <w:lang w:eastAsia="ru-RU"/>
        </w:rPr>
        <w:t xml:space="preserve">еру, </w:t>
      </w:r>
      <w:r>
        <w:rPr>
          <w:rFonts w:ascii="Arial" w:hAnsi="Arial" w:cs="Arial"/>
          <w:sz w:val="28"/>
          <w:szCs w:val="28"/>
          <w:lang w:eastAsia="ru-RU"/>
        </w:rPr>
        <w:t xml:space="preserve">БАҚ-та сөз сөйлеуді ұйымдастыру бойынша жұмыстарды жүргізуде. </w:t>
      </w:r>
      <w:r w:rsidR="00066B2A">
        <w:rPr>
          <w:rFonts w:ascii="Arial" w:hAnsi="Arial" w:cs="Arial"/>
          <w:sz w:val="28"/>
          <w:szCs w:val="28"/>
          <w:lang w:eastAsia="ru-RU"/>
        </w:rPr>
        <w:t>Тек 2015 жыл</w:t>
      </w:r>
      <w:r>
        <w:rPr>
          <w:rFonts w:ascii="Arial" w:hAnsi="Arial" w:cs="Arial"/>
          <w:sz w:val="28"/>
          <w:szCs w:val="28"/>
          <w:lang w:eastAsia="ru-RU"/>
        </w:rPr>
        <w:t>дың өзінде ғана</w:t>
      </w:r>
      <w:r w:rsidR="00066B2A">
        <w:rPr>
          <w:rFonts w:ascii="Arial" w:hAnsi="Arial" w:cs="Arial"/>
          <w:sz w:val="28"/>
          <w:szCs w:val="28"/>
          <w:lang w:eastAsia="ru-RU"/>
        </w:rPr>
        <w:t xml:space="preserve"> БАҚ-та 53 мыңнан астам </w:t>
      </w:r>
      <w:r w:rsidR="00FA217A">
        <w:rPr>
          <w:rFonts w:ascii="Arial" w:hAnsi="Arial" w:cs="Arial"/>
          <w:sz w:val="28"/>
          <w:szCs w:val="28"/>
          <w:lang w:eastAsia="ru-RU"/>
        </w:rPr>
        <w:t xml:space="preserve">сөз сөйлеулер мен </w:t>
      </w:r>
      <w:r w:rsidR="00066B2A">
        <w:rPr>
          <w:rFonts w:ascii="Arial" w:hAnsi="Arial" w:cs="Arial"/>
          <w:sz w:val="28"/>
          <w:szCs w:val="28"/>
          <w:lang w:eastAsia="ru-RU"/>
        </w:rPr>
        <w:t>жарияланымдарды</w:t>
      </w:r>
      <w:r w:rsidR="00FA217A">
        <w:rPr>
          <w:rFonts w:ascii="Arial" w:hAnsi="Arial" w:cs="Arial"/>
          <w:sz w:val="28"/>
          <w:szCs w:val="28"/>
          <w:lang w:eastAsia="ru-RU"/>
        </w:rPr>
        <w:t xml:space="preserve"> шығару </w:t>
      </w:r>
      <w:r w:rsidR="00066B2A">
        <w:rPr>
          <w:rFonts w:ascii="Arial" w:hAnsi="Arial" w:cs="Arial"/>
          <w:sz w:val="28"/>
          <w:szCs w:val="28"/>
          <w:lang w:eastAsia="ru-RU"/>
        </w:rPr>
        <w:t>қамтамасыз етілді.</w:t>
      </w:r>
    </w:p>
    <w:p w:rsidR="00AB0F42" w:rsidRDefault="00AB0F4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>Қазақстан Республикасы Президентінің жанындағы Орталық коммуникация</w:t>
      </w:r>
      <w:r w:rsidR="00FA217A">
        <w:rPr>
          <w:rFonts w:ascii="Arial" w:hAnsi="Arial" w:cs="Arial"/>
          <w:sz w:val="28"/>
          <w:szCs w:val="28"/>
          <w:lang w:eastAsia="ru-RU"/>
        </w:rPr>
        <w:t>лар</w:t>
      </w:r>
      <w:r>
        <w:rPr>
          <w:rFonts w:ascii="Arial" w:hAnsi="Arial" w:cs="Arial"/>
          <w:sz w:val="28"/>
          <w:szCs w:val="28"/>
          <w:lang w:eastAsia="ru-RU"/>
        </w:rPr>
        <w:t xml:space="preserve"> қызметімен (бұдан әрі - ОКҚ) өзара </w:t>
      </w:r>
      <w:r w:rsidR="00FA217A">
        <w:rPr>
          <w:rFonts w:ascii="Arial" w:hAnsi="Arial" w:cs="Arial"/>
          <w:sz w:val="28"/>
          <w:szCs w:val="28"/>
          <w:lang w:eastAsia="ru-RU"/>
        </w:rPr>
        <w:t xml:space="preserve">белсенді </w:t>
      </w:r>
      <w:r>
        <w:rPr>
          <w:rFonts w:ascii="Arial" w:hAnsi="Arial" w:cs="Arial"/>
          <w:sz w:val="28"/>
          <w:szCs w:val="28"/>
          <w:lang w:eastAsia="ru-RU"/>
        </w:rPr>
        <w:t xml:space="preserve">іс-қимыл </w:t>
      </w:r>
      <w:r w:rsidR="00FA217A">
        <w:rPr>
          <w:rFonts w:ascii="Arial" w:hAnsi="Arial" w:cs="Arial"/>
          <w:sz w:val="28"/>
          <w:szCs w:val="28"/>
          <w:lang w:eastAsia="ru-RU"/>
        </w:rPr>
        <w:t>орнатылды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 w:rsidR="00FA217A">
        <w:rPr>
          <w:rFonts w:ascii="Arial" w:hAnsi="Arial" w:cs="Arial"/>
          <w:sz w:val="28"/>
          <w:szCs w:val="28"/>
          <w:lang w:eastAsia="ru-RU"/>
        </w:rPr>
        <w:t>Мәселен,</w:t>
      </w:r>
      <w:r>
        <w:rPr>
          <w:rFonts w:ascii="Arial" w:hAnsi="Arial" w:cs="Arial"/>
          <w:sz w:val="28"/>
          <w:szCs w:val="28"/>
          <w:lang w:eastAsia="ru-RU"/>
        </w:rPr>
        <w:t xml:space="preserve"> 2015 жыл</w:t>
      </w:r>
      <w:r w:rsidR="00FA217A">
        <w:rPr>
          <w:rFonts w:ascii="Arial" w:hAnsi="Arial" w:cs="Arial"/>
          <w:sz w:val="28"/>
          <w:szCs w:val="28"/>
          <w:lang w:eastAsia="ru-RU"/>
        </w:rPr>
        <w:t xml:space="preserve">ы </w:t>
      </w:r>
      <w:r>
        <w:rPr>
          <w:rFonts w:ascii="Arial" w:hAnsi="Arial" w:cs="Arial"/>
          <w:sz w:val="28"/>
          <w:szCs w:val="28"/>
          <w:lang w:eastAsia="ru-RU"/>
        </w:rPr>
        <w:t xml:space="preserve">ОКҚ </w:t>
      </w:r>
      <w:r w:rsidR="00FA217A">
        <w:rPr>
          <w:rFonts w:ascii="Arial" w:hAnsi="Arial" w:cs="Arial"/>
          <w:sz w:val="28"/>
          <w:szCs w:val="28"/>
          <w:lang w:eastAsia="ru-RU"/>
        </w:rPr>
        <w:t xml:space="preserve">алаңында </w:t>
      </w:r>
      <w:r>
        <w:rPr>
          <w:rFonts w:ascii="Arial" w:hAnsi="Arial" w:cs="Arial"/>
          <w:sz w:val="28"/>
          <w:szCs w:val="28"/>
          <w:lang w:eastAsia="ru-RU"/>
        </w:rPr>
        <w:t xml:space="preserve">Жоғарғы Сот </w:t>
      </w:r>
      <w:r>
        <w:rPr>
          <w:rFonts w:ascii="Arial" w:hAnsi="Arial" w:cs="Arial"/>
          <w:sz w:val="28"/>
          <w:szCs w:val="28"/>
          <w:lang w:eastAsia="ru-RU"/>
        </w:rPr>
        <w:lastRenderedPageBreak/>
        <w:t>судьялары мен з</w:t>
      </w:r>
      <w:r w:rsidR="00FA217A">
        <w:rPr>
          <w:rFonts w:ascii="Arial" w:hAnsi="Arial" w:cs="Arial"/>
          <w:sz w:val="28"/>
          <w:szCs w:val="28"/>
          <w:lang w:eastAsia="ru-RU"/>
        </w:rPr>
        <w:t>а</w:t>
      </w:r>
      <w:r>
        <w:rPr>
          <w:rFonts w:ascii="Arial" w:hAnsi="Arial" w:cs="Arial"/>
          <w:sz w:val="28"/>
          <w:szCs w:val="28"/>
          <w:lang w:eastAsia="ru-RU"/>
        </w:rPr>
        <w:t>ңгер</w:t>
      </w:r>
      <w:r w:rsidR="00FA217A">
        <w:rPr>
          <w:rFonts w:ascii="Arial" w:hAnsi="Arial" w:cs="Arial"/>
          <w:sz w:val="28"/>
          <w:szCs w:val="28"/>
          <w:lang w:eastAsia="ru-RU"/>
        </w:rPr>
        <w:t>лер қауымдастығы</w:t>
      </w:r>
      <w:r>
        <w:rPr>
          <w:rFonts w:ascii="Arial" w:hAnsi="Arial" w:cs="Arial"/>
          <w:sz w:val="28"/>
          <w:szCs w:val="28"/>
          <w:lang w:eastAsia="ru-RU"/>
        </w:rPr>
        <w:t xml:space="preserve"> өкілдерінің қатысуымен сот-құқық жүйесін реформалаудың </w:t>
      </w:r>
      <w:r w:rsidR="00D8792F">
        <w:rPr>
          <w:rFonts w:ascii="Arial" w:hAnsi="Arial" w:cs="Arial"/>
          <w:sz w:val="28"/>
          <w:szCs w:val="28"/>
          <w:lang w:eastAsia="ru-RU"/>
        </w:rPr>
        <w:t>негізгі</w:t>
      </w:r>
      <w:r>
        <w:rPr>
          <w:rFonts w:ascii="Arial" w:hAnsi="Arial" w:cs="Arial"/>
          <w:sz w:val="28"/>
          <w:szCs w:val="28"/>
          <w:lang w:eastAsia="ru-RU"/>
        </w:rPr>
        <w:t xml:space="preserve"> мәселелері туралы 7 брифинг пен баспас</w:t>
      </w:r>
      <w:r w:rsidR="00D8792F">
        <w:rPr>
          <w:rFonts w:ascii="Arial" w:hAnsi="Arial" w:cs="Arial"/>
          <w:sz w:val="28"/>
          <w:szCs w:val="28"/>
          <w:lang w:eastAsia="ru-RU"/>
        </w:rPr>
        <w:t>ө</w:t>
      </w:r>
      <w:r>
        <w:rPr>
          <w:rFonts w:ascii="Arial" w:hAnsi="Arial" w:cs="Arial"/>
          <w:sz w:val="28"/>
          <w:szCs w:val="28"/>
          <w:lang w:eastAsia="ru-RU"/>
        </w:rPr>
        <w:t>з мә</w:t>
      </w:r>
      <w:r w:rsidR="00D8792F">
        <w:rPr>
          <w:rFonts w:ascii="Arial" w:hAnsi="Arial" w:cs="Arial"/>
          <w:sz w:val="28"/>
          <w:szCs w:val="28"/>
          <w:lang w:eastAsia="ru-RU"/>
        </w:rPr>
        <w:t>жілісі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D8792F">
        <w:rPr>
          <w:rFonts w:ascii="Arial" w:hAnsi="Arial" w:cs="Arial"/>
          <w:sz w:val="28"/>
          <w:szCs w:val="28"/>
          <w:lang w:eastAsia="ru-RU"/>
        </w:rPr>
        <w:t>өткізілді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9E722F" w:rsidRDefault="00C667C1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Сот органдары меншік </w:t>
      </w:r>
      <w:r w:rsidR="00D8792F">
        <w:rPr>
          <w:rFonts w:ascii="Arial" w:hAnsi="Arial" w:cs="Arial"/>
          <w:sz w:val="28"/>
          <w:szCs w:val="28"/>
        </w:rPr>
        <w:t>нысанына</w:t>
      </w:r>
      <w:r>
        <w:rPr>
          <w:rFonts w:ascii="Arial" w:hAnsi="Arial" w:cs="Arial"/>
          <w:sz w:val="28"/>
          <w:szCs w:val="28"/>
        </w:rPr>
        <w:t xml:space="preserve"> қарамастан барлық БАҚ редакцияларымен өзара тиімді </w:t>
      </w:r>
      <w:r w:rsidR="00D8792F">
        <w:rPr>
          <w:rFonts w:ascii="Arial" w:hAnsi="Arial" w:cs="Arial"/>
          <w:sz w:val="28"/>
          <w:szCs w:val="28"/>
        </w:rPr>
        <w:t>диалог</w:t>
      </w:r>
      <w:r>
        <w:rPr>
          <w:rFonts w:ascii="Arial" w:hAnsi="Arial" w:cs="Arial"/>
          <w:sz w:val="28"/>
          <w:szCs w:val="28"/>
        </w:rPr>
        <w:t xml:space="preserve"> орнатты. Телевизиялық бағдарламаларды, деректі фильмдерді, аудио- және бейнероликтерді, ток-шоуларды, ақпараттық-</w:t>
      </w:r>
      <w:r w:rsidR="007A53B0">
        <w:rPr>
          <w:rFonts w:ascii="Arial" w:hAnsi="Arial" w:cs="Arial"/>
          <w:sz w:val="28"/>
          <w:szCs w:val="28"/>
        </w:rPr>
        <w:t>жаңалық</w:t>
      </w:r>
      <w:r w:rsidR="00434B5E">
        <w:rPr>
          <w:rFonts w:ascii="Arial" w:hAnsi="Arial" w:cs="Arial"/>
          <w:sz w:val="28"/>
          <w:szCs w:val="28"/>
        </w:rPr>
        <w:t>тық</w:t>
      </w:r>
      <w:r w:rsidR="007A53B0">
        <w:rPr>
          <w:rFonts w:ascii="Arial" w:hAnsi="Arial" w:cs="Arial"/>
          <w:sz w:val="28"/>
          <w:szCs w:val="28"/>
        </w:rPr>
        <w:t xml:space="preserve"> сюжеттер мен мақалаларды </w:t>
      </w:r>
      <w:r w:rsidR="00D8792F">
        <w:rPr>
          <w:rFonts w:ascii="Arial" w:hAnsi="Arial" w:cs="Arial"/>
          <w:sz w:val="28"/>
          <w:szCs w:val="28"/>
        </w:rPr>
        <w:t>әзірлеу бойынша</w:t>
      </w:r>
      <w:r w:rsidR="007A53B0">
        <w:rPr>
          <w:rFonts w:ascii="Arial" w:hAnsi="Arial" w:cs="Arial"/>
          <w:sz w:val="28"/>
          <w:szCs w:val="28"/>
        </w:rPr>
        <w:t xml:space="preserve"> бірлескен жобалар жүзеге асырылды. Осындай жобалардың қатарында «Хабар» агенттігі» АҚ-мен</w:t>
      </w:r>
      <w:r w:rsidR="00D8792F">
        <w:rPr>
          <w:rFonts w:ascii="Arial" w:hAnsi="Arial" w:cs="Arial"/>
          <w:sz w:val="28"/>
          <w:szCs w:val="28"/>
        </w:rPr>
        <w:t xml:space="preserve"> бірлесіп,</w:t>
      </w:r>
      <w:r w:rsidR="007A53B0">
        <w:rPr>
          <w:rFonts w:ascii="Arial" w:hAnsi="Arial" w:cs="Arial"/>
          <w:sz w:val="28"/>
          <w:szCs w:val="28"/>
        </w:rPr>
        <w:t xml:space="preserve"> қазақстандық соттардың дамуы туралы 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«Сот төрелігі» - «Правосудие»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тележобасы </w:t>
      </w:r>
      <w:r w:rsidR="00D8792F">
        <w:rPr>
          <w:rFonts w:ascii="Arial" w:hAnsi="Arial" w:cs="Arial"/>
          <w:sz w:val="28"/>
          <w:szCs w:val="28"/>
          <w:lang w:eastAsia="ru-RU"/>
        </w:rPr>
        <w:t>сәтті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іске асырылды. </w:t>
      </w:r>
      <w:r w:rsidR="00D8792F">
        <w:rPr>
          <w:rFonts w:ascii="Arial" w:hAnsi="Arial" w:cs="Arial"/>
          <w:sz w:val="28"/>
          <w:szCs w:val="28"/>
          <w:lang w:eastAsia="ru-RU"/>
        </w:rPr>
        <w:t>«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Zakon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.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kz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», «</w:t>
      </w:r>
      <w:r w:rsidR="00D8792F">
        <w:rPr>
          <w:rFonts w:ascii="Arial" w:hAnsi="Arial" w:cs="Arial"/>
          <w:sz w:val="28"/>
          <w:szCs w:val="28"/>
          <w:lang w:eastAsia="ru-RU"/>
        </w:rPr>
        <w:t>Қазақпарат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», «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Bnews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.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kz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», «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Tengrinews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.</w:t>
      </w:r>
      <w:r w:rsidR="007A53B0" w:rsidRPr="007A53B0">
        <w:rPr>
          <w:rFonts w:ascii="Arial" w:hAnsi="Arial" w:cs="Arial"/>
          <w:sz w:val="28"/>
          <w:szCs w:val="28"/>
          <w:lang w:eastAsia="ru-RU"/>
        </w:rPr>
        <w:t>kz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 xml:space="preserve">», «Информбюро» </w:t>
      </w:r>
      <w:r w:rsidR="007A53B0">
        <w:rPr>
          <w:rFonts w:ascii="Arial" w:hAnsi="Arial" w:cs="Arial"/>
          <w:sz w:val="28"/>
          <w:szCs w:val="28"/>
          <w:lang w:eastAsia="ru-RU"/>
        </w:rPr>
        <w:t>ақпараттық агенттіктері</w:t>
      </w:r>
      <w:r w:rsidR="00B97308">
        <w:rPr>
          <w:rFonts w:ascii="Arial" w:hAnsi="Arial" w:cs="Arial"/>
          <w:sz w:val="28"/>
          <w:szCs w:val="28"/>
          <w:lang w:eastAsia="ru-RU"/>
        </w:rPr>
        <w:t>мен ынтымақтастық негізінде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сот-құқық тақырыбындағы </w:t>
      </w:r>
      <w:r w:rsidR="00D8792F">
        <w:rPr>
          <w:rFonts w:ascii="Arial" w:hAnsi="Arial" w:cs="Arial"/>
          <w:sz w:val="28"/>
          <w:szCs w:val="28"/>
          <w:lang w:eastAsia="ru-RU"/>
        </w:rPr>
        <w:t>маңызды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материалдарды жедел орналастыру </w:t>
      </w:r>
      <w:r w:rsidR="00D8792F">
        <w:rPr>
          <w:rFonts w:ascii="Arial" w:hAnsi="Arial" w:cs="Arial"/>
          <w:sz w:val="28"/>
          <w:szCs w:val="28"/>
          <w:lang w:eastAsia="ru-RU"/>
        </w:rPr>
        <w:t>бойынша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жұмыс жүргізілуде. 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>«Қазақстан»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97308">
        <w:rPr>
          <w:rFonts w:ascii="Arial" w:hAnsi="Arial" w:cs="Arial"/>
          <w:sz w:val="28"/>
          <w:szCs w:val="28"/>
          <w:lang w:eastAsia="ru-RU"/>
        </w:rPr>
        <w:t>мен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 xml:space="preserve"> «КТК»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 телеарналарымен бір</w:t>
      </w:r>
      <w:r w:rsidR="00434B5E">
        <w:rPr>
          <w:rFonts w:ascii="Arial" w:hAnsi="Arial" w:cs="Arial"/>
          <w:sz w:val="28"/>
          <w:szCs w:val="28"/>
          <w:lang w:eastAsia="ru-RU"/>
        </w:rPr>
        <w:t>лесіп,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 xml:space="preserve"> «Қылмыс пен жаза» </w:t>
      </w:r>
      <w:r w:rsidR="007A53B0">
        <w:rPr>
          <w:rFonts w:ascii="Arial" w:hAnsi="Arial" w:cs="Arial"/>
          <w:sz w:val="28"/>
          <w:szCs w:val="28"/>
          <w:lang w:eastAsia="ru-RU"/>
        </w:rPr>
        <w:t>және</w:t>
      </w:r>
      <w:r w:rsidR="007A53B0" w:rsidRPr="00C47B80">
        <w:rPr>
          <w:rFonts w:ascii="Arial" w:hAnsi="Arial" w:cs="Arial"/>
          <w:sz w:val="28"/>
          <w:szCs w:val="28"/>
          <w:lang w:eastAsia="ru-RU"/>
        </w:rPr>
        <w:t xml:space="preserve"> «Черный квадрат» 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тележобалары </w:t>
      </w:r>
      <w:r w:rsidR="00B97308">
        <w:rPr>
          <w:rFonts w:ascii="Arial" w:hAnsi="Arial" w:cs="Arial"/>
          <w:sz w:val="28"/>
          <w:szCs w:val="28"/>
          <w:lang w:eastAsia="ru-RU"/>
        </w:rPr>
        <w:t xml:space="preserve">белсенді </w:t>
      </w:r>
      <w:r w:rsidR="00434B5E">
        <w:rPr>
          <w:rFonts w:ascii="Arial" w:hAnsi="Arial" w:cs="Arial"/>
          <w:sz w:val="28"/>
          <w:szCs w:val="28"/>
          <w:lang w:eastAsia="ru-RU"/>
        </w:rPr>
        <w:t xml:space="preserve">түрде </w:t>
      </w:r>
      <w:r w:rsidR="007A53B0">
        <w:rPr>
          <w:rFonts w:ascii="Arial" w:hAnsi="Arial" w:cs="Arial"/>
          <w:sz w:val="28"/>
          <w:szCs w:val="28"/>
          <w:lang w:eastAsia="ru-RU"/>
        </w:rPr>
        <w:t xml:space="preserve">іске асырылуда. </w:t>
      </w:r>
      <w:r w:rsidR="00B97308">
        <w:rPr>
          <w:rFonts w:ascii="Arial" w:hAnsi="Arial" w:cs="Arial"/>
          <w:sz w:val="28"/>
          <w:szCs w:val="28"/>
          <w:lang w:eastAsia="ru-RU"/>
        </w:rPr>
        <w:t>Оларда қоғамда айрықша резонанс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97308">
        <w:rPr>
          <w:rFonts w:ascii="Arial" w:hAnsi="Arial" w:cs="Arial"/>
          <w:sz w:val="28"/>
          <w:szCs w:val="28"/>
          <w:lang w:eastAsia="ru-RU"/>
        </w:rPr>
        <w:t>тудырған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 сот процестер</w:t>
      </w:r>
      <w:r w:rsidR="00B97308">
        <w:rPr>
          <w:rFonts w:ascii="Arial" w:hAnsi="Arial" w:cs="Arial"/>
          <w:sz w:val="28"/>
          <w:szCs w:val="28"/>
          <w:lang w:eastAsia="ru-RU"/>
        </w:rPr>
        <w:t>і көрсетіледі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AE24B4" w:rsidRDefault="006D474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Жоғарғы Сот 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беделді үкіметтік емес және халықаралық ұйымдармен </w:t>
      </w:r>
      <w:r>
        <w:rPr>
          <w:rFonts w:ascii="Arial" w:hAnsi="Arial" w:cs="Arial"/>
          <w:sz w:val="28"/>
          <w:szCs w:val="28"/>
          <w:lang w:eastAsia="ru-RU"/>
        </w:rPr>
        <w:t xml:space="preserve">сындарлы </w:t>
      </w:r>
      <w:r w:rsidR="00AE24B4">
        <w:rPr>
          <w:rFonts w:ascii="Arial" w:hAnsi="Arial" w:cs="Arial"/>
          <w:sz w:val="28"/>
          <w:szCs w:val="28"/>
          <w:lang w:eastAsia="ru-RU"/>
        </w:rPr>
        <w:t>ынтымақтас</w:t>
      </w:r>
      <w:r>
        <w:rPr>
          <w:rFonts w:ascii="Arial" w:hAnsi="Arial" w:cs="Arial"/>
          <w:sz w:val="28"/>
          <w:szCs w:val="28"/>
          <w:lang w:eastAsia="ru-RU"/>
        </w:rPr>
        <w:t>тық орнатты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. Олардың </w:t>
      </w:r>
      <w:r>
        <w:rPr>
          <w:rFonts w:ascii="Arial" w:hAnsi="Arial" w:cs="Arial"/>
          <w:sz w:val="28"/>
          <w:szCs w:val="28"/>
          <w:lang w:eastAsia="ru-RU"/>
        </w:rPr>
        <w:t xml:space="preserve">қатарында 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Қазақстан 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>Республик</w:t>
      </w:r>
      <w:r w:rsidR="00AE24B4">
        <w:rPr>
          <w:rFonts w:ascii="Arial" w:hAnsi="Arial" w:cs="Arial"/>
          <w:sz w:val="28"/>
          <w:szCs w:val="28"/>
          <w:lang w:eastAsia="ru-RU"/>
        </w:rPr>
        <w:t>асы</w:t>
      </w:r>
      <w:r>
        <w:rPr>
          <w:rFonts w:ascii="Arial" w:hAnsi="Arial" w:cs="Arial"/>
          <w:sz w:val="28"/>
          <w:szCs w:val="28"/>
          <w:lang w:eastAsia="ru-RU"/>
        </w:rPr>
        <w:t>ның</w:t>
      </w:r>
      <w:r w:rsidR="00AE24B4">
        <w:rPr>
          <w:rFonts w:ascii="Arial" w:hAnsi="Arial" w:cs="Arial"/>
          <w:sz w:val="28"/>
          <w:szCs w:val="28"/>
          <w:lang w:eastAsia="ru-RU"/>
        </w:rPr>
        <w:t xml:space="preserve"> Судьялар одағы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AE24B4">
        <w:rPr>
          <w:rFonts w:ascii="Arial" w:hAnsi="Arial" w:cs="Arial"/>
          <w:sz w:val="28"/>
          <w:szCs w:val="28"/>
          <w:lang w:eastAsia="ru-RU"/>
        </w:rPr>
        <w:t>Қазақстан</w:t>
      </w:r>
      <w:r>
        <w:rPr>
          <w:rFonts w:ascii="Arial" w:hAnsi="Arial" w:cs="Arial"/>
          <w:sz w:val="28"/>
          <w:szCs w:val="28"/>
          <w:lang w:eastAsia="ru-RU"/>
        </w:rPr>
        <w:t xml:space="preserve"> Журнали</w:t>
      </w:r>
      <w:r w:rsidR="00AE24B4">
        <w:rPr>
          <w:rFonts w:ascii="Arial" w:hAnsi="Arial" w:cs="Arial"/>
          <w:sz w:val="28"/>
          <w:szCs w:val="28"/>
          <w:lang w:eastAsia="ru-RU"/>
        </w:rPr>
        <w:t>стер одағы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AE24B4">
        <w:rPr>
          <w:rFonts w:ascii="Arial" w:hAnsi="Arial" w:cs="Arial"/>
          <w:sz w:val="28"/>
          <w:szCs w:val="28"/>
          <w:lang w:eastAsia="ru-RU"/>
        </w:rPr>
        <w:t>Бас редакторлар клубы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>, «Әділ сөз»</w:t>
      </w:r>
      <w:r w:rsidR="00AE24B4" w:rsidRPr="00AE24B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74C3E">
        <w:rPr>
          <w:rFonts w:ascii="Arial" w:hAnsi="Arial" w:cs="Arial"/>
          <w:sz w:val="28"/>
          <w:szCs w:val="28"/>
          <w:lang w:eastAsia="ru-RU"/>
        </w:rPr>
        <w:t xml:space="preserve">халықаралық </w:t>
      </w:r>
      <w:r w:rsidR="00AE24B4">
        <w:rPr>
          <w:rFonts w:ascii="Arial" w:hAnsi="Arial" w:cs="Arial"/>
          <w:sz w:val="28"/>
          <w:szCs w:val="28"/>
          <w:lang w:eastAsia="ru-RU"/>
        </w:rPr>
        <w:t>сөз бостандығын қорғау</w:t>
      </w:r>
      <w:r w:rsidR="00D74C3E">
        <w:rPr>
          <w:rFonts w:ascii="Arial" w:hAnsi="Arial" w:cs="Arial"/>
          <w:sz w:val="28"/>
          <w:szCs w:val="28"/>
          <w:lang w:eastAsia="ru-RU"/>
        </w:rPr>
        <w:t xml:space="preserve"> қоры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>, «</w:t>
      </w:r>
      <w:r w:rsidR="00AE24B4" w:rsidRPr="00AE24B4">
        <w:rPr>
          <w:rFonts w:ascii="Arial" w:hAnsi="Arial" w:cs="Arial"/>
          <w:sz w:val="28"/>
          <w:szCs w:val="28"/>
          <w:lang w:eastAsia="ru-RU"/>
        </w:rPr>
        <w:t>Internews</w:t>
      </w:r>
      <w:r w:rsidR="00AE24B4" w:rsidRPr="00C47B80">
        <w:rPr>
          <w:rFonts w:ascii="Arial" w:hAnsi="Arial" w:cs="Arial"/>
          <w:sz w:val="28"/>
          <w:szCs w:val="28"/>
          <w:lang w:eastAsia="ru-RU"/>
        </w:rPr>
        <w:t xml:space="preserve">», ЮНИСЕФ, </w:t>
      </w:r>
      <w:r w:rsidR="00D74C3E">
        <w:rPr>
          <w:rFonts w:ascii="Arial" w:hAnsi="Arial" w:cs="Arial"/>
          <w:sz w:val="28"/>
          <w:szCs w:val="28"/>
          <w:lang w:eastAsia="ru-RU"/>
        </w:rPr>
        <w:t>ЕҚЫ</w:t>
      </w:r>
      <w:r>
        <w:rPr>
          <w:rFonts w:ascii="Arial" w:hAnsi="Arial" w:cs="Arial"/>
          <w:sz w:val="28"/>
          <w:szCs w:val="28"/>
          <w:lang w:eastAsia="ru-RU"/>
        </w:rPr>
        <w:t>Ұ-ның Астанадағы Б</w:t>
      </w:r>
      <w:r w:rsidR="00D74C3E">
        <w:rPr>
          <w:rFonts w:ascii="Arial" w:hAnsi="Arial" w:cs="Arial"/>
          <w:sz w:val="28"/>
          <w:szCs w:val="28"/>
          <w:lang w:eastAsia="ru-RU"/>
        </w:rPr>
        <w:t xml:space="preserve">ағдарламалар кеңсесі және </w:t>
      </w:r>
      <w:r>
        <w:rPr>
          <w:rFonts w:ascii="Arial" w:hAnsi="Arial" w:cs="Arial"/>
          <w:sz w:val="28"/>
          <w:szCs w:val="28"/>
          <w:lang w:eastAsia="ru-RU"/>
        </w:rPr>
        <w:t xml:space="preserve">тағы </w:t>
      </w:r>
      <w:r w:rsidR="00D74C3E">
        <w:rPr>
          <w:rFonts w:ascii="Arial" w:hAnsi="Arial" w:cs="Arial"/>
          <w:sz w:val="28"/>
          <w:szCs w:val="28"/>
          <w:lang w:eastAsia="ru-RU"/>
        </w:rPr>
        <w:t>басқалар бар.</w:t>
      </w:r>
      <w:r w:rsidR="001C451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A00AA">
        <w:rPr>
          <w:rFonts w:ascii="Arial" w:hAnsi="Arial" w:cs="Arial"/>
          <w:sz w:val="28"/>
          <w:szCs w:val="28"/>
          <w:lang w:eastAsia="ru-RU"/>
        </w:rPr>
        <w:t>Б</w:t>
      </w:r>
      <w:r w:rsidR="001C4515">
        <w:rPr>
          <w:rFonts w:ascii="Arial" w:hAnsi="Arial" w:cs="Arial"/>
          <w:sz w:val="28"/>
          <w:szCs w:val="28"/>
          <w:lang w:eastAsia="ru-RU"/>
        </w:rPr>
        <w:t xml:space="preserve">ірлескен жобалар шеңберінде баспасөз 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қызметі мен БАҚ қызметкерлеріне </w:t>
      </w:r>
      <w:r w:rsidR="001C4515">
        <w:rPr>
          <w:rFonts w:ascii="Arial" w:hAnsi="Arial" w:cs="Arial"/>
          <w:sz w:val="28"/>
          <w:szCs w:val="28"/>
          <w:lang w:eastAsia="ru-RU"/>
        </w:rPr>
        <w:t>арналған семинар-тренингтер, сондай-ақ журналистер үшін шығармашылық конкурстар өткізілуде.</w:t>
      </w:r>
    </w:p>
    <w:p w:rsidR="00CA00AA" w:rsidRDefault="00CA00AA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Дегенмен, қабылданып жатқан іс-шараларға қарамастан, соттардың БАҚ-пен ынтымақтастығы жеткілікті </w:t>
      </w:r>
      <w:r w:rsidR="00434B5E">
        <w:rPr>
          <w:rFonts w:ascii="Arial" w:hAnsi="Arial" w:cs="Arial"/>
          <w:sz w:val="28"/>
          <w:szCs w:val="28"/>
          <w:lang w:eastAsia="ru-RU"/>
        </w:rPr>
        <w:t xml:space="preserve">әрі </w:t>
      </w:r>
      <w:r>
        <w:rPr>
          <w:rFonts w:ascii="Arial" w:hAnsi="Arial" w:cs="Arial"/>
          <w:sz w:val="28"/>
          <w:szCs w:val="28"/>
          <w:lang w:eastAsia="ru-RU"/>
        </w:rPr>
        <w:t xml:space="preserve">жүйелі деңгейге жеткен жоқ. Өткізіліп жатқан іс-шаралардың бір бөлігі көбінесе формальды сипатқа ие. БАҚ-тағы сот істері бойынша шыққан жарияланымдардың басым бөлігі бұрынғысынша құр ақпараттық сипаттан әрі аса алмай отыр.     </w:t>
      </w:r>
    </w:p>
    <w:p w:rsidR="001C4515" w:rsidRDefault="001C451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Жергілікті соттарда журналистермен және жұртшылықпен өзара іс-қимыл </w:t>
      </w:r>
      <w:r w:rsidR="00CA00AA">
        <w:rPr>
          <w:rFonts w:ascii="Arial" w:hAnsi="Arial" w:cs="Arial"/>
          <w:sz w:val="28"/>
          <w:szCs w:val="28"/>
          <w:lang w:eastAsia="ru-RU"/>
        </w:rPr>
        <w:t>орнату көбінесе</w:t>
      </w:r>
      <w:r>
        <w:rPr>
          <w:rFonts w:ascii="Arial" w:hAnsi="Arial" w:cs="Arial"/>
          <w:sz w:val="28"/>
          <w:szCs w:val="28"/>
          <w:lang w:eastAsia="ru-RU"/>
        </w:rPr>
        <w:t xml:space="preserve"> баспасөз қызметтері мен баспасөз хатшыларына жүктелген. Судьялар мен соттар к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еңселерінің салалық құрылымдарының өкілдері бұл жұмысқа </w:t>
      </w:r>
      <w:r>
        <w:rPr>
          <w:rFonts w:ascii="Arial" w:hAnsi="Arial" w:cs="Arial"/>
          <w:sz w:val="28"/>
          <w:szCs w:val="28"/>
          <w:lang w:eastAsia="ru-RU"/>
        </w:rPr>
        <w:t xml:space="preserve">белсене араласпай отыр. Осы ретте баспасөз қызметтерінің </w:t>
      </w:r>
      <w:r w:rsidR="00CA00AA">
        <w:rPr>
          <w:rFonts w:ascii="Arial" w:hAnsi="Arial" w:cs="Arial"/>
          <w:sz w:val="28"/>
          <w:szCs w:val="28"/>
          <w:lang w:eastAsia="ru-RU"/>
        </w:rPr>
        <w:t>бірқатар</w:t>
      </w:r>
      <w:r>
        <w:rPr>
          <w:rFonts w:ascii="Arial" w:hAnsi="Arial" w:cs="Arial"/>
          <w:sz w:val="28"/>
          <w:szCs w:val="28"/>
          <w:lang w:eastAsia="ru-RU"/>
        </w:rPr>
        <w:t xml:space="preserve"> қызметкерлері мен судьялар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ының </w:t>
      </w:r>
      <w:r>
        <w:rPr>
          <w:rFonts w:ascii="Arial" w:hAnsi="Arial" w:cs="Arial"/>
          <w:sz w:val="28"/>
          <w:szCs w:val="28"/>
          <w:lang w:eastAsia="ru-RU"/>
        </w:rPr>
        <w:t xml:space="preserve">журналистермен 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қарым-қатынас бойынша тиісті тәжірибесі жоқ. </w:t>
      </w:r>
      <w:r>
        <w:rPr>
          <w:rFonts w:ascii="Arial" w:hAnsi="Arial" w:cs="Arial"/>
          <w:sz w:val="28"/>
          <w:szCs w:val="28"/>
          <w:lang w:eastAsia="ru-RU"/>
        </w:rPr>
        <w:t xml:space="preserve">Осының салдарынан 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БАҚ-та </w:t>
      </w:r>
      <w:r w:rsidR="00F32BB4">
        <w:rPr>
          <w:rFonts w:ascii="Arial" w:hAnsi="Arial" w:cs="Arial"/>
          <w:sz w:val="28"/>
          <w:szCs w:val="28"/>
          <w:lang w:eastAsia="ru-RU"/>
        </w:rPr>
        <w:t>қабылданған сот актілерінің уәждері мен заңды негіздерін қоғамның ауқымды бөлігіне түсінікті тілде ж</w:t>
      </w:r>
      <w:r w:rsidR="0027128A">
        <w:rPr>
          <w:rFonts w:ascii="Arial" w:hAnsi="Arial" w:cs="Arial"/>
          <w:sz w:val="28"/>
          <w:szCs w:val="28"/>
          <w:lang w:eastAsia="ru-RU"/>
        </w:rPr>
        <w:t>еткізетін</w:t>
      </w:r>
      <w:r w:rsidR="00F32BB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A00AA">
        <w:rPr>
          <w:rFonts w:ascii="Arial" w:hAnsi="Arial" w:cs="Arial"/>
          <w:sz w:val="28"/>
          <w:szCs w:val="28"/>
          <w:lang w:eastAsia="ru-RU"/>
        </w:rPr>
        <w:t>ақпарат пен кәсіби деңгейде</w:t>
      </w:r>
      <w:r w:rsidR="00F32BB4">
        <w:rPr>
          <w:rFonts w:ascii="Arial" w:hAnsi="Arial" w:cs="Arial"/>
          <w:sz w:val="28"/>
          <w:szCs w:val="28"/>
          <w:lang w:eastAsia="ru-RU"/>
        </w:rPr>
        <w:t>гі</w:t>
      </w:r>
      <w:r w:rsidR="00CA00AA">
        <w:rPr>
          <w:rFonts w:ascii="Arial" w:hAnsi="Arial" w:cs="Arial"/>
          <w:sz w:val="28"/>
          <w:szCs w:val="28"/>
          <w:lang w:eastAsia="ru-RU"/>
        </w:rPr>
        <w:t xml:space="preserve"> комментарийлер</w:t>
      </w:r>
      <w:r w:rsidR="00F32BB4">
        <w:rPr>
          <w:rFonts w:ascii="Arial" w:hAnsi="Arial" w:cs="Arial"/>
          <w:sz w:val="28"/>
          <w:szCs w:val="28"/>
          <w:lang w:eastAsia="ru-RU"/>
        </w:rPr>
        <w:t>дің аздығы байқалады</w:t>
      </w:r>
      <w:r>
        <w:rPr>
          <w:rFonts w:ascii="Arial" w:hAnsi="Arial" w:cs="Arial"/>
          <w:sz w:val="28"/>
          <w:szCs w:val="28"/>
          <w:lang w:eastAsia="ru-RU"/>
        </w:rPr>
        <w:t>.</w:t>
      </w:r>
      <w:r w:rsidR="004133C7">
        <w:rPr>
          <w:rFonts w:ascii="Arial" w:hAnsi="Arial" w:cs="Arial"/>
          <w:sz w:val="28"/>
          <w:szCs w:val="28"/>
          <w:lang w:eastAsia="ru-RU"/>
        </w:rPr>
        <w:t xml:space="preserve"> Мұның өзі </w:t>
      </w:r>
      <w:r w:rsidR="004E4E2D">
        <w:rPr>
          <w:rFonts w:ascii="Arial" w:hAnsi="Arial" w:cs="Arial"/>
          <w:sz w:val="28"/>
          <w:szCs w:val="28"/>
          <w:lang w:eastAsia="ru-RU"/>
        </w:rPr>
        <w:t xml:space="preserve">қоғамда </w:t>
      </w:r>
      <w:r w:rsidR="004133C7">
        <w:rPr>
          <w:rFonts w:ascii="Arial" w:hAnsi="Arial" w:cs="Arial"/>
          <w:sz w:val="28"/>
          <w:szCs w:val="28"/>
          <w:lang w:eastAsia="ru-RU"/>
        </w:rPr>
        <w:t xml:space="preserve">белгілі бір </w:t>
      </w:r>
      <w:r w:rsidR="004133C7">
        <w:rPr>
          <w:rFonts w:ascii="Arial" w:hAnsi="Arial" w:cs="Arial"/>
          <w:sz w:val="28"/>
          <w:szCs w:val="28"/>
          <w:lang w:eastAsia="ru-RU"/>
        </w:rPr>
        <w:lastRenderedPageBreak/>
        <w:t xml:space="preserve">істер жөнінде </w:t>
      </w:r>
      <w:r w:rsidR="00A51581">
        <w:rPr>
          <w:rFonts w:ascii="Arial" w:hAnsi="Arial" w:cs="Arial"/>
          <w:sz w:val="28"/>
          <w:szCs w:val="28"/>
          <w:lang w:eastAsia="ru-RU"/>
        </w:rPr>
        <w:t xml:space="preserve">фактілерге негізделмеген </w:t>
      </w:r>
      <w:r w:rsidR="004E4E2D">
        <w:rPr>
          <w:rFonts w:ascii="Arial" w:hAnsi="Arial" w:cs="Arial"/>
          <w:sz w:val="28"/>
          <w:szCs w:val="28"/>
          <w:lang w:eastAsia="ru-RU"/>
        </w:rPr>
        <w:t xml:space="preserve">ұшқары </w:t>
      </w:r>
      <w:r w:rsidR="00A51581">
        <w:rPr>
          <w:rFonts w:ascii="Arial" w:hAnsi="Arial" w:cs="Arial"/>
          <w:sz w:val="28"/>
          <w:szCs w:val="28"/>
          <w:lang w:eastAsia="ru-RU"/>
        </w:rPr>
        <w:t>пікірлер туғызып, соттардың жұмысын</w:t>
      </w:r>
      <w:r w:rsidR="004E4E2D">
        <w:rPr>
          <w:rFonts w:ascii="Arial" w:hAnsi="Arial" w:cs="Arial"/>
          <w:sz w:val="28"/>
          <w:szCs w:val="28"/>
          <w:lang w:eastAsia="ru-RU"/>
        </w:rPr>
        <w:t>а</w:t>
      </w:r>
      <w:r w:rsidR="00A51581">
        <w:rPr>
          <w:rFonts w:ascii="Arial" w:hAnsi="Arial" w:cs="Arial"/>
          <w:sz w:val="28"/>
          <w:szCs w:val="28"/>
          <w:lang w:eastAsia="ru-RU"/>
        </w:rPr>
        <w:t xml:space="preserve"> деген сенім</w:t>
      </w:r>
      <w:r w:rsidR="004E4E2D">
        <w:rPr>
          <w:rFonts w:ascii="Arial" w:hAnsi="Arial" w:cs="Arial"/>
          <w:sz w:val="28"/>
          <w:szCs w:val="28"/>
          <w:lang w:eastAsia="ru-RU"/>
        </w:rPr>
        <w:t xml:space="preserve"> деңгейін</w:t>
      </w:r>
      <w:r w:rsidR="00A51581">
        <w:rPr>
          <w:rFonts w:ascii="Arial" w:hAnsi="Arial" w:cs="Arial"/>
          <w:sz w:val="28"/>
          <w:szCs w:val="28"/>
          <w:lang w:eastAsia="ru-RU"/>
        </w:rPr>
        <w:t xml:space="preserve"> азайт</w:t>
      </w:r>
      <w:r w:rsidR="004E4E2D">
        <w:rPr>
          <w:rFonts w:ascii="Arial" w:hAnsi="Arial" w:cs="Arial"/>
          <w:sz w:val="28"/>
          <w:szCs w:val="28"/>
          <w:lang w:eastAsia="ru-RU"/>
        </w:rPr>
        <w:t>ып отыр.</w:t>
      </w:r>
    </w:p>
    <w:p w:rsidR="006C62C1" w:rsidRDefault="00C443F4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Жергілікті соттар </w:t>
      </w:r>
      <w:r w:rsidR="002E1333">
        <w:rPr>
          <w:rFonts w:ascii="Arial" w:hAnsi="Arial" w:cs="Arial"/>
          <w:sz w:val="28"/>
          <w:szCs w:val="28"/>
          <w:lang w:eastAsia="ru-RU"/>
        </w:rPr>
        <w:t xml:space="preserve">соттардың қызметіндегі кемшіліктер туралы </w:t>
      </w:r>
      <w:r>
        <w:rPr>
          <w:rFonts w:ascii="Arial" w:hAnsi="Arial" w:cs="Arial"/>
          <w:sz w:val="28"/>
          <w:szCs w:val="28"/>
          <w:lang w:eastAsia="ru-RU"/>
        </w:rPr>
        <w:t>БАҚ-тың, сондай-ақ үкіметтік емес ұйымдардың сынына уақ</w:t>
      </w:r>
      <w:r w:rsidR="0036359C">
        <w:rPr>
          <w:rFonts w:ascii="Arial" w:hAnsi="Arial" w:cs="Arial"/>
          <w:sz w:val="28"/>
          <w:szCs w:val="28"/>
          <w:lang w:eastAsia="ru-RU"/>
        </w:rPr>
        <w:t>тылы</w:t>
      </w:r>
      <w:r>
        <w:rPr>
          <w:rFonts w:ascii="Arial" w:hAnsi="Arial" w:cs="Arial"/>
          <w:sz w:val="28"/>
          <w:szCs w:val="28"/>
          <w:lang w:eastAsia="ru-RU"/>
        </w:rPr>
        <w:t xml:space="preserve"> әрі </w:t>
      </w:r>
      <w:r w:rsidR="0036359C">
        <w:rPr>
          <w:rFonts w:ascii="Arial" w:hAnsi="Arial" w:cs="Arial"/>
          <w:sz w:val="28"/>
          <w:szCs w:val="28"/>
          <w:lang w:eastAsia="ru-RU"/>
        </w:rPr>
        <w:t>тиісті деңгейде ден қоймайды</w:t>
      </w:r>
      <w:r>
        <w:rPr>
          <w:rFonts w:ascii="Arial" w:hAnsi="Arial" w:cs="Arial"/>
          <w:sz w:val="28"/>
          <w:szCs w:val="28"/>
          <w:lang w:eastAsia="ru-RU"/>
        </w:rPr>
        <w:t xml:space="preserve">, </w:t>
      </w:r>
      <w:r w:rsidR="0036359C">
        <w:rPr>
          <w:rFonts w:ascii="Arial" w:hAnsi="Arial" w:cs="Arial"/>
          <w:sz w:val="28"/>
          <w:szCs w:val="28"/>
          <w:lang w:eastAsia="ru-RU"/>
        </w:rPr>
        <w:t xml:space="preserve">мәселелер мен жағымсыз құбылыстарды жою </w:t>
      </w:r>
      <w:r w:rsidR="00023979">
        <w:rPr>
          <w:rFonts w:ascii="Arial" w:hAnsi="Arial" w:cs="Arial"/>
          <w:sz w:val="28"/>
          <w:szCs w:val="28"/>
          <w:lang w:eastAsia="ru-RU"/>
        </w:rPr>
        <w:t xml:space="preserve">бағытында қабылданған шешімдер туралы </w:t>
      </w:r>
      <w:r>
        <w:rPr>
          <w:rFonts w:ascii="Arial" w:hAnsi="Arial" w:cs="Arial"/>
          <w:sz w:val="28"/>
          <w:szCs w:val="28"/>
          <w:lang w:eastAsia="ru-RU"/>
        </w:rPr>
        <w:t>халықты хабардар етп</w:t>
      </w:r>
      <w:r w:rsidR="00023979">
        <w:rPr>
          <w:rFonts w:ascii="Arial" w:hAnsi="Arial" w:cs="Arial"/>
          <w:sz w:val="28"/>
          <w:szCs w:val="28"/>
          <w:lang w:eastAsia="ru-RU"/>
        </w:rPr>
        <w:t>ейді.</w:t>
      </w:r>
      <w:r>
        <w:rPr>
          <w:rFonts w:ascii="Arial" w:hAnsi="Arial" w:cs="Arial"/>
          <w:sz w:val="28"/>
          <w:szCs w:val="28"/>
          <w:lang w:eastAsia="ru-RU"/>
        </w:rPr>
        <w:t xml:space="preserve"> Интернет пен әлеуметтік желілердегі жұмыстың жеделдігін арттыру </w:t>
      </w:r>
      <w:r w:rsidR="006C62C1">
        <w:rPr>
          <w:rFonts w:ascii="Arial" w:hAnsi="Arial" w:cs="Arial"/>
          <w:sz w:val="28"/>
          <w:szCs w:val="28"/>
          <w:lang w:eastAsia="ru-RU"/>
        </w:rPr>
        <w:t xml:space="preserve">бойынша </w:t>
      </w:r>
      <w:r>
        <w:rPr>
          <w:rFonts w:ascii="Arial" w:hAnsi="Arial" w:cs="Arial"/>
          <w:sz w:val="28"/>
          <w:szCs w:val="28"/>
          <w:lang w:eastAsia="ru-RU"/>
        </w:rPr>
        <w:t xml:space="preserve">белгілі бір </w:t>
      </w:r>
      <w:r w:rsidR="006C62C1">
        <w:rPr>
          <w:rFonts w:ascii="Arial" w:hAnsi="Arial" w:cs="Arial"/>
          <w:sz w:val="28"/>
          <w:szCs w:val="28"/>
          <w:lang w:eastAsia="ru-RU"/>
        </w:rPr>
        <w:t xml:space="preserve">шаралар қабылдау қажет. </w:t>
      </w:r>
    </w:p>
    <w:p w:rsidR="002026A5" w:rsidRDefault="00E0398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Мұның барлығы қоғамның кең ауқымды бөлігінің </w:t>
      </w:r>
      <w:r w:rsidR="002026A5">
        <w:rPr>
          <w:rFonts w:ascii="Arial" w:hAnsi="Arial" w:cs="Arial"/>
          <w:sz w:val="28"/>
          <w:szCs w:val="28"/>
          <w:lang w:eastAsia="ru-RU"/>
        </w:rPr>
        <w:t>сот жүйесі</w:t>
      </w:r>
      <w:r>
        <w:rPr>
          <w:rFonts w:ascii="Arial" w:hAnsi="Arial" w:cs="Arial"/>
          <w:sz w:val="28"/>
          <w:szCs w:val="28"/>
          <w:lang w:eastAsia="ru-RU"/>
        </w:rPr>
        <w:t>н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жабық корпорация ретінде қабылдануына алғышарт тудырады. Судьяларға тікелей </w:t>
      </w:r>
      <w:r w:rsidR="002026A5">
        <w:rPr>
          <w:rFonts w:ascii="Arial" w:hAnsi="Arial" w:cs="Arial"/>
          <w:sz w:val="28"/>
          <w:szCs w:val="28"/>
          <w:lang w:eastAsia="ru-RU"/>
        </w:rPr>
        <w:t>қатысты да теріс көзқарас қалыптас</w:t>
      </w:r>
      <w:r w:rsidR="002E1333">
        <w:rPr>
          <w:rFonts w:ascii="Arial" w:hAnsi="Arial" w:cs="Arial"/>
          <w:sz w:val="28"/>
          <w:szCs w:val="28"/>
          <w:lang w:eastAsia="ru-RU"/>
        </w:rPr>
        <w:t>уда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eastAsia="ru-RU"/>
        </w:rPr>
        <w:t xml:space="preserve">Тұрғындар </w:t>
      </w:r>
      <w:r w:rsidR="002026A5">
        <w:rPr>
          <w:rFonts w:ascii="Arial" w:hAnsi="Arial" w:cs="Arial"/>
          <w:sz w:val="28"/>
          <w:szCs w:val="28"/>
          <w:lang w:eastAsia="ru-RU"/>
        </w:rPr>
        <w:t>көбінесе олар</w:t>
      </w:r>
      <w:r>
        <w:rPr>
          <w:rFonts w:ascii="Arial" w:hAnsi="Arial" w:cs="Arial"/>
          <w:sz w:val="28"/>
          <w:szCs w:val="28"/>
          <w:lang w:eastAsia="ru-RU"/>
        </w:rPr>
        <w:t xml:space="preserve">ды 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өздерінің </w:t>
      </w:r>
      <w:r w:rsidR="002E1333">
        <w:rPr>
          <w:rFonts w:ascii="Arial" w:hAnsi="Arial" w:cs="Arial"/>
          <w:sz w:val="28"/>
          <w:szCs w:val="28"/>
          <w:lang w:eastAsia="ru-RU"/>
        </w:rPr>
        <w:t xml:space="preserve">дербес 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қағидасы бойынша </w:t>
      </w:r>
      <w:r>
        <w:rPr>
          <w:rFonts w:ascii="Arial" w:hAnsi="Arial" w:cs="Arial"/>
          <w:sz w:val="28"/>
          <w:szCs w:val="28"/>
          <w:lang w:eastAsia="ru-RU"/>
        </w:rPr>
        <w:t>өмір сүретін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 артықшылы</w:t>
      </w:r>
      <w:r>
        <w:rPr>
          <w:rFonts w:ascii="Arial" w:hAnsi="Arial" w:cs="Arial"/>
          <w:sz w:val="28"/>
          <w:szCs w:val="28"/>
          <w:lang w:eastAsia="ru-RU"/>
        </w:rPr>
        <w:t xml:space="preserve">ққа ие жекелеген 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топ </w:t>
      </w:r>
      <w:r>
        <w:rPr>
          <w:rFonts w:ascii="Arial" w:hAnsi="Arial" w:cs="Arial"/>
          <w:sz w:val="28"/>
          <w:szCs w:val="28"/>
          <w:lang w:eastAsia="ru-RU"/>
        </w:rPr>
        <w:t>ретінде қабылдайды.</w:t>
      </w:r>
      <w:r w:rsidR="002026A5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F3373" w:rsidRDefault="009F3373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Қоғамда заң мен сотқа құрмет</w:t>
      </w:r>
      <w:r w:rsidR="00E03980">
        <w:rPr>
          <w:rFonts w:ascii="Arial" w:hAnsi="Arial" w:cs="Arial"/>
          <w:sz w:val="28"/>
          <w:szCs w:val="28"/>
          <w:lang w:eastAsia="ru-RU"/>
        </w:rPr>
        <w:t xml:space="preserve">ті қалыптастыру бағытында бірқатар шаралар қабылдау </w:t>
      </w:r>
      <w:r>
        <w:rPr>
          <w:rFonts w:ascii="Arial" w:hAnsi="Arial" w:cs="Arial"/>
          <w:sz w:val="28"/>
          <w:szCs w:val="28"/>
          <w:lang w:eastAsia="ru-RU"/>
        </w:rPr>
        <w:t xml:space="preserve">қажет. </w:t>
      </w:r>
      <w:r w:rsidR="00E03980">
        <w:rPr>
          <w:rFonts w:ascii="Arial" w:hAnsi="Arial" w:cs="Arial"/>
          <w:sz w:val="28"/>
          <w:szCs w:val="28"/>
          <w:lang w:eastAsia="ru-RU"/>
        </w:rPr>
        <w:t>Қазіргі таңда а</w:t>
      </w:r>
      <w:r>
        <w:rPr>
          <w:rFonts w:ascii="Arial" w:hAnsi="Arial" w:cs="Arial"/>
          <w:sz w:val="28"/>
          <w:szCs w:val="28"/>
          <w:lang w:eastAsia="ru-RU"/>
        </w:rPr>
        <w:t>заматтардың құқықтық мәдениетін арттыруға, сот ісін жүргізудің табиғаты мен мәнін аш</w:t>
      </w:r>
      <w:r w:rsidR="00E03980">
        <w:rPr>
          <w:rFonts w:ascii="Arial" w:hAnsi="Arial" w:cs="Arial"/>
          <w:sz w:val="28"/>
          <w:szCs w:val="28"/>
          <w:lang w:eastAsia="ru-RU"/>
        </w:rPr>
        <w:t xml:space="preserve">ып көрсетуге, тұрғындардың бойында </w:t>
      </w:r>
      <w:r>
        <w:rPr>
          <w:rFonts w:ascii="Arial" w:hAnsi="Arial" w:cs="Arial"/>
          <w:sz w:val="28"/>
          <w:szCs w:val="28"/>
          <w:lang w:eastAsia="ru-RU"/>
        </w:rPr>
        <w:t>құқық бұзушылықтар мен қылмыстарға қатысты төзбеушіл</w:t>
      </w:r>
      <w:r w:rsidR="00E03980">
        <w:rPr>
          <w:rFonts w:ascii="Arial" w:hAnsi="Arial" w:cs="Arial"/>
          <w:sz w:val="28"/>
          <w:szCs w:val="28"/>
          <w:lang w:eastAsia="ru-RU"/>
        </w:rPr>
        <w:t>і</w:t>
      </w:r>
      <w:r>
        <w:rPr>
          <w:rFonts w:ascii="Arial" w:hAnsi="Arial" w:cs="Arial"/>
          <w:sz w:val="28"/>
          <w:szCs w:val="28"/>
          <w:lang w:eastAsia="ru-RU"/>
        </w:rPr>
        <w:t>к</w:t>
      </w:r>
      <w:r w:rsidR="00E03980">
        <w:rPr>
          <w:rFonts w:ascii="Arial" w:hAnsi="Arial" w:cs="Arial"/>
          <w:sz w:val="28"/>
          <w:szCs w:val="28"/>
          <w:lang w:eastAsia="ru-RU"/>
        </w:rPr>
        <w:t>ті қалыптастыруға</w:t>
      </w:r>
      <w:r>
        <w:rPr>
          <w:rFonts w:ascii="Arial" w:hAnsi="Arial" w:cs="Arial"/>
          <w:sz w:val="28"/>
          <w:szCs w:val="28"/>
          <w:lang w:eastAsia="ru-RU"/>
        </w:rPr>
        <w:t xml:space="preserve"> бағытталған материалдарды </w:t>
      </w:r>
      <w:r w:rsidR="00E03980">
        <w:rPr>
          <w:rFonts w:ascii="Arial" w:hAnsi="Arial" w:cs="Arial"/>
          <w:sz w:val="28"/>
          <w:szCs w:val="28"/>
          <w:lang w:eastAsia="ru-RU"/>
        </w:rPr>
        <w:t xml:space="preserve">әзірлеу </w:t>
      </w:r>
      <w:r>
        <w:rPr>
          <w:rFonts w:ascii="Arial" w:hAnsi="Arial" w:cs="Arial"/>
          <w:sz w:val="28"/>
          <w:szCs w:val="28"/>
          <w:lang w:eastAsia="ru-RU"/>
        </w:rPr>
        <w:t xml:space="preserve">мен тарату ісі тиісті </w:t>
      </w:r>
      <w:r w:rsidR="008C2C85">
        <w:rPr>
          <w:rFonts w:ascii="Arial" w:hAnsi="Arial" w:cs="Arial"/>
          <w:sz w:val="28"/>
          <w:szCs w:val="28"/>
          <w:lang w:eastAsia="ru-RU"/>
        </w:rPr>
        <w:t>сапа</w:t>
      </w:r>
      <w:r w:rsidR="00E03980">
        <w:rPr>
          <w:rFonts w:ascii="Arial" w:hAnsi="Arial" w:cs="Arial"/>
          <w:sz w:val="28"/>
          <w:szCs w:val="28"/>
          <w:lang w:eastAsia="ru-RU"/>
        </w:rPr>
        <w:t>лық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деңге</w:t>
      </w:r>
      <w:r w:rsidR="00E03980">
        <w:rPr>
          <w:rFonts w:ascii="Arial" w:hAnsi="Arial" w:cs="Arial"/>
          <w:sz w:val="28"/>
          <w:szCs w:val="28"/>
          <w:lang w:eastAsia="ru-RU"/>
        </w:rPr>
        <w:t>й</w:t>
      </w:r>
      <w:r>
        <w:rPr>
          <w:rFonts w:ascii="Arial" w:hAnsi="Arial" w:cs="Arial"/>
          <w:sz w:val="28"/>
          <w:szCs w:val="28"/>
          <w:lang w:eastAsia="ru-RU"/>
        </w:rPr>
        <w:t xml:space="preserve">де емес. </w:t>
      </w:r>
    </w:p>
    <w:p w:rsidR="008C2C85" w:rsidRDefault="007D6D1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Соттар жұмысын ақпараттық жариялау бойынша ж</w:t>
      </w:r>
      <w:r w:rsidR="008C2C85">
        <w:rPr>
          <w:rFonts w:ascii="Arial" w:hAnsi="Arial" w:cs="Arial"/>
          <w:sz w:val="28"/>
          <w:szCs w:val="28"/>
          <w:lang w:eastAsia="ru-RU"/>
        </w:rPr>
        <w:t>урналистердің  кәсіби дағды</w:t>
      </w:r>
      <w:r>
        <w:rPr>
          <w:rFonts w:ascii="Arial" w:hAnsi="Arial" w:cs="Arial"/>
          <w:sz w:val="28"/>
          <w:szCs w:val="28"/>
          <w:lang w:eastAsia="ru-RU"/>
        </w:rPr>
        <w:t>ларын арттыру бағытында</w:t>
      </w:r>
      <w:r w:rsidR="00564CC9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жүйелі жұмыс жолға қойылған жоқ</w:t>
      </w:r>
      <w:r w:rsidR="008C2C85">
        <w:rPr>
          <w:rFonts w:ascii="Arial" w:hAnsi="Arial" w:cs="Arial"/>
          <w:sz w:val="28"/>
          <w:szCs w:val="28"/>
          <w:lang w:eastAsia="ru-RU"/>
        </w:rPr>
        <w:t>.</w:t>
      </w:r>
      <w:r w:rsidR="004D1BA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64CC9">
        <w:rPr>
          <w:rFonts w:ascii="Arial" w:hAnsi="Arial" w:cs="Arial"/>
          <w:sz w:val="28"/>
          <w:szCs w:val="28"/>
          <w:lang w:eastAsia="ru-RU"/>
        </w:rPr>
        <w:t>Соттар жұмысын жариялау үшін құрылған ж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урналистер </w:t>
      </w:r>
      <w:r w:rsidR="00564CC9">
        <w:rPr>
          <w:rFonts w:ascii="Arial" w:hAnsi="Arial" w:cs="Arial"/>
          <w:sz w:val="28"/>
          <w:szCs w:val="28"/>
          <w:lang w:eastAsia="ru-RU"/>
        </w:rPr>
        <w:t>пулының қызметі көп жағдайда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 формальды сипатқа ие.</w:t>
      </w:r>
    </w:p>
    <w:p w:rsidR="008C2C85" w:rsidRDefault="00564CC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Осы айтылғандарға 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байланысты </w:t>
      </w:r>
      <w:r>
        <w:rPr>
          <w:rFonts w:ascii="Arial" w:hAnsi="Arial" w:cs="Arial"/>
          <w:sz w:val="28"/>
          <w:szCs w:val="28"/>
          <w:lang w:eastAsia="ru-RU"/>
        </w:rPr>
        <w:t xml:space="preserve">БАҚ-пен </w:t>
      </w:r>
      <w:r w:rsidR="008C2C85">
        <w:rPr>
          <w:rFonts w:ascii="Arial" w:hAnsi="Arial" w:cs="Arial"/>
          <w:sz w:val="28"/>
          <w:szCs w:val="28"/>
          <w:lang w:eastAsia="ru-RU"/>
        </w:rPr>
        <w:t>өзара іс-қимылды жетілдіруге, осы мақсатта жүргізіліп жатқан жұмыст</w:t>
      </w:r>
      <w:r>
        <w:rPr>
          <w:rFonts w:ascii="Arial" w:hAnsi="Arial" w:cs="Arial"/>
          <w:sz w:val="28"/>
          <w:szCs w:val="28"/>
          <w:lang w:eastAsia="ru-RU"/>
        </w:rPr>
        <w:t>ард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ы </w:t>
      </w:r>
      <w:r>
        <w:rPr>
          <w:rFonts w:ascii="Arial" w:hAnsi="Arial" w:cs="Arial"/>
          <w:sz w:val="28"/>
          <w:szCs w:val="28"/>
          <w:lang w:eastAsia="ru-RU"/>
        </w:rPr>
        <w:t>түзетуге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 бағытталған бірқатар қосымша шаралар</w:t>
      </w:r>
      <w:r w:rsidR="002E1333">
        <w:rPr>
          <w:rFonts w:ascii="Arial" w:hAnsi="Arial" w:cs="Arial"/>
          <w:sz w:val="28"/>
          <w:szCs w:val="28"/>
          <w:lang w:eastAsia="ru-RU"/>
        </w:rPr>
        <w:t>ды</w:t>
      </w:r>
      <w:r w:rsidR="008C2C85">
        <w:rPr>
          <w:rFonts w:ascii="Arial" w:hAnsi="Arial" w:cs="Arial"/>
          <w:sz w:val="28"/>
          <w:szCs w:val="28"/>
          <w:lang w:eastAsia="ru-RU"/>
        </w:rPr>
        <w:t xml:space="preserve"> қабылдау</w:t>
      </w:r>
      <w:r>
        <w:rPr>
          <w:rFonts w:ascii="Arial" w:hAnsi="Arial" w:cs="Arial"/>
          <w:sz w:val="28"/>
          <w:szCs w:val="28"/>
          <w:lang w:eastAsia="ru-RU"/>
        </w:rPr>
        <w:t xml:space="preserve">дың қажеттігі туындап отыр. </w:t>
      </w:r>
    </w:p>
    <w:p w:rsidR="008C2C85" w:rsidRDefault="008C2C8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2026A5" w:rsidRDefault="000F6171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F6171">
        <w:rPr>
          <w:rFonts w:ascii="Arial" w:hAnsi="Arial" w:cs="Arial"/>
          <w:b/>
          <w:sz w:val="28"/>
          <w:szCs w:val="28"/>
          <w:lang w:eastAsia="ru-RU"/>
        </w:rPr>
        <w:t>2. Тұжырымдаманың қағидаттары, мақсат</w:t>
      </w:r>
      <w:r w:rsidR="002632C0">
        <w:rPr>
          <w:rFonts w:ascii="Arial" w:hAnsi="Arial" w:cs="Arial"/>
          <w:b/>
          <w:sz w:val="28"/>
          <w:szCs w:val="28"/>
          <w:lang w:eastAsia="ru-RU"/>
        </w:rPr>
        <w:t>-</w:t>
      </w:r>
      <w:r w:rsidRPr="000F6171">
        <w:rPr>
          <w:rFonts w:ascii="Arial" w:hAnsi="Arial" w:cs="Arial"/>
          <w:b/>
          <w:sz w:val="28"/>
          <w:szCs w:val="28"/>
          <w:lang w:eastAsia="ru-RU"/>
        </w:rPr>
        <w:t xml:space="preserve">міндеттері </w:t>
      </w:r>
    </w:p>
    <w:p w:rsidR="009B3CCB" w:rsidRPr="009B3CCB" w:rsidRDefault="009B3CCB" w:rsidP="002777E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9B3CCB" w:rsidRDefault="009B3CCB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B3CCB">
        <w:rPr>
          <w:rFonts w:ascii="Arial" w:hAnsi="Arial" w:cs="Arial"/>
          <w:sz w:val="28"/>
          <w:szCs w:val="28"/>
          <w:lang w:eastAsia="ru-RU"/>
        </w:rPr>
        <w:t xml:space="preserve">2.1. </w:t>
      </w:r>
      <w:r w:rsidR="002632C0">
        <w:rPr>
          <w:rFonts w:ascii="Arial" w:hAnsi="Arial" w:cs="Arial"/>
          <w:sz w:val="28"/>
          <w:szCs w:val="28"/>
          <w:lang w:eastAsia="ru-RU"/>
        </w:rPr>
        <w:t>Тұжырымдаманың негізі қағидаттары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9B3CCB" w:rsidRDefault="009B3CCB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соттардың қызметі туралы ақпараттардың жариялылығы, ашықтығы </w:t>
      </w:r>
      <w:r w:rsidR="000C04B3">
        <w:rPr>
          <w:rFonts w:ascii="Arial" w:hAnsi="Arial" w:cs="Arial"/>
          <w:sz w:val="28"/>
          <w:szCs w:val="28"/>
          <w:lang w:eastAsia="ru-RU"/>
        </w:rPr>
        <w:t>мен</w:t>
      </w:r>
      <w:r>
        <w:rPr>
          <w:rFonts w:ascii="Arial" w:hAnsi="Arial" w:cs="Arial"/>
          <w:sz w:val="28"/>
          <w:szCs w:val="28"/>
          <w:lang w:eastAsia="ru-RU"/>
        </w:rPr>
        <w:t xml:space="preserve"> қолжетімділігі;</w:t>
      </w:r>
    </w:p>
    <w:p w:rsidR="009B3CCB" w:rsidRDefault="009B3CCB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азаматтардың жеке өміріне қол сұғылмаушылық құқықтарын сақтау, </w:t>
      </w:r>
      <w:r w:rsidR="00FE262E">
        <w:rPr>
          <w:rFonts w:ascii="Arial" w:hAnsi="Arial" w:cs="Arial"/>
          <w:sz w:val="28"/>
          <w:szCs w:val="28"/>
          <w:lang w:eastAsia="ru-RU"/>
        </w:rPr>
        <w:t xml:space="preserve">олардың </w:t>
      </w:r>
      <w:r>
        <w:rPr>
          <w:rFonts w:ascii="Arial" w:hAnsi="Arial" w:cs="Arial"/>
          <w:sz w:val="28"/>
          <w:szCs w:val="28"/>
          <w:lang w:eastAsia="ru-RU"/>
        </w:rPr>
        <w:t>ар-намысы мен қадір-қасиетін, сондай-ақ іскерлік беделін қорғау;</w:t>
      </w:r>
    </w:p>
    <w:p w:rsidR="000C04B3" w:rsidRDefault="0031359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FE262E">
        <w:rPr>
          <w:rFonts w:ascii="Arial" w:hAnsi="Arial" w:cs="Arial"/>
          <w:sz w:val="28"/>
          <w:szCs w:val="28"/>
          <w:lang w:eastAsia="ru-RU"/>
        </w:rPr>
        <w:t xml:space="preserve">нақты сот ісі бойынша </w:t>
      </w:r>
      <w:r w:rsidR="000C04B3">
        <w:rPr>
          <w:rFonts w:ascii="Arial" w:hAnsi="Arial" w:cs="Arial"/>
          <w:sz w:val="28"/>
          <w:szCs w:val="28"/>
          <w:lang w:eastAsia="ru-RU"/>
        </w:rPr>
        <w:t xml:space="preserve">БАҚ-қа ақпаратты ұсыну барысында сот процесіне қатысушылардың құқытары мен заңды мүдделерін сақтау; </w:t>
      </w:r>
    </w:p>
    <w:p w:rsidR="009B3CCB" w:rsidRDefault="000C04B3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соттардың қызметі туралы ақпаратты қолданыстағы заңнамаға қайшы келмейтін тәсілдермен </w:t>
      </w:r>
      <w:r w:rsidR="00313599">
        <w:rPr>
          <w:rFonts w:ascii="Arial" w:hAnsi="Arial" w:cs="Arial"/>
          <w:sz w:val="28"/>
          <w:szCs w:val="28"/>
          <w:lang w:eastAsia="ru-RU"/>
        </w:rPr>
        <w:t>іздеу, алу, беру және тарату бостандығын қамтамасыз ету.</w:t>
      </w:r>
    </w:p>
    <w:p w:rsidR="00313599" w:rsidRDefault="0031359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B3CCB">
        <w:rPr>
          <w:rFonts w:ascii="Arial" w:hAnsi="Arial" w:cs="Arial"/>
          <w:sz w:val="28"/>
          <w:szCs w:val="28"/>
          <w:lang w:eastAsia="ru-RU"/>
        </w:rPr>
        <w:t>2.</w:t>
      </w:r>
      <w:r>
        <w:rPr>
          <w:rFonts w:ascii="Arial" w:hAnsi="Arial" w:cs="Arial"/>
          <w:sz w:val="28"/>
          <w:szCs w:val="28"/>
          <w:lang w:eastAsia="ru-RU"/>
        </w:rPr>
        <w:t>2</w:t>
      </w:r>
      <w:r w:rsidRPr="009B3CCB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1D7511">
        <w:rPr>
          <w:rFonts w:ascii="Arial" w:hAnsi="Arial" w:cs="Arial"/>
          <w:sz w:val="28"/>
          <w:szCs w:val="28"/>
          <w:lang w:eastAsia="ru-RU"/>
        </w:rPr>
        <w:t>Осы Тұжырымдаманың мақсаттары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313599" w:rsidRDefault="0031359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сот жүйесінің мәселелері бойынша </w:t>
      </w:r>
      <w:r w:rsidR="00A74C64">
        <w:rPr>
          <w:rFonts w:ascii="Arial" w:hAnsi="Arial" w:cs="Arial"/>
          <w:sz w:val="28"/>
          <w:szCs w:val="28"/>
        </w:rPr>
        <w:t xml:space="preserve">қоғамның </w:t>
      </w:r>
      <w:r>
        <w:rPr>
          <w:rFonts w:ascii="Arial" w:hAnsi="Arial" w:cs="Arial"/>
          <w:sz w:val="28"/>
          <w:szCs w:val="28"/>
        </w:rPr>
        <w:t>ақпараттық сұраныстарын қанағаттандыру;</w:t>
      </w:r>
    </w:p>
    <w:p w:rsidR="00313599" w:rsidRDefault="0031359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сот билігіне деген сенімді арттыру;</w:t>
      </w:r>
    </w:p>
    <w:p w:rsidR="004D1BA2" w:rsidRDefault="00A74C64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сот процестері мен </w:t>
      </w:r>
      <w:r w:rsidR="00313599">
        <w:rPr>
          <w:rFonts w:ascii="Arial" w:hAnsi="Arial" w:cs="Arial"/>
          <w:sz w:val="28"/>
          <w:szCs w:val="28"/>
        </w:rPr>
        <w:t xml:space="preserve">сот органдарының қызметін </w:t>
      </w:r>
      <w:r>
        <w:rPr>
          <w:rFonts w:ascii="Arial" w:hAnsi="Arial" w:cs="Arial"/>
          <w:sz w:val="28"/>
          <w:szCs w:val="28"/>
        </w:rPr>
        <w:t>объективті</w:t>
      </w:r>
      <w:r w:rsidR="004D1B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жариялауда</w:t>
      </w:r>
      <w:r w:rsidR="004D1BA2">
        <w:rPr>
          <w:rFonts w:ascii="Arial" w:hAnsi="Arial" w:cs="Arial"/>
          <w:sz w:val="28"/>
          <w:szCs w:val="28"/>
        </w:rPr>
        <w:t xml:space="preserve"> БАҚ өкілдеріне </w:t>
      </w:r>
      <w:r>
        <w:rPr>
          <w:rFonts w:ascii="Arial" w:hAnsi="Arial" w:cs="Arial"/>
          <w:sz w:val="28"/>
          <w:szCs w:val="28"/>
        </w:rPr>
        <w:t>жәрдемдесу</w:t>
      </w:r>
      <w:r w:rsidR="004D1BA2">
        <w:rPr>
          <w:rFonts w:ascii="Arial" w:hAnsi="Arial" w:cs="Arial"/>
          <w:sz w:val="28"/>
          <w:szCs w:val="28"/>
        </w:rPr>
        <w:t>;</w:t>
      </w:r>
    </w:p>
    <w:p w:rsidR="00313599" w:rsidRDefault="004D1BA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азаматтардың құқық</w:t>
      </w:r>
      <w:r w:rsidR="00A74C64">
        <w:rPr>
          <w:rFonts w:ascii="Arial" w:hAnsi="Arial" w:cs="Arial"/>
          <w:sz w:val="28"/>
          <w:szCs w:val="28"/>
        </w:rPr>
        <w:t>тық мәдениеті мен құқықтық сана-сезімінің</w:t>
      </w:r>
      <w:r>
        <w:rPr>
          <w:rFonts w:ascii="Arial" w:hAnsi="Arial" w:cs="Arial"/>
          <w:sz w:val="28"/>
          <w:szCs w:val="28"/>
        </w:rPr>
        <w:t xml:space="preserve"> деңгейін арттыру;</w:t>
      </w:r>
    </w:p>
    <w:p w:rsidR="004D1BA2" w:rsidRDefault="004D1BA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соттарда БАҚ-пен өзара іс-қимыл </w:t>
      </w:r>
      <w:r w:rsidR="00A74C64">
        <w:rPr>
          <w:rFonts w:ascii="Arial" w:hAnsi="Arial" w:cs="Arial"/>
          <w:sz w:val="28"/>
          <w:szCs w:val="28"/>
        </w:rPr>
        <w:t>жұмысына</w:t>
      </w:r>
      <w:r>
        <w:rPr>
          <w:rFonts w:ascii="Arial" w:hAnsi="Arial" w:cs="Arial"/>
          <w:sz w:val="28"/>
          <w:szCs w:val="28"/>
        </w:rPr>
        <w:t xml:space="preserve"> жауапты адамдардың қызметін бірыңғай үйлестіруді қамтамасыз ету.</w:t>
      </w:r>
    </w:p>
    <w:p w:rsidR="002331CD" w:rsidRDefault="002331C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B3CCB">
        <w:rPr>
          <w:rFonts w:ascii="Arial" w:hAnsi="Arial" w:cs="Arial"/>
          <w:sz w:val="28"/>
          <w:szCs w:val="28"/>
          <w:lang w:eastAsia="ru-RU"/>
        </w:rPr>
        <w:t>2.</w:t>
      </w:r>
      <w:r>
        <w:rPr>
          <w:rFonts w:ascii="Arial" w:hAnsi="Arial" w:cs="Arial"/>
          <w:sz w:val="28"/>
          <w:szCs w:val="28"/>
          <w:lang w:eastAsia="ru-RU"/>
        </w:rPr>
        <w:t>3</w:t>
      </w:r>
      <w:r w:rsidRPr="009B3CCB"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eastAsia="ru-RU"/>
        </w:rPr>
        <w:t>Тұжырымдаманың негізгі міндеттері:</w:t>
      </w:r>
    </w:p>
    <w:p w:rsidR="002331CD" w:rsidRDefault="002331C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соттардың БАҚ-пен өзара іс-қимыл жүйесін жақсарту;</w:t>
      </w:r>
    </w:p>
    <w:p w:rsidR="002331CD" w:rsidRDefault="002331C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БАҚ-пен өзара іс-қимыл жасау арқылы </w:t>
      </w:r>
      <w:r w:rsidR="00A74C64">
        <w:rPr>
          <w:rFonts w:ascii="Arial" w:hAnsi="Arial" w:cs="Arial"/>
          <w:sz w:val="28"/>
          <w:szCs w:val="28"/>
          <w:lang w:eastAsia="ru-RU"/>
        </w:rPr>
        <w:t>тұрғындардың</w:t>
      </w:r>
      <w:r>
        <w:rPr>
          <w:rFonts w:ascii="Arial" w:hAnsi="Arial" w:cs="Arial"/>
          <w:sz w:val="28"/>
          <w:szCs w:val="28"/>
          <w:lang w:eastAsia="ru-RU"/>
        </w:rPr>
        <w:t xml:space="preserve"> соттарға деген с</w:t>
      </w:r>
      <w:r w:rsidR="00A74C64">
        <w:rPr>
          <w:rFonts w:ascii="Arial" w:hAnsi="Arial" w:cs="Arial"/>
          <w:sz w:val="28"/>
          <w:szCs w:val="28"/>
          <w:lang w:eastAsia="ru-RU"/>
        </w:rPr>
        <w:t>е</w:t>
      </w:r>
      <w:r>
        <w:rPr>
          <w:rFonts w:ascii="Arial" w:hAnsi="Arial" w:cs="Arial"/>
          <w:sz w:val="28"/>
          <w:szCs w:val="28"/>
          <w:lang w:eastAsia="ru-RU"/>
        </w:rPr>
        <w:t>н</w:t>
      </w:r>
      <w:r w:rsidR="00A74C64">
        <w:rPr>
          <w:rFonts w:ascii="Arial" w:hAnsi="Arial" w:cs="Arial"/>
          <w:sz w:val="28"/>
          <w:szCs w:val="28"/>
          <w:lang w:eastAsia="ru-RU"/>
        </w:rPr>
        <w:t>і</w:t>
      </w:r>
      <w:r>
        <w:rPr>
          <w:rFonts w:ascii="Arial" w:hAnsi="Arial" w:cs="Arial"/>
          <w:sz w:val="28"/>
          <w:szCs w:val="28"/>
          <w:lang w:eastAsia="ru-RU"/>
        </w:rPr>
        <w:t>м деңгейін арттыру, осы жұмысқа сот корпусы өкілдерін тарту;</w:t>
      </w:r>
    </w:p>
    <w:p w:rsidR="002331CD" w:rsidRDefault="002331C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A74C64">
        <w:rPr>
          <w:rFonts w:ascii="Arial" w:hAnsi="Arial" w:cs="Arial"/>
          <w:sz w:val="28"/>
          <w:szCs w:val="28"/>
          <w:lang w:eastAsia="ru-RU"/>
        </w:rPr>
        <w:t xml:space="preserve">сот ісін жүргізудің ерекшеліктерін ашып көрсетуге мән бере отырып, </w:t>
      </w:r>
      <w:r>
        <w:rPr>
          <w:rFonts w:ascii="Arial" w:hAnsi="Arial" w:cs="Arial"/>
          <w:sz w:val="28"/>
          <w:szCs w:val="28"/>
          <w:lang w:eastAsia="ru-RU"/>
        </w:rPr>
        <w:t xml:space="preserve">сот жүйесінің қызметі туралы ақпараттық материалдарды </w:t>
      </w:r>
      <w:r w:rsidR="00A74C64">
        <w:rPr>
          <w:rFonts w:ascii="Arial" w:hAnsi="Arial" w:cs="Arial"/>
          <w:sz w:val="28"/>
          <w:szCs w:val="28"/>
          <w:lang w:eastAsia="ru-RU"/>
        </w:rPr>
        <w:t>әзірлеу сапасын арттыру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2331CD" w:rsidRDefault="002331C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БАҚ өкілдерін сот ақпаратымен жұмыс істеу</w:t>
      </w:r>
      <w:r w:rsidR="00A74C64">
        <w:rPr>
          <w:rFonts w:ascii="Arial" w:hAnsi="Arial" w:cs="Arial"/>
          <w:sz w:val="28"/>
          <w:szCs w:val="28"/>
          <w:lang w:eastAsia="ru-RU"/>
        </w:rPr>
        <w:t>дің ерекшеліктеріне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A74C64">
        <w:rPr>
          <w:rFonts w:ascii="Arial" w:hAnsi="Arial" w:cs="Arial"/>
          <w:sz w:val="28"/>
          <w:szCs w:val="28"/>
          <w:lang w:eastAsia="ru-RU"/>
        </w:rPr>
        <w:t>оқыту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2331CD" w:rsidRDefault="008B049A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соттардың үйлестіруші-</w:t>
      </w:r>
      <w:r w:rsidR="002331CD">
        <w:rPr>
          <w:rFonts w:ascii="Arial" w:hAnsi="Arial" w:cs="Arial"/>
          <w:sz w:val="28"/>
          <w:szCs w:val="28"/>
          <w:lang w:eastAsia="ru-RU"/>
        </w:rPr>
        <w:t>судьялар</w:t>
      </w:r>
      <w:r>
        <w:rPr>
          <w:rFonts w:ascii="Arial" w:hAnsi="Arial" w:cs="Arial"/>
          <w:sz w:val="28"/>
          <w:szCs w:val="28"/>
          <w:lang w:eastAsia="ru-RU"/>
        </w:rPr>
        <w:t>ы</w:t>
      </w:r>
      <w:r w:rsidR="002331CD">
        <w:rPr>
          <w:rFonts w:ascii="Arial" w:hAnsi="Arial" w:cs="Arial"/>
          <w:sz w:val="28"/>
          <w:szCs w:val="28"/>
          <w:lang w:eastAsia="ru-RU"/>
        </w:rPr>
        <w:t xml:space="preserve"> мен баспасөз қызметтері қызметкерлерін БАҚ-пен өзара іс-қимыл </w:t>
      </w:r>
      <w:r>
        <w:rPr>
          <w:rFonts w:ascii="Arial" w:hAnsi="Arial" w:cs="Arial"/>
          <w:sz w:val="28"/>
          <w:szCs w:val="28"/>
          <w:lang w:eastAsia="ru-RU"/>
        </w:rPr>
        <w:t xml:space="preserve">жұмысының </w:t>
      </w:r>
      <w:r w:rsidR="002331CD">
        <w:rPr>
          <w:rFonts w:ascii="Arial" w:hAnsi="Arial" w:cs="Arial"/>
          <w:sz w:val="28"/>
          <w:szCs w:val="28"/>
          <w:lang w:eastAsia="ru-RU"/>
        </w:rPr>
        <w:t>дағдыларын</w:t>
      </w:r>
      <w:r>
        <w:rPr>
          <w:rFonts w:ascii="Arial" w:hAnsi="Arial" w:cs="Arial"/>
          <w:sz w:val="28"/>
          <w:szCs w:val="28"/>
          <w:lang w:eastAsia="ru-RU"/>
        </w:rPr>
        <w:t>а</w:t>
      </w:r>
      <w:r w:rsidR="002331CD">
        <w:rPr>
          <w:rFonts w:ascii="Arial" w:hAnsi="Arial" w:cs="Arial"/>
          <w:sz w:val="28"/>
          <w:szCs w:val="28"/>
          <w:lang w:eastAsia="ru-RU"/>
        </w:rPr>
        <w:t xml:space="preserve"> оқы</w:t>
      </w:r>
      <w:r>
        <w:rPr>
          <w:rFonts w:ascii="Arial" w:hAnsi="Arial" w:cs="Arial"/>
          <w:sz w:val="28"/>
          <w:szCs w:val="28"/>
          <w:lang w:eastAsia="ru-RU"/>
        </w:rPr>
        <w:t xml:space="preserve">туды </w:t>
      </w:r>
      <w:r w:rsidR="002331CD">
        <w:rPr>
          <w:rFonts w:ascii="Arial" w:hAnsi="Arial" w:cs="Arial"/>
          <w:sz w:val="28"/>
          <w:szCs w:val="28"/>
          <w:lang w:eastAsia="ru-RU"/>
        </w:rPr>
        <w:t>ұйымдастыру.</w:t>
      </w:r>
    </w:p>
    <w:p w:rsidR="009E2862" w:rsidRPr="009E2862" w:rsidRDefault="009E2862" w:rsidP="002777E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8B049A" w:rsidRDefault="008B049A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9E2862" w:rsidRDefault="009E2862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E2862">
        <w:rPr>
          <w:rFonts w:ascii="Arial" w:hAnsi="Arial" w:cs="Arial"/>
          <w:b/>
          <w:sz w:val="28"/>
          <w:szCs w:val="28"/>
          <w:lang w:eastAsia="ru-RU"/>
        </w:rPr>
        <w:t>3. Тұжырымдаманы іске асырудың негізі бағыттары</w:t>
      </w:r>
    </w:p>
    <w:p w:rsidR="009E2862" w:rsidRDefault="009E2862" w:rsidP="002777E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9E2862" w:rsidRDefault="00C66C04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БАҚ-пен өзара іс-қимылды дамыту </w:t>
      </w:r>
      <w:r w:rsidR="008B049A">
        <w:rPr>
          <w:rFonts w:ascii="Arial" w:hAnsi="Arial" w:cs="Arial"/>
          <w:sz w:val="28"/>
          <w:szCs w:val="28"/>
          <w:lang w:eastAsia="ru-RU"/>
        </w:rPr>
        <w:t xml:space="preserve">қоғамға БАҚ арқылы </w:t>
      </w:r>
      <w:r>
        <w:rPr>
          <w:rFonts w:ascii="Arial" w:hAnsi="Arial" w:cs="Arial"/>
          <w:sz w:val="28"/>
          <w:szCs w:val="28"/>
          <w:lang w:eastAsia="ru-RU"/>
        </w:rPr>
        <w:t xml:space="preserve">сот органдарының қызметі, </w:t>
      </w:r>
      <w:r w:rsidR="008B049A">
        <w:rPr>
          <w:rFonts w:ascii="Arial" w:hAnsi="Arial" w:cs="Arial"/>
          <w:sz w:val="28"/>
          <w:szCs w:val="28"/>
          <w:lang w:eastAsia="ru-RU"/>
        </w:rPr>
        <w:t xml:space="preserve">сот төрелігін жүзеге асыру, </w:t>
      </w:r>
      <w:r>
        <w:rPr>
          <w:rFonts w:ascii="Arial" w:hAnsi="Arial" w:cs="Arial"/>
          <w:sz w:val="28"/>
          <w:szCs w:val="28"/>
          <w:lang w:eastAsia="ru-RU"/>
        </w:rPr>
        <w:t xml:space="preserve">азаматтардың құқықтары мен бостандықтарын қорғау </w:t>
      </w:r>
      <w:r w:rsidR="008B049A">
        <w:rPr>
          <w:rFonts w:ascii="Arial" w:hAnsi="Arial" w:cs="Arial"/>
          <w:sz w:val="28"/>
          <w:szCs w:val="28"/>
          <w:lang w:eastAsia="ru-RU"/>
        </w:rPr>
        <w:t>саласындағы мемлеке</w:t>
      </w:r>
      <w:r w:rsidR="00FE262E">
        <w:rPr>
          <w:rFonts w:ascii="Arial" w:hAnsi="Arial" w:cs="Arial"/>
          <w:sz w:val="28"/>
          <w:szCs w:val="28"/>
          <w:lang w:eastAsia="ru-RU"/>
        </w:rPr>
        <w:t>ттік</w:t>
      </w:r>
      <w:r w:rsidR="008B049A">
        <w:rPr>
          <w:rFonts w:ascii="Arial" w:hAnsi="Arial" w:cs="Arial"/>
          <w:sz w:val="28"/>
          <w:szCs w:val="28"/>
          <w:lang w:eastAsia="ru-RU"/>
        </w:rPr>
        <w:t xml:space="preserve"> саясатты іске асыру бойынша</w:t>
      </w:r>
      <w:r>
        <w:rPr>
          <w:rFonts w:ascii="Arial" w:hAnsi="Arial" w:cs="Arial"/>
          <w:sz w:val="28"/>
          <w:szCs w:val="28"/>
          <w:lang w:eastAsia="ru-RU"/>
        </w:rPr>
        <w:t xml:space="preserve"> қабылданған шаралар туралы ақпаратты </w:t>
      </w:r>
      <w:r w:rsidR="008B049A">
        <w:rPr>
          <w:rFonts w:ascii="Arial" w:hAnsi="Arial" w:cs="Arial"/>
          <w:sz w:val="28"/>
          <w:szCs w:val="28"/>
          <w:lang w:eastAsia="ru-RU"/>
        </w:rPr>
        <w:t xml:space="preserve">өз уақытында </w:t>
      </w:r>
      <w:r>
        <w:rPr>
          <w:rFonts w:ascii="Arial" w:hAnsi="Arial" w:cs="Arial"/>
          <w:sz w:val="28"/>
          <w:szCs w:val="28"/>
          <w:lang w:eastAsia="ru-RU"/>
        </w:rPr>
        <w:t xml:space="preserve">жеткізу үшін қажетті жағдайлар туғызуды көздейді. </w:t>
      </w:r>
      <w:r w:rsidR="008B049A">
        <w:rPr>
          <w:rFonts w:ascii="Arial" w:hAnsi="Arial" w:cs="Arial"/>
          <w:sz w:val="28"/>
          <w:szCs w:val="28"/>
          <w:lang w:eastAsia="ru-RU"/>
        </w:rPr>
        <w:t>Аталған м</w:t>
      </w:r>
      <w:r>
        <w:rPr>
          <w:rFonts w:ascii="Arial" w:hAnsi="Arial" w:cs="Arial"/>
          <w:sz w:val="28"/>
          <w:szCs w:val="28"/>
          <w:lang w:eastAsia="ru-RU"/>
        </w:rPr>
        <w:t xml:space="preserve">індетті орындау ұйымдастыру, оқыту және БАҚ-пен жұмыс бағыттары бойынша </w:t>
      </w:r>
      <w:r w:rsidR="007A5ACE">
        <w:rPr>
          <w:rFonts w:ascii="Arial" w:hAnsi="Arial" w:cs="Arial"/>
          <w:sz w:val="28"/>
          <w:szCs w:val="28"/>
          <w:lang w:eastAsia="ru-RU"/>
        </w:rPr>
        <w:t>іске</w:t>
      </w:r>
      <w:r>
        <w:rPr>
          <w:rFonts w:ascii="Arial" w:hAnsi="Arial" w:cs="Arial"/>
          <w:sz w:val="28"/>
          <w:szCs w:val="28"/>
          <w:lang w:eastAsia="ru-RU"/>
        </w:rPr>
        <w:t xml:space="preserve"> ас</w:t>
      </w:r>
      <w:r w:rsidR="007A5ACE">
        <w:rPr>
          <w:rFonts w:ascii="Arial" w:hAnsi="Arial" w:cs="Arial"/>
          <w:sz w:val="28"/>
          <w:szCs w:val="28"/>
          <w:lang w:eastAsia="ru-RU"/>
        </w:rPr>
        <w:t>ырылады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C66C04" w:rsidRDefault="00C66C04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3.1. </w:t>
      </w:r>
      <w:r w:rsidRPr="00FE262E">
        <w:rPr>
          <w:rFonts w:ascii="Arial" w:hAnsi="Arial" w:cs="Arial"/>
          <w:sz w:val="28"/>
          <w:szCs w:val="28"/>
          <w:u w:val="single"/>
          <w:lang w:eastAsia="ru-RU"/>
        </w:rPr>
        <w:t>Ұйымдастыру жұмысының</w:t>
      </w:r>
      <w:r>
        <w:rPr>
          <w:rFonts w:ascii="Arial" w:hAnsi="Arial" w:cs="Arial"/>
          <w:sz w:val="28"/>
          <w:szCs w:val="28"/>
          <w:lang w:eastAsia="ru-RU"/>
        </w:rPr>
        <w:t xml:space="preserve"> тиімділігін арттыру.</w:t>
      </w:r>
    </w:p>
    <w:p w:rsidR="00C66C04" w:rsidRDefault="00C66C04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723CC6">
        <w:rPr>
          <w:rFonts w:ascii="Arial" w:hAnsi="Arial" w:cs="Arial"/>
          <w:sz w:val="28"/>
          <w:szCs w:val="28"/>
          <w:lang w:eastAsia="ru-RU"/>
        </w:rPr>
        <w:t>Соттар жұмысын</w:t>
      </w:r>
      <w:r w:rsidR="000E5D53">
        <w:rPr>
          <w:rFonts w:ascii="Arial" w:hAnsi="Arial" w:cs="Arial"/>
          <w:sz w:val="28"/>
          <w:szCs w:val="28"/>
          <w:lang w:eastAsia="ru-RU"/>
        </w:rPr>
        <w:t xml:space="preserve"> жедел әрі сапалы </w:t>
      </w:r>
      <w:r w:rsidR="00723CC6">
        <w:rPr>
          <w:rFonts w:ascii="Arial" w:hAnsi="Arial" w:cs="Arial"/>
          <w:sz w:val="28"/>
          <w:szCs w:val="28"/>
          <w:lang w:eastAsia="ru-RU"/>
        </w:rPr>
        <w:t xml:space="preserve">жариялауды бірыңғай тәсілмен қамтамасыз етуге бағытталған белгілі бір өңірдегі соттар </w:t>
      </w:r>
      <w:r>
        <w:rPr>
          <w:rFonts w:ascii="Arial" w:hAnsi="Arial" w:cs="Arial"/>
          <w:sz w:val="28"/>
          <w:szCs w:val="28"/>
          <w:lang w:eastAsia="ru-RU"/>
        </w:rPr>
        <w:t xml:space="preserve"> қызметін ақпараттық сүйемелдеуді ұйымдастыру</w:t>
      </w:r>
      <w:r w:rsidR="00723CC6">
        <w:rPr>
          <w:rFonts w:ascii="Arial" w:hAnsi="Arial" w:cs="Arial"/>
          <w:sz w:val="28"/>
          <w:szCs w:val="28"/>
          <w:lang w:eastAsia="ru-RU"/>
        </w:rPr>
        <w:t xml:space="preserve"> бойынша</w:t>
      </w:r>
      <w:r>
        <w:rPr>
          <w:rFonts w:ascii="Arial" w:hAnsi="Arial" w:cs="Arial"/>
          <w:sz w:val="28"/>
          <w:szCs w:val="28"/>
          <w:lang w:eastAsia="ru-RU"/>
        </w:rPr>
        <w:t xml:space="preserve"> жауапкершілік облыстық және оған теңестірілген соттың </w:t>
      </w:r>
      <w:r w:rsidR="00A511A2">
        <w:rPr>
          <w:rFonts w:ascii="Arial" w:hAnsi="Arial" w:cs="Arial"/>
          <w:sz w:val="28"/>
          <w:szCs w:val="28"/>
          <w:lang w:eastAsia="ru-RU"/>
        </w:rPr>
        <w:t>төраға</w:t>
      </w:r>
      <w:r w:rsidR="00723CC6">
        <w:rPr>
          <w:rFonts w:ascii="Arial" w:hAnsi="Arial" w:cs="Arial"/>
          <w:sz w:val="28"/>
          <w:szCs w:val="28"/>
          <w:lang w:eastAsia="ru-RU"/>
        </w:rPr>
        <w:t>сына</w:t>
      </w:r>
      <w:r w:rsidR="00A511A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929F4">
        <w:rPr>
          <w:rFonts w:ascii="Arial" w:hAnsi="Arial" w:cs="Arial"/>
          <w:sz w:val="28"/>
          <w:szCs w:val="28"/>
          <w:lang w:eastAsia="ru-RU"/>
        </w:rPr>
        <w:t xml:space="preserve">дербес </w:t>
      </w:r>
      <w:r w:rsidR="00A511A2">
        <w:rPr>
          <w:rFonts w:ascii="Arial" w:hAnsi="Arial" w:cs="Arial"/>
          <w:sz w:val="28"/>
          <w:szCs w:val="28"/>
          <w:lang w:eastAsia="ru-RU"/>
        </w:rPr>
        <w:t xml:space="preserve">жүктеледі. </w:t>
      </w:r>
      <w:r w:rsidR="000E5D53">
        <w:rPr>
          <w:rFonts w:ascii="Arial" w:hAnsi="Arial" w:cs="Arial"/>
          <w:sz w:val="28"/>
          <w:szCs w:val="28"/>
          <w:lang w:eastAsia="ru-RU"/>
        </w:rPr>
        <w:t xml:space="preserve">Осы жұмысты </w:t>
      </w:r>
      <w:r w:rsidR="00723CC6">
        <w:rPr>
          <w:rFonts w:ascii="Arial" w:hAnsi="Arial" w:cs="Arial"/>
          <w:sz w:val="28"/>
          <w:szCs w:val="28"/>
          <w:lang w:eastAsia="ru-RU"/>
        </w:rPr>
        <w:t>функционалдық тұрғыда орындау</w:t>
      </w:r>
      <w:r w:rsidR="000E5D53">
        <w:rPr>
          <w:rFonts w:ascii="Arial" w:hAnsi="Arial" w:cs="Arial"/>
          <w:sz w:val="28"/>
          <w:szCs w:val="28"/>
          <w:lang w:eastAsia="ru-RU"/>
        </w:rPr>
        <w:t xml:space="preserve"> БАҚ-пен өзара іс-қимыл жөніндегі үйлестіруші-судьяларға, Соттар әкімшілерінің</w:t>
      </w:r>
      <w:r w:rsidR="00723CC6">
        <w:rPr>
          <w:rFonts w:ascii="Arial" w:hAnsi="Arial" w:cs="Arial"/>
          <w:sz w:val="28"/>
          <w:szCs w:val="28"/>
          <w:lang w:eastAsia="ru-RU"/>
        </w:rPr>
        <w:t xml:space="preserve"> басшыларына және А</w:t>
      </w:r>
      <w:r w:rsidR="000E5D53">
        <w:rPr>
          <w:rFonts w:ascii="Arial" w:hAnsi="Arial" w:cs="Arial"/>
          <w:sz w:val="28"/>
          <w:szCs w:val="28"/>
          <w:lang w:eastAsia="ru-RU"/>
        </w:rPr>
        <w:t>қпараттық қамтамасыз ету бөлімдерінің қызметкерлеріне жүктеледі. Осы мақсатта:</w:t>
      </w:r>
    </w:p>
    <w:p w:rsidR="00FE2807" w:rsidRDefault="000E5D53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723CC6">
        <w:rPr>
          <w:rFonts w:ascii="Arial" w:hAnsi="Arial" w:cs="Arial"/>
          <w:sz w:val="28"/>
          <w:szCs w:val="28"/>
          <w:lang w:eastAsia="ru-RU"/>
        </w:rPr>
        <w:t xml:space="preserve">шығарылатын белгілі бір сот актісінің уәждемесіне басымдық бере отырып, судьялар жұмысының ерекшеліктерін түсіндіру үшін </w:t>
      </w:r>
      <w:r>
        <w:rPr>
          <w:rFonts w:ascii="Arial" w:hAnsi="Arial" w:cs="Arial"/>
          <w:sz w:val="28"/>
          <w:szCs w:val="28"/>
          <w:lang w:eastAsia="ru-RU"/>
        </w:rPr>
        <w:t xml:space="preserve">БАҚ </w:t>
      </w: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басшылығымен 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және тікелей журналистермен </w:t>
      </w:r>
      <w:r w:rsidR="00723CC6">
        <w:rPr>
          <w:rFonts w:ascii="Arial" w:hAnsi="Arial" w:cs="Arial"/>
          <w:sz w:val="28"/>
          <w:szCs w:val="28"/>
          <w:lang w:eastAsia="ru-RU"/>
        </w:rPr>
        <w:t>сындарлы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 байланыс орнат</w:t>
      </w:r>
      <w:r w:rsidR="00723CC6">
        <w:rPr>
          <w:rFonts w:ascii="Arial" w:hAnsi="Arial" w:cs="Arial"/>
          <w:sz w:val="28"/>
          <w:szCs w:val="28"/>
          <w:lang w:eastAsia="ru-RU"/>
        </w:rPr>
        <w:t>у үшін БАҚ-пен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 өзара іс-қимыл жөніндегі үйлестіруші-судьялар қызметін жаңа деңгейге </w:t>
      </w:r>
      <w:r w:rsidR="00723CC6">
        <w:rPr>
          <w:rFonts w:ascii="Arial" w:hAnsi="Arial" w:cs="Arial"/>
          <w:sz w:val="28"/>
          <w:szCs w:val="28"/>
          <w:lang w:eastAsia="ru-RU"/>
        </w:rPr>
        <w:t>көтеру керек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. БАҚ-пен өзара іс-қимыл жөніндегі үйлестіруші-судья өңірдегі </w:t>
      </w:r>
      <w:r w:rsidR="008A5ED9">
        <w:rPr>
          <w:rFonts w:ascii="Arial" w:hAnsi="Arial" w:cs="Arial"/>
          <w:sz w:val="28"/>
          <w:szCs w:val="28"/>
          <w:lang w:eastAsia="ru-RU"/>
        </w:rPr>
        <w:t xml:space="preserve">сот корпусының басты спикері ретінде </w:t>
      </w:r>
      <w:r w:rsidR="003E0BF3">
        <w:rPr>
          <w:rFonts w:ascii="Arial" w:hAnsi="Arial" w:cs="Arial"/>
          <w:sz w:val="28"/>
          <w:szCs w:val="28"/>
          <w:lang w:eastAsia="ru-RU"/>
        </w:rPr>
        <w:t>бар</w:t>
      </w:r>
      <w:r w:rsidR="008A5ED9">
        <w:rPr>
          <w:rFonts w:ascii="Arial" w:hAnsi="Arial" w:cs="Arial"/>
          <w:sz w:val="28"/>
          <w:szCs w:val="28"/>
          <w:lang w:eastAsia="ru-RU"/>
        </w:rPr>
        <w:t xml:space="preserve">лық 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өңірлік және республикалық БАҚ үшін </w:t>
      </w:r>
      <w:r w:rsidR="008A5ED9">
        <w:rPr>
          <w:rFonts w:ascii="Arial" w:hAnsi="Arial" w:cs="Arial"/>
          <w:sz w:val="28"/>
          <w:szCs w:val="28"/>
          <w:lang w:eastAsia="ru-RU"/>
        </w:rPr>
        <w:t xml:space="preserve">барынша ашық, қолжетімді және 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танымал болуы </w:t>
      </w:r>
      <w:r w:rsidR="008A5ED9">
        <w:rPr>
          <w:rFonts w:ascii="Arial" w:hAnsi="Arial" w:cs="Arial"/>
          <w:sz w:val="28"/>
          <w:szCs w:val="28"/>
          <w:lang w:eastAsia="ru-RU"/>
        </w:rPr>
        <w:t>тиіс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. Ол мониторинг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нәтижесінде анықталған БАҚ-тағы </w:t>
      </w:r>
      <w:r w:rsidR="003E0BF3">
        <w:rPr>
          <w:rFonts w:ascii="Arial" w:hAnsi="Arial" w:cs="Arial"/>
          <w:sz w:val="28"/>
          <w:szCs w:val="28"/>
          <w:lang w:eastAsia="ru-RU"/>
        </w:rPr>
        <w:t>сын</w:t>
      </w:r>
      <w:r w:rsidR="00FE2807">
        <w:rPr>
          <w:rFonts w:ascii="Arial" w:hAnsi="Arial" w:cs="Arial"/>
          <w:sz w:val="28"/>
          <w:szCs w:val="28"/>
          <w:lang w:eastAsia="ru-RU"/>
        </w:rPr>
        <w:t>и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 матер</w:t>
      </w:r>
      <w:r w:rsidR="00FE2807">
        <w:rPr>
          <w:rFonts w:ascii="Arial" w:hAnsi="Arial" w:cs="Arial"/>
          <w:sz w:val="28"/>
          <w:szCs w:val="28"/>
          <w:lang w:eastAsia="ru-RU"/>
        </w:rPr>
        <w:t>и</w:t>
      </w:r>
      <w:r w:rsidR="003E0BF3">
        <w:rPr>
          <w:rFonts w:ascii="Arial" w:hAnsi="Arial" w:cs="Arial"/>
          <w:sz w:val="28"/>
          <w:szCs w:val="28"/>
          <w:lang w:eastAsia="ru-RU"/>
        </w:rPr>
        <w:t>алдар, түйткіл</w:t>
      </w:r>
      <w:r w:rsidR="00FE2807">
        <w:rPr>
          <w:rFonts w:ascii="Arial" w:hAnsi="Arial" w:cs="Arial"/>
          <w:sz w:val="28"/>
          <w:szCs w:val="28"/>
          <w:lang w:eastAsia="ru-RU"/>
        </w:rPr>
        <w:t>ді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 мәселелер туралы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хабардар болуы </w:t>
      </w:r>
      <w:r w:rsidR="003E0BF3">
        <w:rPr>
          <w:rFonts w:ascii="Arial" w:hAnsi="Arial" w:cs="Arial"/>
          <w:sz w:val="28"/>
          <w:szCs w:val="28"/>
          <w:lang w:eastAsia="ru-RU"/>
        </w:rPr>
        <w:t xml:space="preserve">және оларға ден қою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шараларын әзірлеуді қамтамасыз етуі тиіс; </w:t>
      </w:r>
    </w:p>
    <w:p w:rsidR="003E0BF3" w:rsidRDefault="003E0BF3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AA4515">
        <w:rPr>
          <w:rFonts w:ascii="Arial" w:hAnsi="Arial" w:cs="Arial"/>
          <w:sz w:val="28"/>
          <w:szCs w:val="28"/>
          <w:lang w:eastAsia="ru-RU"/>
        </w:rPr>
        <w:t>үйлестіруші-судьяға немесе баспасөз хатшысына (сот төрағасының шешімі бойынша) қажет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тілігіне қарай </w:t>
      </w:r>
      <w:r w:rsidR="00AA4515">
        <w:rPr>
          <w:rFonts w:ascii="Arial" w:hAnsi="Arial" w:cs="Arial"/>
          <w:sz w:val="28"/>
          <w:szCs w:val="28"/>
          <w:lang w:eastAsia="ru-RU"/>
        </w:rPr>
        <w:t>сот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тың ресми ақпараты мен неғұрлым резонансты 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істер бойынша </w:t>
      </w:r>
      <w:r w:rsidR="00FE2807">
        <w:rPr>
          <w:rFonts w:ascii="Arial" w:hAnsi="Arial" w:cs="Arial"/>
          <w:sz w:val="28"/>
          <w:szCs w:val="28"/>
          <w:lang w:eastAsia="ru-RU"/>
        </w:rPr>
        <w:t>түсініктемелер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E2807">
        <w:rPr>
          <w:rFonts w:ascii="Arial" w:hAnsi="Arial" w:cs="Arial"/>
          <w:sz w:val="28"/>
          <w:szCs w:val="28"/>
          <w:lang w:eastAsia="ru-RU"/>
        </w:rPr>
        <w:t>айту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 жөніндегі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ресми өкіл </w:t>
      </w:r>
      <w:r w:rsidR="00AA4515">
        <w:rPr>
          <w:rFonts w:ascii="Arial" w:hAnsi="Arial" w:cs="Arial"/>
          <w:sz w:val="28"/>
          <w:szCs w:val="28"/>
          <w:lang w:eastAsia="ru-RU"/>
        </w:rPr>
        <w:t>функция</w:t>
      </w:r>
      <w:r w:rsidR="00FE2807">
        <w:rPr>
          <w:rFonts w:ascii="Arial" w:hAnsi="Arial" w:cs="Arial"/>
          <w:sz w:val="28"/>
          <w:szCs w:val="28"/>
          <w:lang w:eastAsia="ru-RU"/>
        </w:rPr>
        <w:t>ларын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 орында</w:t>
      </w:r>
      <w:r w:rsidR="00FE2807">
        <w:rPr>
          <w:rFonts w:ascii="Arial" w:hAnsi="Arial" w:cs="Arial"/>
          <w:sz w:val="28"/>
          <w:szCs w:val="28"/>
          <w:lang w:eastAsia="ru-RU"/>
        </w:rPr>
        <w:t>у міндетін жүктеу қа</w:t>
      </w:r>
      <w:r w:rsidR="00AA4515">
        <w:rPr>
          <w:rFonts w:ascii="Arial" w:hAnsi="Arial" w:cs="Arial"/>
          <w:sz w:val="28"/>
          <w:szCs w:val="28"/>
          <w:lang w:eastAsia="ru-RU"/>
        </w:rPr>
        <w:t>жет;</w:t>
      </w:r>
    </w:p>
    <w:p w:rsidR="00AA4515" w:rsidRDefault="00FE2807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Жоғарғы Сот аппаратының 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Ақпараттық қамтамасыз ету бөлімімен жедел өзара іс-қимыл </w:t>
      </w:r>
      <w:r>
        <w:rPr>
          <w:rFonts w:ascii="Arial" w:hAnsi="Arial" w:cs="Arial"/>
          <w:sz w:val="28"/>
          <w:szCs w:val="28"/>
          <w:lang w:eastAsia="ru-RU"/>
        </w:rPr>
        <w:t>орната</w:t>
      </w:r>
      <w:r w:rsidR="00AA4515">
        <w:rPr>
          <w:rFonts w:ascii="Arial" w:hAnsi="Arial" w:cs="Arial"/>
          <w:sz w:val="28"/>
          <w:szCs w:val="28"/>
          <w:lang w:eastAsia="ru-RU"/>
        </w:rPr>
        <w:t xml:space="preserve"> отырып, Жоғарғы Сот басшылығының міндеттері мен тапсырмаларын бұлжытпай орындауды қамтамасыз ету қажет;</w:t>
      </w:r>
    </w:p>
    <w:p w:rsidR="006B61F7" w:rsidRDefault="00AA451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соттардың интернет-ресурстарына судьялық </w:t>
      </w:r>
      <w:r w:rsidR="00700A61">
        <w:rPr>
          <w:rFonts w:ascii="Arial" w:hAnsi="Arial" w:cs="Arial"/>
          <w:sz w:val="28"/>
          <w:szCs w:val="28"/>
          <w:lang w:eastAsia="ru-RU"/>
        </w:rPr>
        <w:t xml:space="preserve">лауазымдарға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кандидаттардың </w:t>
      </w:r>
      <w:r>
        <w:rPr>
          <w:rFonts w:ascii="Arial" w:hAnsi="Arial" w:cs="Arial"/>
          <w:sz w:val="28"/>
          <w:szCs w:val="28"/>
          <w:lang w:eastAsia="ru-RU"/>
        </w:rPr>
        <w:t xml:space="preserve">өмірбаяндық деректері </w:t>
      </w:r>
      <w:r w:rsidR="00FE2807">
        <w:rPr>
          <w:rFonts w:ascii="Arial" w:hAnsi="Arial" w:cs="Arial"/>
          <w:sz w:val="28"/>
          <w:szCs w:val="28"/>
          <w:lang w:eastAsia="ru-RU"/>
        </w:rPr>
        <w:t>м</w:t>
      </w:r>
      <w:r>
        <w:rPr>
          <w:rFonts w:ascii="Arial" w:hAnsi="Arial" w:cs="Arial"/>
          <w:sz w:val="28"/>
          <w:szCs w:val="28"/>
          <w:lang w:eastAsia="ru-RU"/>
        </w:rPr>
        <w:t>е</w:t>
      </w:r>
      <w:r w:rsidR="00FE2807">
        <w:rPr>
          <w:rFonts w:ascii="Arial" w:hAnsi="Arial" w:cs="Arial"/>
          <w:sz w:val="28"/>
          <w:szCs w:val="28"/>
          <w:lang w:eastAsia="ru-RU"/>
        </w:rPr>
        <w:t>н</w:t>
      </w:r>
      <w:r>
        <w:rPr>
          <w:rFonts w:ascii="Arial" w:hAnsi="Arial" w:cs="Arial"/>
          <w:sz w:val="28"/>
          <w:szCs w:val="28"/>
          <w:lang w:eastAsia="ru-RU"/>
        </w:rPr>
        <w:t xml:space="preserve"> жұмыс істеп жүрген судьялардың табысы туралы декларацияларды орналастыр</w:t>
      </w:r>
      <w:r w:rsidR="00FE2807">
        <w:rPr>
          <w:rFonts w:ascii="Arial" w:hAnsi="Arial" w:cs="Arial"/>
          <w:sz w:val="28"/>
          <w:szCs w:val="28"/>
          <w:lang w:eastAsia="ru-RU"/>
        </w:rPr>
        <w:t>а отырып</w:t>
      </w:r>
      <w:r>
        <w:rPr>
          <w:rFonts w:ascii="Arial" w:hAnsi="Arial" w:cs="Arial"/>
          <w:sz w:val="28"/>
          <w:szCs w:val="28"/>
          <w:lang w:eastAsia="ru-RU"/>
        </w:rPr>
        <w:t xml:space="preserve">, </w:t>
      </w:r>
      <w:r w:rsidR="00FE2807">
        <w:rPr>
          <w:rFonts w:ascii="Arial" w:hAnsi="Arial" w:cs="Arial"/>
          <w:sz w:val="28"/>
          <w:szCs w:val="28"/>
          <w:lang w:eastAsia="ru-RU"/>
        </w:rPr>
        <w:t>судьялық</w:t>
      </w:r>
      <w:r w:rsidR="00700A61">
        <w:rPr>
          <w:rFonts w:ascii="Arial" w:hAnsi="Arial" w:cs="Arial"/>
          <w:sz w:val="28"/>
          <w:szCs w:val="28"/>
          <w:lang w:eastAsia="ru-RU"/>
        </w:rPr>
        <w:t>қа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 кандидаттарды іріктеу процесіне жұртшылықтың қатысуын кеңейту керек, </w:t>
      </w:r>
      <w:r w:rsidR="006B61F7">
        <w:rPr>
          <w:rFonts w:ascii="Arial" w:hAnsi="Arial" w:cs="Arial"/>
          <w:sz w:val="28"/>
          <w:szCs w:val="28"/>
          <w:lang w:eastAsia="ru-RU"/>
        </w:rPr>
        <w:t>сон</w:t>
      </w:r>
      <w:r w:rsidR="00FE2807">
        <w:rPr>
          <w:rFonts w:ascii="Arial" w:hAnsi="Arial" w:cs="Arial"/>
          <w:sz w:val="28"/>
          <w:szCs w:val="28"/>
          <w:lang w:eastAsia="ru-RU"/>
        </w:rPr>
        <w:t>дай-ақ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облыстық және оған теңестірілген соттар жанындағы 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Соттармен өзара іс-қимыл жөніндегі кеңестердің құрамына </w:t>
      </w:r>
      <w:r w:rsidR="006B61F7">
        <w:rPr>
          <w:rFonts w:ascii="Arial" w:hAnsi="Arial" w:cs="Arial"/>
          <w:sz w:val="28"/>
          <w:szCs w:val="28"/>
          <w:lang w:eastAsia="ru-RU"/>
        </w:rPr>
        <w:t>БАҚ өкілдері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 мен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қоғамдық ұйымдардың </w:t>
      </w:r>
      <w:r w:rsidR="00FE2807">
        <w:rPr>
          <w:rFonts w:ascii="Arial" w:hAnsi="Arial" w:cs="Arial"/>
          <w:sz w:val="28"/>
          <w:szCs w:val="28"/>
          <w:lang w:eastAsia="ru-RU"/>
        </w:rPr>
        <w:t>неғұрлым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беделді өкілдерін енгізуді </w:t>
      </w:r>
      <w:r w:rsidR="00FE2807">
        <w:rPr>
          <w:rFonts w:ascii="Arial" w:hAnsi="Arial" w:cs="Arial"/>
          <w:sz w:val="28"/>
          <w:szCs w:val="28"/>
          <w:lang w:eastAsia="ru-RU"/>
        </w:rPr>
        <w:t>қарастыру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қажет. Кеңес</w:t>
      </w:r>
      <w:r w:rsidR="00700B2B">
        <w:rPr>
          <w:rFonts w:ascii="Arial" w:hAnsi="Arial" w:cs="Arial"/>
          <w:sz w:val="28"/>
          <w:szCs w:val="28"/>
          <w:lang w:eastAsia="ru-RU"/>
        </w:rPr>
        <w:t xml:space="preserve">тер </w:t>
      </w:r>
      <w:r w:rsidR="006B61F7">
        <w:rPr>
          <w:rFonts w:ascii="Arial" w:hAnsi="Arial" w:cs="Arial"/>
          <w:sz w:val="28"/>
          <w:szCs w:val="28"/>
          <w:lang w:eastAsia="ru-RU"/>
        </w:rPr>
        <w:t>отырыстарының қорытынды</w:t>
      </w:r>
      <w:r w:rsidR="00700B2B">
        <w:rPr>
          <w:rFonts w:ascii="Arial" w:hAnsi="Arial" w:cs="Arial"/>
          <w:sz w:val="28"/>
          <w:szCs w:val="28"/>
          <w:lang w:eastAsia="ru-RU"/>
        </w:rPr>
        <w:t>сы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бойынша </w:t>
      </w:r>
      <w:r w:rsidR="00700B2B">
        <w:rPr>
          <w:rFonts w:ascii="Arial" w:hAnsi="Arial" w:cs="Arial"/>
          <w:sz w:val="28"/>
          <w:szCs w:val="28"/>
          <w:lang w:eastAsia="ru-RU"/>
        </w:rPr>
        <w:t xml:space="preserve">БАҚ-та </w:t>
      </w:r>
      <w:r w:rsidR="006B61F7">
        <w:rPr>
          <w:rFonts w:ascii="Arial" w:hAnsi="Arial" w:cs="Arial"/>
          <w:sz w:val="28"/>
          <w:szCs w:val="28"/>
          <w:lang w:eastAsia="ru-RU"/>
        </w:rPr>
        <w:t>материалдар жар</w:t>
      </w:r>
      <w:r w:rsidR="00700B2B">
        <w:rPr>
          <w:rFonts w:ascii="Arial" w:hAnsi="Arial" w:cs="Arial"/>
          <w:sz w:val="28"/>
          <w:szCs w:val="28"/>
          <w:lang w:eastAsia="ru-RU"/>
        </w:rPr>
        <w:t>и</w:t>
      </w:r>
      <w:r w:rsidR="006B61F7">
        <w:rPr>
          <w:rFonts w:ascii="Arial" w:hAnsi="Arial" w:cs="Arial"/>
          <w:sz w:val="28"/>
          <w:szCs w:val="28"/>
          <w:lang w:eastAsia="ru-RU"/>
        </w:rPr>
        <w:t>ялау</w:t>
      </w:r>
      <w:r w:rsidR="00FC79EC">
        <w:rPr>
          <w:rFonts w:ascii="Arial" w:hAnsi="Arial" w:cs="Arial"/>
          <w:sz w:val="28"/>
          <w:szCs w:val="28"/>
          <w:lang w:eastAsia="ru-RU"/>
        </w:rPr>
        <w:t>ды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700B2B">
        <w:rPr>
          <w:rFonts w:ascii="Arial" w:hAnsi="Arial" w:cs="Arial"/>
          <w:sz w:val="28"/>
          <w:szCs w:val="28"/>
          <w:lang w:eastAsia="ru-RU"/>
        </w:rPr>
        <w:t>тәжірибе</w:t>
      </w:r>
      <w:r w:rsidR="00FC79EC">
        <w:rPr>
          <w:rFonts w:ascii="Arial" w:hAnsi="Arial" w:cs="Arial"/>
          <w:sz w:val="28"/>
          <w:szCs w:val="28"/>
          <w:lang w:eastAsia="ru-RU"/>
        </w:rPr>
        <w:t xml:space="preserve">ге 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енгізген дұрыс.</w:t>
      </w:r>
      <w:r w:rsidR="00FE280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B61F7" w:rsidRDefault="006B61F7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Сот жүйесінің қызметі туралы ақпараттық материалдарды</w:t>
      </w:r>
      <w:r w:rsidR="00700A61">
        <w:rPr>
          <w:rFonts w:ascii="Arial" w:hAnsi="Arial" w:cs="Arial"/>
          <w:sz w:val="28"/>
          <w:szCs w:val="28"/>
          <w:lang w:eastAsia="ru-RU"/>
        </w:rPr>
        <w:t>ң</w:t>
      </w:r>
      <w:r>
        <w:rPr>
          <w:rFonts w:ascii="Arial" w:hAnsi="Arial" w:cs="Arial"/>
          <w:sz w:val="28"/>
          <w:szCs w:val="28"/>
          <w:lang w:eastAsia="ru-RU"/>
        </w:rPr>
        <w:t xml:space="preserve"> сапасын арттыру мына</w:t>
      </w:r>
      <w:r w:rsidR="00FC79EC">
        <w:rPr>
          <w:rFonts w:ascii="Arial" w:hAnsi="Arial" w:cs="Arial"/>
          <w:sz w:val="28"/>
          <w:szCs w:val="28"/>
          <w:lang w:eastAsia="ru-RU"/>
        </w:rPr>
        <w:t>дай</w:t>
      </w:r>
      <w:r>
        <w:rPr>
          <w:rFonts w:ascii="Arial" w:hAnsi="Arial" w:cs="Arial"/>
          <w:sz w:val="28"/>
          <w:szCs w:val="28"/>
          <w:lang w:eastAsia="ru-RU"/>
        </w:rPr>
        <w:t xml:space="preserve"> шараларды </w:t>
      </w:r>
      <w:r w:rsidR="00FC79EC">
        <w:rPr>
          <w:rFonts w:ascii="Arial" w:hAnsi="Arial" w:cs="Arial"/>
          <w:sz w:val="28"/>
          <w:szCs w:val="28"/>
          <w:lang w:eastAsia="ru-RU"/>
        </w:rPr>
        <w:t>іске</w:t>
      </w:r>
      <w:r>
        <w:rPr>
          <w:rFonts w:ascii="Arial" w:hAnsi="Arial" w:cs="Arial"/>
          <w:sz w:val="28"/>
          <w:szCs w:val="28"/>
          <w:lang w:eastAsia="ru-RU"/>
        </w:rPr>
        <w:t xml:space="preserve"> асыруды талап етеді:</w:t>
      </w:r>
    </w:p>
    <w:p w:rsidR="004A3EF9" w:rsidRDefault="004B0B3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4B0B3F">
        <w:rPr>
          <w:rFonts w:ascii="Arial" w:hAnsi="Arial" w:cs="Arial"/>
          <w:sz w:val="28"/>
          <w:szCs w:val="28"/>
          <w:lang w:eastAsia="ru-RU"/>
        </w:rPr>
        <w:t> </w:t>
      </w:r>
      <w:r w:rsidR="00FC79EC">
        <w:rPr>
          <w:rFonts w:ascii="Arial" w:hAnsi="Arial" w:cs="Arial"/>
          <w:sz w:val="28"/>
          <w:szCs w:val="28"/>
          <w:lang w:eastAsia="ru-RU"/>
        </w:rPr>
        <w:t xml:space="preserve">заң нормаларына сәйкес сот отырыстары залдарына </w:t>
      </w:r>
      <w:r w:rsidR="006B61F7">
        <w:rPr>
          <w:rFonts w:ascii="Arial" w:hAnsi="Arial" w:cs="Arial"/>
          <w:sz w:val="28"/>
          <w:szCs w:val="28"/>
          <w:lang w:eastAsia="ru-RU"/>
        </w:rPr>
        <w:t>БАҚ өкілдерін</w:t>
      </w:r>
      <w:r w:rsidR="00D51D73">
        <w:rPr>
          <w:rFonts w:ascii="Arial" w:hAnsi="Arial" w:cs="Arial"/>
          <w:sz w:val="28"/>
          <w:szCs w:val="28"/>
          <w:lang w:eastAsia="ru-RU"/>
        </w:rPr>
        <w:t>ің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қолжетімділігін қамтамасыз ете отырып, сот процестерін жариялау үшін оларға 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барынша қолайлы жағдай 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жасау қажет. </w:t>
      </w:r>
      <w:r w:rsidR="006B61F7">
        <w:rPr>
          <w:rFonts w:ascii="Arial" w:hAnsi="Arial" w:cs="Arial"/>
          <w:sz w:val="28"/>
          <w:szCs w:val="28"/>
          <w:lang w:eastAsia="ru-RU"/>
        </w:rPr>
        <w:t>Осы мақсатта барлық облыстық және оған теңестірілген соттарда</w:t>
      </w:r>
      <w:r w:rsidR="00A84D1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51D73">
        <w:rPr>
          <w:rFonts w:ascii="Arial" w:hAnsi="Arial" w:cs="Arial"/>
          <w:sz w:val="28"/>
          <w:szCs w:val="28"/>
          <w:lang w:eastAsia="ru-RU"/>
        </w:rPr>
        <w:t>сот отырысы залдарынан бейне</w:t>
      </w:r>
      <w:r w:rsidR="00700A61">
        <w:rPr>
          <w:rFonts w:ascii="Arial" w:hAnsi="Arial" w:cs="Arial"/>
          <w:sz w:val="28"/>
          <w:szCs w:val="28"/>
          <w:lang w:eastAsia="ru-RU"/>
        </w:rPr>
        <w:t>- және аудиожазбамен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 қамтамасыз етілген </w:t>
      </w:r>
      <w:r w:rsidR="006B61F7">
        <w:rPr>
          <w:rFonts w:ascii="Arial" w:hAnsi="Arial" w:cs="Arial"/>
          <w:sz w:val="28"/>
          <w:szCs w:val="28"/>
          <w:lang w:eastAsia="ru-RU"/>
        </w:rPr>
        <w:t xml:space="preserve">баспасөз орталықтарын құру </w:t>
      </w:r>
      <w:r w:rsidR="00A84D12">
        <w:rPr>
          <w:rFonts w:ascii="Arial" w:hAnsi="Arial" w:cs="Arial"/>
          <w:sz w:val="28"/>
          <w:szCs w:val="28"/>
          <w:lang w:eastAsia="ru-RU"/>
        </w:rPr>
        <w:t>мүмкіндігін қарастыр</w:t>
      </w:r>
      <w:r w:rsidR="00D51D73">
        <w:rPr>
          <w:rFonts w:ascii="Arial" w:hAnsi="Arial" w:cs="Arial"/>
          <w:sz w:val="28"/>
          <w:szCs w:val="28"/>
          <w:lang w:eastAsia="ru-RU"/>
        </w:rPr>
        <w:t>у қажет. Мұндай шара БА</w:t>
      </w:r>
      <w:r w:rsidR="00A84D12">
        <w:rPr>
          <w:rFonts w:ascii="Arial" w:hAnsi="Arial" w:cs="Arial"/>
          <w:sz w:val="28"/>
          <w:szCs w:val="28"/>
          <w:lang w:eastAsia="ru-RU"/>
        </w:rPr>
        <w:t>Қ-тың қатысу</w:t>
      </w:r>
      <w:r w:rsidR="00700A61">
        <w:rPr>
          <w:rFonts w:ascii="Arial" w:hAnsi="Arial" w:cs="Arial"/>
          <w:sz w:val="28"/>
          <w:szCs w:val="28"/>
          <w:lang w:eastAsia="ru-RU"/>
        </w:rPr>
        <w:t>ы</w:t>
      </w:r>
      <w:r w:rsidR="00D51D73">
        <w:rPr>
          <w:rFonts w:ascii="Arial" w:hAnsi="Arial" w:cs="Arial"/>
          <w:sz w:val="28"/>
          <w:szCs w:val="28"/>
          <w:lang w:eastAsia="ru-RU"/>
        </w:rPr>
        <w:t>мен</w:t>
      </w:r>
      <w:r w:rsidR="00A84D12">
        <w:rPr>
          <w:rFonts w:ascii="Arial" w:hAnsi="Arial" w:cs="Arial"/>
          <w:sz w:val="28"/>
          <w:szCs w:val="28"/>
          <w:lang w:eastAsia="ru-RU"/>
        </w:rPr>
        <w:t xml:space="preserve"> болатын ұйымдастыру</w:t>
      </w:r>
      <w:r w:rsidR="00D51D73">
        <w:rPr>
          <w:rFonts w:ascii="Arial" w:hAnsi="Arial" w:cs="Arial"/>
          <w:sz w:val="28"/>
          <w:szCs w:val="28"/>
          <w:lang w:eastAsia="ru-RU"/>
        </w:rPr>
        <w:t>шылық</w:t>
      </w:r>
      <w:r w:rsidR="00A84D12">
        <w:rPr>
          <w:rFonts w:ascii="Arial" w:hAnsi="Arial" w:cs="Arial"/>
          <w:sz w:val="28"/>
          <w:szCs w:val="28"/>
          <w:lang w:eastAsia="ru-RU"/>
        </w:rPr>
        <w:t xml:space="preserve"> ке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дергілерді </w:t>
      </w:r>
      <w:r w:rsidR="00A84D12">
        <w:rPr>
          <w:rFonts w:ascii="Arial" w:hAnsi="Arial" w:cs="Arial"/>
          <w:sz w:val="28"/>
          <w:szCs w:val="28"/>
          <w:lang w:eastAsia="ru-RU"/>
        </w:rPr>
        <w:t xml:space="preserve"> (қосымша шуыл, фотографтардың, операторлардың жұмысы және т.б.) азайтуға мүмкіндік береді</w:t>
      </w:r>
      <w:r w:rsidR="004A3EF9">
        <w:rPr>
          <w:rFonts w:ascii="Arial" w:hAnsi="Arial" w:cs="Arial"/>
          <w:sz w:val="28"/>
          <w:szCs w:val="28"/>
          <w:lang w:eastAsia="ru-RU"/>
        </w:rPr>
        <w:t>;</w:t>
      </w:r>
    </w:p>
    <w:p w:rsidR="0046625F" w:rsidRDefault="004A3EF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492EAE">
        <w:rPr>
          <w:rFonts w:ascii="Arial" w:hAnsi="Arial" w:cs="Arial"/>
          <w:sz w:val="28"/>
          <w:szCs w:val="28"/>
          <w:lang w:eastAsia="ru-RU"/>
        </w:rPr>
        <w:t xml:space="preserve">өз материалдарында </w:t>
      </w:r>
      <w:r>
        <w:rPr>
          <w:rFonts w:ascii="Arial" w:hAnsi="Arial" w:cs="Arial"/>
          <w:sz w:val="28"/>
          <w:szCs w:val="28"/>
          <w:lang w:eastAsia="ru-RU"/>
        </w:rPr>
        <w:t xml:space="preserve">сот төрелігін жүзеге асыру </w:t>
      </w:r>
      <w:r w:rsidR="00D51D73">
        <w:rPr>
          <w:rFonts w:ascii="Arial" w:hAnsi="Arial" w:cs="Arial"/>
          <w:sz w:val="28"/>
          <w:szCs w:val="28"/>
          <w:lang w:eastAsia="ru-RU"/>
        </w:rPr>
        <w:t>бойынша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соттардың </w:t>
      </w:r>
      <w:r>
        <w:rPr>
          <w:rFonts w:ascii="Arial" w:hAnsi="Arial" w:cs="Arial"/>
          <w:sz w:val="28"/>
          <w:szCs w:val="28"/>
          <w:lang w:eastAsia="ru-RU"/>
        </w:rPr>
        <w:t>қызметі т</w:t>
      </w:r>
      <w:r w:rsidR="00D51D73">
        <w:rPr>
          <w:rFonts w:ascii="Arial" w:hAnsi="Arial" w:cs="Arial"/>
          <w:sz w:val="28"/>
          <w:szCs w:val="28"/>
          <w:lang w:eastAsia="ru-RU"/>
        </w:rPr>
        <w:t>у</w:t>
      </w:r>
      <w:r>
        <w:rPr>
          <w:rFonts w:ascii="Arial" w:hAnsi="Arial" w:cs="Arial"/>
          <w:sz w:val="28"/>
          <w:szCs w:val="28"/>
          <w:lang w:eastAsia="ru-RU"/>
        </w:rPr>
        <w:t xml:space="preserve">ралы кәсіби және </w:t>
      </w:r>
      <w:r w:rsidR="00D51D73">
        <w:rPr>
          <w:rFonts w:ascii="Arial" w:hAnsi="Arial" w:cs="Arial"/>
          <w:sz w:val="28"/>
          <w:szCs w:val="28"/>
          <w:lang w:eastAsia="ru-RU"/>
        </w:rPr>
        <w:t>объективті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492EAE">
        <w:rPr>
          <w:rFonts w:ascii="Arial" w:hAnsi="Arial" w:cs="Arial"/>
          <w:sz w:val="28"/>
          <w:szCs w:val="28"/>
          <w:lang w:eastAsia="ru-RU"/>
        </w:rPr>
        <w:t>хабарлаған</w:t>
      </w:r>
      <w:r w:rsidR="00D51D73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БАҚ өкілдерін көтермелеуді ұйымдастыру, соның ішінде сот тақырыбын </w:t>
      </w:r>
      <w:r w:rsidR="00D51D73">
        <w:rPr>
          <w:rFonts w:ascii="Arial" w:hAnsi="Arial" w:cs="Arial"/>
          <w:sz w:val="28"/>
          <w:szCs w:val="28"/>
          <w:lang w:eastAsia="ru-RU"/>
        </w:rPr>
        <w:t>үздік жариялаған</w:t>
      </w:r>
      <w:r>
        <w:rPr>
          <w:rFonts w:ascii="Arial" w:hAnsi="Arial" w:cs="Arial"/>
          <w:sz w:val="28"/>
          <w:szCs w:val="28"/>
          <w:lang w:eastAsia="ru-RU"/>
        </w:rPr>
        <w:t xml:space="preserve"> журналистер арасында шығарма</w:t>
      </w:r>
      <w:r w:rsidR="0046625F">
        <w:rPr>
          <w:rFonts w:ascii="Arial" w:hAnsi="Arial" w:cs="Arial"/>
          <w:sz w:val="28"/>
          <w:szCs w:val="28"/>
          <w:lang w:eastAsia="ru-RU"/>
        </w:rPr>
        <w:t>шылық конкурстар ұйымдастыру</w:t>
      </w:r>
      <w:r w:rsidR="00700A61">
        <w:rPr>
          <w:rFonts w:ascii="Arial" w:hAnsi="Arial" w:cs="Arial"/>
          <w:sz w:val="28"/>
          <w:szCs w:val="28"/>
          <w:lang w:eastAsia="ru-RU"/>
        </w:rPr>
        <w:t xml:space="preserve"> керек</w:t>
      </w:r>
      <w:r w:rsidR="0046625F">
        <w:rPr>
          <w:rFonts w:ascii="Arial" w:hAnsi="Arial" w:cs="Arial"/>
          <w:sz w:val="28"/>
          <w:szCs w:val="28"/>
          <w:lang w:eastAsia="ru-RU"/>
        </w:rPr>
        <w:t>;</w:t>
      </w:r>
    </w:p>
    <w:p w:rsidR="00AA4515" w:rsidRDefault="0046625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журналистердің кәсіби бірлестіктерімен, сондай-ақ үкіметтік емес ұйымдармен, соттар жұмысын ақпараттық </w:t>
      </w:r>
      <w:r w:rsidR="00492EAE">
        <w:rPr>
          <w:rFonts w:ascii="Arial" w:hAnsi="Arial" w:cs="Arial"/>
          <w:sz w:val="28"/>
          <w:szCs w:val="28"/>
          <w:lang w:eastAsia="ru-RU"/>
        </w:rPr>
        <w:t>жариялау мәселелерін талқылау</w:t>
      </w:r>
      <w:r>
        <w:rPr>
          <w:rFonts w:ascii="Arial" w:hAnsi="Arial" w:cs="Arial"/>
          <w:sz w:val="28"/>
          <w:szCs w:val="28"/>
          <w:lang w:eastAsia="ru-RU"/>
        </w:rPr>
        <w:t xml:space="preserve"> және ынтымақтастық</w:t>
      </w:r>
      <w:r w:rsidR="00492EAE">
        <w:rPr>
          <w:rFonts w:ascii="Arial" w:hAnsi="Arial" w:cs="Arial"/>
          <w:sz w:val="28"/>
          <w:szCs w:val="28"/>
          <w:lang w:eastAsia="ru-RU"/>
        </w:rPr>
        <w:t>тың</w:t>
      </w:r>
      <w:r>
        <w:rPr>
          <w:rFonts w:ascii="Arial" w:hAnsi="Arial" w:cs="Arial"/>
          <w:sz w:val="28"/>
          <w:szCs w:val="28"/>
          <w:lang w:eastAsia="ru-RU"/>
        </w:rPr>
        <w:t xml:space="preserve"> жаңа бағыттары</w:t>
      </w:r>
      <w:r w:rsidR="00492EAE">
        <w:rPr>
          <w:rFonts w:ascii="Arial" w:hAnsi="Arial" w:cs="Arial"/>
          <w:sz w:val="28"/>
          <w:szCs w:val="28"/>
          <w:lang w:eastAsia="ru-RU"/>
        </w:rPr>
        <w:t>н қалыптастыру бойынша</w:t>
      </w:r>
      <w:r>
        <w:rPr>
          <w:rFonts w:ascii="Arial" w:hAnsi="Arial" w:cs="Arial"/>
          <w:sz w:val="28"/>
          <w:szCs w:val="28"/>
          <w:lang w:eastAsia="ru-RU"/>
        </w:rPr>
        <w:t xml:space="preserve"> бірлескен іс-шараларды өткізуді қамтамасыз ету</w:t>
      </w:r>
      <w:r w:rsidR="00700A61">
        <w:rPr>
          <w:rFonts w:ascii="Arial" w:hAnsi="Arial" w:cs="Arial"/>
          <w:sz w:val="28"/>
          <w:szCs w:val="28"/>
          <w:lang w:eastAsia="ru-RU"/>
        </w:rPr>
        <w:t xml:space="preserve"> қажет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 w:rsidR="00A84D1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B5E35" w:rsidRPr="00C66C04" w:rsidRDefault="00CB5E3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Судьялардың, соттар</w:t>
      </w:r>
      <w:r w:rsidR="008E04DC">
        <w:rPr>
          <w:rFonts w:ascii="Arial" w:hAnsi="Arial" w:cs="Arial"/>
          <w:sz w:val="28"/>
          <w:szCs w:val="28"/>
          <w:lang w:eastAsia="ru-RU"/>
        </w:rPr>
        <w:t>дың</w:t>
      </w:r>
      <w:r>
        <w:rPr>
          <w:rFonts w:ascii="Arial" w:hAnsi="Arial" w:cs="Arial"/>
          <w:sz w:val="28"/>
          <w:szCs w:val="28"/>
          <w:lang w:eastAsia="ru-RU"/>
        </w:rPr>
        <w:t xml:space="preserve"> баспасөз қызметінің</w:t>
      </w:r>
      <w:r w:rsidR="00492EAE">
        <w:rPr>
          <w:rFonts w:ascii="Arial" w:hAnsi="Arial" w:cs="Arial"/>
          <w:sz w:val="28"/>
          <w:szCs w:val="28"/>
          <w:lang w:eastAsia="ru-RU"/>
        </w:rPr>
        <w:t xml:space="preserve"> қызметкерлерін</w:t>
      </w:r>
      <w:r>
        <w:rPr>
          <w:rFonts w:ascii="Arial" w:hAnsi="Arial" w:cs="Arial"/>
          <w:sz w:val="28"/>
          <w:szCs w:val="28"/>
          <w:lang w:eastAsia="ru-RU"/>
        </w:rPr>
        <w:t>, сондай-ақ журналистерді</w:t>
      </w:r>
      <w:r w:rsidR="00492EAE">
        <w:rPr>
          <w:rFonts w:ascii="Arial" w:hAnsi="Arial" w:cs="Arial"/>
          <w:sz w:val="28"/>
          <w:szCs w:val="28"/>
          <w:lang w:eastAsia="ru-RU"/>
        </w:rPr>
        <w:t xml:space="preserve">ң </w:t>
      </w:r>
      <w:r>
        <w:rPr>
          <w:rFonts w:ascii="Arial" w:hAnsi="Arial" w:cs="Arial"/>
          <w:sz w:val="28"/>
          <w:szCs w:val="28"/>
          <w:lang w:eastAsia="ru-RU"/>
        </w:rPr>
        <w:t xml:space="preserve">жұмысын </w:t>
      </w:r>
      <w:r w:rsidRPr="008E04DC">
        <w:rPr>
          <w:rFonts w:ascii="Arial" w:hAnsi="Arial" w:cs="Arial"/>
          <w:sz w:val="28"/>
          <w:szCs w:val="28"/>
          <w:u w:val="single"/>
          <w:lang w:eastAsia="ru-RU"/>
        </w:rPr>
        <w:t>әдістемелік қамтамасыз ету</w:t>
      </w:r>
      <w:r>
        <w:rPr>
          <w:rFonts w:ascii="Arial" w:hAnsi="Arial" w:cs="Arial"/>
          <w:sz w:val="28"/>
          <w:szCs w:val="28"/>
          <w:lang w:eastAsia="ru-RU"/>
        </w:rPr>
        <w:t xml:space="preserve"> мақсатында мына</w:t>
      </w:r>
      <w:r w:rsidR="00492EAE">
        <w:rPr>
          <w:rFonts w:ascii="Arial" w:hAnsi="Arial" w:cs="Arial"/>
          <w:sz w:val="28"/>
          <w:szCs w:val="28"/>
          <w:lang w:eastAsia="ru-RU"/>
        </w:rPr>
        <w:t>дай</w:t>
      </w:r>
      <w:r>
        <w:rPr>
          <w:rFonts w:ascii="Arial" w:hAnsi="Arial" w:cs="Arial"/>
          <w:sz w:val="28"/>
          <w:szCs w:val="28"/>
          <w:lang w:eastAsia="ru-RU"/>
        </w:rPr>
        <w:t xml:space="preserve"> іс-шараларды жүзеге асыру қажет:</w:t>
      </w:r>
    </w:p>
    <w:p w:rsidR="005B3991" w:rsidRDefault="00CB5E3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2A7A2B">
        <w:rPr>
          <w:rFonts w:ascii="Arial" w:hAnsi="Arial" w:cs="Arial"/>
          <w:sz w:val="28"/>
          <w:szCs w:val="28"/>
          <w:lang w:eastAsia="ru-RU"/>
        </w:rPr>
        <w:t xml:space="preserve">үкіметтік емес, </w:t>
      </w:r>
      <w:r>
        <w:rPr>
          <w:rFonts w:ascii="Arial" w:hAnsi="Arial" w:cs="Arial"/>
          <w:sz w:val="28"/>
          <w:szCs w:val="28"/>
          <w:lang w:eastAsia="ru-RU"/>
        </w:rPr>
        <w:t xml:space="preserve">соның ішінде </w:t>
      </w:r>
      <w:r w:rsidR="002A7A2B">
        <w:rPr>
          <w:rFonts w:ascii="Arial" w:hAnsi="Arial" w:cs="Arial"/>
          <w:sz w:val="28"/>
          <w:szCs w:val="28"/>
          <w:lang w:eastAsia="ru-RU"/>
        </w:rPr>
        <w:t xml:space="preserve">халықаралық ұйымдардың мамандарын тарта отырып, судьялар мен соттардың баспасөз қызметтерінің қызметкерлерін, соның ішінде БАҚ-пен </w:t>
      </w:r>
      <w:r>
        <w:rPr>
          <w:rFonts w:ascii="Arial" w:hAnsi="Arial" w:cs="Arial"/>
          <w:sz w:val="28"/>
          <w:szCs w:val="28"/>
          <w:lang w:eastAsia="ru-RU"/>
        </w:rPr>
        <w:t>өзара іс-қимыл жөніндегі үйлестіруші-судьяларды</w:t>
      </w:r>
      <w:r w:rsidR="002A7A2B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журналистермен өзара іс-қимыл</w:t>
      </w:r>
      <w:r w:rsidR="002A7A2B">
        <w:rPr>
          <w:rFonts w:ascii="Arial" w:hAnsi="Arial" w:cs="Arial"/>
          <w:sz w:val="28"/>
          <w:szCs w:val="28"/>
          <w:lang w:eastAsia="ru-RU"/>
        </w:rPr>
        <w:t xml:space="preserve">дың тәжірибелік дағдыларына оқыту бойынша семинар-тренингтер ұйымдастыру қажет. </w:t>
      </w:r>
      <w:r w:rsidR="005B3991">
        <w:rPr>
          <w:rFonts w:ascii="Arial" w:hAnsi="Arial" w:cs="Arial"/>
          <w:sz w:val="28"/>
          <w:szCs w:val="28"/>
          <w:lang w:eastAsia="ru-RU"/>
        </w:rPr>
        <w:t xml:space="preserve">Осы ретте оқыту кезінде БАҚ-та </w:t>
      </w:r>
      <w:r w:rsidR="002A7A2B">
        <w:rPr>
          <w:rFonts w:ascii="Arial" w:hAnsi="Arial" w:cs="Arial"/>
          <w:sz w:val="28"/>
          <w:szCs w:val="28"/>
          <w:lang w:eastAsia="ru-RU"/>
        </w:rPr>
        <w:t>жарияланымдарды әзірлеу</w:t>
      </w:r>
      <w:r w:rsidR="005B3991">
        <w:rPr>
          <w:rFonts w:ascii="Arial" w:hAnsi="Arial" w:cs="Arial"/>
          <w:sz w:val="28"/>
          <w:szCs w:val="28"/>
          <w:lang w:eastAsia="ru-RU"/>
        </w:rPr>
        <w:t xml:space="preserve"> сапасына, ақпараттық кеңістікке </w:t>
      </w:r>
      <w:r w:rsidR="002A7A2B">
        <w:rPr>
          <w:rFonts w:ascii="Arial" w:hAnsi="Arial" w:cs="Arial"/>
          <w:sz w:val="28"/>
          <w:szCs w:val="28"/>
          <w:lang w:eastAsia="ru-RU"/>
        </w:rPr>
        <w:t>мониторинг жүргізуге</w:t>
      </w:r>
      <w:r w:rsidR="005B3991">
        <w:rPr>
          <w:rFonts w:ascii="Arial" w:hAnsi="Arial" w:cs="Arial"/>
          <w:sz w:val="28"/>
          <w:szCs w:val="28"/>
          <w:lang w:eastAsia="ru-RU"/>
        </w:rPr>
        <w:t xml:space="preserve">, журналистермен еркін </w:t>
      </w:r>
      <w:r w:rsidR="002A7A2B">
        <w:rPr>
          <w:rFonts w:ascii="Arial" w:hAnsi="Arial" w:cs="Arial"/>
          <w:sz w:val="28"/>
          <w:szCs w:val="28"/>
          <w:lang w:eastAsia="ru-RU"/>
        </w:rPr>
        <w:t xml:space="preserve">байланыс орнату дағдысына </w:t>
      </w:r>
      <w:r w:rsidR="005B3991">
        <w:rPr>
          <w:rFonts w:ascii="Arial" w:hAnsi="Arial" w:cs="Arial"/>
          <w:sz w:val="28"/>
          <w:szCs w:val="28"/>
          <w:lang w:eastAsia="ru-RU"/>
        </w:rPr>
        <w:t>бас</w:t>
      </w:r>
      <w:r w:rsidR="003A26D0">
        <w:rPr>
          <w:rFonts w:ascii="Arial" w:hAnsi="Arial" w:cs="Arial"/>
          <w:sz w:val="28"/>
          <w:szCs w:val="28"/>
          <w:lang w:eastAsia="ru-RU"/>
        </w:rPr>
        <w:t>ымдық</w:t>
      </w:r>
      <w:r w:rsidR="005B3991">
        <w:rPr>
          <w:rFonts w:ascii="Arial" w:hAnsi="Arial" w:cs="Arial"/>
          <w:sz w:val="28"/>
          <w:szCs w:val="28"/>
          <w:lang w:eastAsia="ru-RU"/>
        </w:rPr>
        <w:t xml:space="preserve"> беру қажет;</w:t>
      </w:r>
    </w:p>
    <w:p w:rsidR="005B3991" w:rsidRDefault="005B3991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E61943">
        <w:rPr>
          <w:rFonts w:ascii="Arial" w:hAnsi="Arial" w:cs="Arial"/>
          <w:sz w:val="28"/>
          <w:szCs w:val="28"/>
          <w:lang w:eastAsia="ru-RU"/>
        </w:rPr>
        <w:t xml:space="preserve">Сот төрелігі академиясының дәрістік сабақтар курсының бағдарламасына </w:t>
      </w:r>
      <w:r>
        <w:rPr>
          <w:rFonts w:ascii="Arial" w:hAnsi="Arial" w:cs="Arial"/>
          <w:sz w:val="28"/>
          <w:szCs w:val="28"/>
          <w:lang w:eastAsia="ru-RU"/>
        </w:rPr>
        <w:t>судьялар мен соттардың баспасөз қызметтері қызметкерлері үшін Б</w:t>
      </w:r>
      <w:r w:rsidR="00E61943">
        <w:rPr>
          <w:rFonts w:ascii="Arial" w:hAnsi="Arial" w:cs="Arial"/>
          <w:sz w:val="28"/>
          <w:szCs w:val="28"/>
          <w:lang w:eastAsia="ru-RU"/>
        </w:rPr>
        <w:t xml:space="preserve">АҚ-тың қатысуымен сот процесін өткізу, </w:t>
      </w:r>
      <w:r>
        <w:rPr>
          <w:rFonts w:ascii="Arial" w:hAnsi="Arial" w:cs="Arial"/>
          <w:sz w:val="28"/>
          <w:szCs w:val="28"/>
          <w:lang w:eastAsia="ru-RU"/>
        </w:rPr>
        <w:t xml:space="preserve">БАҚ өкілдерімен </w:t>
      </w:r>
      <w:r w:rsidR="00E61943">
        <w:rPr>
          <w:rFonts w:ascii="Arial" w:hAnsi="Arial" w:cs="Arial"/>
          <w:sz w:val="28"/>
          <w:szCs w:val="28"/>
          <w:lang w:eastAsia="ru-RU"/>
        </w:rPr>
        <w:t>қарым-қатынас орнату</w:t>
      </w:r>
      <w:r>
        <w:rPr>
          <w:rFonts w:ascii="Arial" w:hAnsi="Arial" w:cs="Arial"/>
          <w:sz w:val="28"/>
          <w:szCs w:val="28"/>
          <w:lang w:eastAsia="ru-RU"/>
        </w:rPr>
        <w:t xml:space="preserve">, баспасөз </w:t>
      </w:r>
      <w:r w:rsidR="00E61943">
        <w:rPr>
          <w:rFonts w:ascii="Arial" w:hAnsi="Arial" w:cs="Arial"/>
          <w:sz w:val="28"/>
          <w:szCs w:val="28"/>
          <w:lang w:eastAsia="ru-RU"/>
        </w:rPr>
        <w:t>хабарламаларын әзірлеу дағдыларын оқытуды енгізу қажет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C871D9" w:rsidRDefault="005B3991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журналистер үшін сот ақпаратымен жұмыс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қа оқыту бойынша </w:t>
      </w:r>
      <w:r>
        <w:rPr>
          <w:rFonts w:ascii="Arial" w:hAnsi="Arial" w:cs="Arial"/>
          <w:sz w:val="28"/>
          <w:szCs w:val="28"/>
          <w:lang w:eastAsia="ru-RU"/>
        </w:rPr>
        <w:t xml:space="preserve">семинар-тренингтер ұйымдастыру, </w:t>
      </w:r>
      <w:r w:rsidR="00C871D9">
        <w:rPr>
          <w:rFonts w:ascii="Arial" w:hAnsi="Arial" w:cs="Arial"/>
          <w:sz w:val="28"/>
          <w:szCs w:val="28"/>
          <w:lang w:eastAsia="ru-RU"/>
        </w:rPr>
        <w:t>сондай-ақ сот-құқық тақырыбына мамандан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ған </w:t>
      </w:r>
      <w:r w:rsidR="00C871D9">
        <w:rPr>
          <w:rFonts w:ascii="Arial" w:hAnsi="Arial" w:cs="Arial"/>
          <w:sz w:val="28"/>
          <w:szCs w:val="28"/>
          <w:lang w:eastAsia="ru-RU"/>
        </w:rPr>
        <w:t>журн</w:t>
      </w:r>
      <w:r w:rsidR="00FA4ED2">
        <w:rPr>
          <w:rFonts w:ascii="Arial" w:hAnsi="Arial" w:cs="Arial"/>
          <w:sz w:val="28"/>
          <w:szCs w:val="28"/>
          <w:lang w:eastAsia="ru-RU"/>
        </w:rPr>
        <w:t>а</w:t>
      </w:r>
      <w:r w:rsidR="00C871D9">
        <w:rPr>
          <w:rFonts w:ascii="Arial" w:hAnsi="Arial" w:cs="Arial"/>
          <w:sz w:val="28"/>
          <w:szCs w:val="28"/>
          <w:lang w:eastAsia="ru-RU"/>
        </w:rPr>
        <w:t>листерді да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ярлайтын </w:t>
      </w:r>
      <w:r w:rsidR="00C871D9">
        <w:rPr>
          <w:rFonts w:ascii="Arial" w:hAnsi="Arial" w:cs="Arial"/>
          <w:sz w:val="28"/>
          <w:szCs w:val="28"/>
          <w:lang w:eastAsia="ru-RU"/>
        </w:rPr>
        <w:t xml:space="preserve">жоғарғы оқу орындарына </w:t>
      </w:r>
      <w:r w:rsidR="00FA4ED2">
        <w:rPr>
          <w:rFonts w:ascii="Arial" w:hAnsi="Arial" w:cs="Arial"/>
          <w:sz w:val="28"/>
          <w:szCs w:val="28"/>
          <w:lang w:eastAsia="ru-RU"/>
        </w:rPr>
        <w:t>жәрдемдесу қажет</w:t>
      </w:r>
      <w:r w:rsidR="00C871D9">
        <w:rPr>
          <w:rFonts w:ascii="Arial" w:hAnsi="Arial" w:cs="Arial"/>
          <w:sz w:val="28"/>
          <w:szCs w:val="28"/>
          <w:lang w:eastAsia="ru-RU"/>
        </w:rPr>
        <w:t>;</w:t>
      </w:r>
    </w:p>
    <w:p w:rsidR="005E41C2" w:rsidRDefault="00C871D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заманауи </w:t>
      </w:r>
      <w:r w:rsidR="005E41C2">
        <w:rPr>
          <w:rFonts w:ascii="Arial" w:hAnsi="Arial" w:cs="Arial"/>
          <w:sz w:val="28"/>
          <w:szCs w:val="28"/>
          <w:lang w:eastAsia="ru-RU"/>
        </w:rPr>
        <w:t xml:space="preserve">барлық гаджеттер мен технологияларды </w:t>
      </w:r>
      <w:r w:rsidR="00FA4ED2">
        <w:rPr>
          <w:rFonts w:ascii="Arial" w:hAnsi="Arial" w:cs="Arial"/>
          <w:sz w:val="28"/>
          <w:szCs w:val="28"/>
          <w:lang w:eastAsia="ru-RU"/>
        </w:rPr>
        <w:t>қолдануды</w:t>
      </w:r>
      <w:r w:rsidR="005E41C2">
        <w:rPr>
          <w:rFonts w:ascii="Arial" w:hAnsi="Arial" w:cs="Arial"/>
          <w:sz w:val="28"/>
          <w:szCs w:val="28"/>
          <w:lang w:eastAsia="ru-RU"/>
        </w:rPr>
        <w:t xml:space="preserve"> е</w:t>
      </w:r>
      <w:r w:rsidR="00FA4ED2">
        <w:rPr>
          <w:rFonts w:ascii="Arial" w:hAnsi="Arial" w:cs="Arial"/>
          <w:sz w:val="28"/>
          <w:szCs w:val="28"/>
          <w:lang w:eastAsia="ru-RU"/>
        </w:rPr>
        <w:t>скере отырып, интернет пен әлеу</w:t>
      </w:r>
      <w:r w:rsidR="005E41C2">
        <w:rPr>
          <w:rFonts w:ascii="Arial" w:hAnsi="Arial" w:cs="Arial"/>
          <w:sz w:val="28"/>
          <w:szCs w:val="28"/>
          <w:lang w:eastAsia="ru-RU"/>
        </w:rPr>
        <w:t>меттік желілердегі жұмыс</w:t>
      </w:r>
      <w:r w:rsidR="00FA4ED2">
        <w:rPr>
          <w:rFonts w:ascii="Arial" w:hAnsi="Arial" w:cs="Arial"/>
          <w:sz w:val="28"/>
          <w:szCs w:val="28"/>
          <w:lang w:eastAsia="ru-RU"/>
        </w:rPr>
        <w:t>тың</w:t>
      </w:r>
      <w:r w:rsidR="005E41C2">
        <w:rPr>
          <w:rFonts w:ascii="Arial" w:hAnsi="Arial" w:cs="Arial"/>
          <w:sz w:val="28"/>
          <w:szCs w:val="28"/>
          <w:lang w:eastAsia="ru-RU"/>
        </w:rPr>
        <w:t xml:space="preserve"> сапасын арттыру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 қажет</w:t>
      </w:r>
      <w:r w:rsidR="005E41C2">
        <w:rPr>
          <w:rFonts w:ascii="Arial" w:hAnsi="Arial" w:cs="Arial"/>
          <w:sz w:val="28"/>
          <w:szCs w:val="28"/>
          <w:lang w:eastAsia="ru-RU"/>
        </w:rPr>
        <w:t>;</w:t>
      </w:r>
    </w:p>
    <w:p w:rsidR="000C6E7F" w:rsidRDefault="000C6E7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соттардың ақпараттық ашықтығын қамтамасыз ету бойынша </w:t>
      </w:r>
      <w:r>
        <w:rPr>
          <w:rFonts w:ascii="Arial" w:hAnsi="Arial" w:cs="Arial"/>
          <w:sz w:val="28"/>
          <w:szCs w:val="28"/>
          <w:lang w:eastAsia="ru-RU"/>
        </w:rPr>
        <w:t>шетелді</w:t>
      </w:r>
      <w:r w:rsidR="00FA4ED2">
        <w:rPr>
          <w:rFonts w:ascii="Arial" w:hAnsi="Arial" w:cs="Arial"/>
          <w:sz w:val="28"/>
          <w:szCs w:val="28"/>
          <w:lang w:eastAsia="ru-RU"/>
        </w:rPr>
        <w:t>к</w:t>
      </w:r>
      <w:r>
        <w:rPr>
          <w:rFonts w:ascii="Arial" w:hAnsi="Arial" w:cs="Arial"/>
          <w:sz w:val="28"/>
          <w:szCs w:val="28"/>
          <w:lang w:eastAsia="ru-RU"/>
        </w:rPr>
        <w:t xml:space="preserve"> озық 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тәжірибені зерделеу мақсатында шетелдердің сот органдарына </w:t>
      </w:r>
      <w:r>
        <w:rPr>
          <w:rFonts w:ascii="Arial" w:hAnsi="Arial" w:cs="Arial"/>
          <w:sz w:val="28"/>
          <w:szCs w:val="28"/>
          <w:lang w:eastAsia="ru-RU"/>
        </w:rPr>
        <w:t>тағылымдама</w:t>
      </w:r>
      <w:r w:rsidR="00FA4ED2">
        <w:rPr>
          <w:rFonts w:ascii="Arial" w:hAnsi="Arial" w:cs="Arial"/>
          <w:sz w:val="28"/>
          <w:szCs w:val="28"/>
          <w:lang w:eastAsia="ru-RU"/>
        </w:rPr>
        <w:t>лар</w:t>
      </w:r>
      <w:r>
        <w:rPr>
          <w:rFonts w:ascii="Arial" w:hAnsi="Arial" w:cs="Arial"/>
          <w:sz w:val="28"/>
          <w:szCs w:val="28"/>
          <w:lang w:eastAsia="ru-RU"/>
        </w:rPr>
        <w:t xml:space="preserve"> ұйымдастыру</w:t>
      </w:r>
      <w:r w:rsidR="00FA4ED2">
        <w:rPr>
          <w:rFonts w:ascii="Arial" w:hAnsi="Arial" w:cs="Arial"/>
          <w:sz w:val="28"/>
          <w:szCs w:val="28"/>
          <w:lang w:eastAsia="ru-RU"/>
        </w:rPr>
        <w:t xml:space="preserve"> қажет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0C6E7F" w:rsidRDefault="000C6E7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3.3.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Жоспарланған іс-шараларды </w:t>
      </w:r>
      <w:r w:rsidR="0063471D" w:rsidRPr="008E04DC">
        <w:rPr>
          <w:rFonts w:ascii="Arial" w:hAnsi="Arial" w:cs="Arial"/>
          <w:sz w:val="28"/>
          <w:szCs w:val="28"/>
          <w:u w:val="single"/>
          <w:lang w:eastAsia="ru-RU"/>
        </w:rPr>
        <w:t xml:space="preserve">тәжірибеде </w:t>
      </w:r>
      <w:r w:rsidRPr="008E04DC">
        <w:rPr>
          <w:rFonts w:ascii="Arial" w:hAnsi="Arial" w:cs="Arial"/>
          <w:sz w:val="28"/>
          <w:szCs w:val="28"/>
          <w:u w:val="single"/>
          <w:lang w:eastAsia="ru-RU"/>
        </w:rPr>
        <w:t>іске асыру</w:t>
      </w:r>
      <w:r>
        <w:rPr>
          <w:rFonts w:ascii="Arial" w:hAnsi="Arial" w:cs="Arial"/>
          <w:sz w:val="28"/>
          <w:szCs w:val="28"/>
          <w:lang w:eastAsia="ru-RU"/>
        </w:rPr>
        <w:t xml:space="preserve"> мақсатында</w:t>
      </w:r>
      <w:r w:rsidR="0063471D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соттар </w:t>
      </w:r>
      <w:r w:rsidR="0063471D">
        <w:rPr>
          <w:rFonts w:ascii="Arial" w:hAnsi="Arial" w:cs="Arial"/>
          <w:sz w:val="28"/>
          <w:szCs w:val="28"/>
          <w:lang w:eastAsia="ru-RU"/>
        </w:rPr>
        <w:t xml:space="preserve">тарапынан </w:t>
      </w:r>
      <w:r>
        <w:rPr>
          <w:rFonts w:ascii="Arial" w:hAnsi="Arial" w:cs="Arial"/>
          <w:sz w:val="28"/>
          <w:szCs w:val="28"/>
          <w:lang w:eastAsia="ru-RU"/>
        </w:rPr>
        <w:t>мына</w:t>
      </w:r>
      <w:r w:rsidR="0063471D">
        <w:rPr>
          <w:rFonts w:ascii="Arial" w:hAnsi="Arial" w:cs="Arial"/>
          <w:sz w:val="28"/>
          <w:szCs w:val="28"/>
          <w:lang w:eastAsia="ru-RU"/>
        </w:rPr>
        <w:t>дай</w:t>
      </w:r>
      <w:r>
        <w:rPr>
          <w:rFonts w:ascii="Arial" w:hAnsi="Arial" w:cs="Arial"/>
          <w:sz w:val="28"/>
          <w:szCs w:val="28"/>
          <w:lang w:eastAsia="ru-RU"/>
        </w:rPr>
        <w:t xml:space="preserve"> шаралар қабылда</w:t>
      </w:r>
      <w:r w:rsidR="0063471D">
        <w:rPr>
          <w:rFonts w:ascii="Arial" w:hAnsi="Arial" w:cs="Arial"/>
          <w:sz w:val="28"/>
          <w:szCs w:val="28"/>
          <w:lang w:eastAsia="ru-RU"/>
        </w:rPr>
        <w:t>нуы қажет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B92F20" w:rsidRDefault="000C6E7F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1)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9C073E">
        <w:rPr>
          <w:rFonts w:ascii="Arial" w:hAnsi="Arial" w:cs="Arial"/>
          <w:sz w:val="28"/>
          <w:szCs w:val="28"/>
          <w:lang w:eastAsia="ru-RU"/>
        </w:rPr>
        <w:t>сот органдарының қызметі туралы ақпараттарды, «Сот залынан» айдары</w:t>
      </w:r>
      <w:r w:rsidR="0063471D">
        <w:rPr>
          <w:rFonts w:ascii="Arial" w:hAnsi="Arial" w:cs="Arial"/>
          <w:sz w:val="28"/>
          <w:szCs w:val="28"/>
          <w:lang w:eastAsia="ru-RU"/>
        </w:rPr>
        <w:t xml:space="preserve"> бойынша </w:t>
      </w:r>
      <w:r w:rsidR="00F47025">
        <w:rPr>
          <w:rFonts w:ascii="Arial" w:hAnsi="Arial" w:cs="Arial"/>
          <w:sz w:val="28"/>
          <w:szCs w:val="28"/>
          <w:lang w:eastAsia="ru-RU"/>
        </w:rPr>
        <w:t xml:space="preserve">берілетін </w:t>
      </w:r>
      <w:r w:rsidR="009C073E">
        <w:rPr>
          <w:rFonts w:ascii="Arial" w:hAnsi="Arial" w:cs="Arial"/>
          <w:sz w:val="28"/>
          <w:szCs w:val="28"/>
          <w:lang w:eastAsia="ru-RU"/>
        </w:rPr>
        <w:t>материалдарды, «Судья</w:t>
      </w:r>
      <w:r w:rsidR="0063471D">
        <w:rPr>
          <w:rFonts w:ascii="Arial" w:hAnsi="Arial" w:cs="Arial"/>
          <w:sz w:val="28"/>
          <w:szCs w:val="28"/>
          <w:lang w:eastAsia="ru-RU"/>
        </w:rPr>
        <w:t>ның бір күні</w:t>
      </w:r>
      <w:r w:rsidR="009C073E">
        <w:rPr>
          <w:rFonts w:ascii="Arial" w:hAnsi="Arial" w:cs="Arial"/>
          <w:sz w:val="28"/>
          <w:szCs w:val="28"/>
          <w:lang w:eastAsia="ru-RU"/>
        </w:rPr>
        <w:t>»</w:t>
      </w:r>
      <w:r w:rsidR="0063471D">
        <w:rPr>
          <w:rFonts w:ascii="Arial" w:hAnsi="Arial" w:cs="Arial"/>
          <w:sz w:val="28"/>
          <w:szCs w:val="28"/>
          <w:lang w:eastAsia="ru-RU"/>
        </w:rPr>
        <w:t xml:space="preserve"> тақырыбындағы сұхбаттар мен </w:t>
      </w:r>
      <w:r w:rsidR="00B92F20">
        <w:rPr>
          <w:rFonts w:ascii="Arial" w:hAnsi="Arial" w:cs="Arial"/>
          <w:sz w:val="28"/>
          <w:szCs w:val="28"/>
          <w:lang w:eastAsia="ru-RU"/>
        </w:rPr>
        <w:t xml:space="preserve">очерктерді жедел </w:t>
      </w:r>
      <w:r w:rsidR="0063471D">
        <w:rPr>
          <w:rFonts w:ascii="Arial" w:hAnsi="Arial" w:cs="Arial"/>
          <w:sz w:val="28"/>
          <w:szCs w:val="28"/>
          <w:lang w:eastAsia="ru-RU"/>
        </w:rPr>
        <w:t>әзірлеу</w:t>
      </w:r>
      <w:r w:rsidR="00B92F20">
        <w:rPr>
          <w:rFonts w:ascii="Arial" w:hAnsi="Arial" w:cs="Arial"/>
          <w:sz w:val="28"/>
          <w:szCs w:val="28"/>
          <w:lang w:eastAsia="ru-RU"/>
        </w:rPr>
        <w:t xml:space="preserve">, оларды БАҚ-та тарату және </w:t>
      </w:r>
      <w:r w:rsidR="00F47025">
        <w:rPr>
          <w:rFonts w:ascii="Arial" w:hAnsi="Arial" w:cs="Arial"/>
          <w:sz w:val="28"/>
          <w:szCs w:val="28"/>
          <w:lang w:eastAsia="ru-RU"/>
        </w:rPr>
        <w:t xml:space="preserve">оларды </w:t>
      </w:r>
      <w:r w:rsidR="00B92F20">
        <w:rPr>
          <w:rFonts w:ascii="Arial" w:hAnsi="Arial" w:cs="Arial"/>
          <w:sz w:val="28"/>
          <w:szCs w:val="28"/>
          <w:lang w:eastAsia="ru-RU"/>
        </w:rPr>
        <w:t>интернет пен әлеуметтік желілер</w:t>
      </w:r>
      <w:r w:rsidR="0063471D">
        <w:rPr>
          <w:rFonts w:ascii="Arial" w:hAnsi="Arial" w:cs="Arial"/>
          <w:sz w:val="28"/>
          <w:szCs w:val="28"/>
          <w:lang w:eastAsia="ru-RU"/>
        </w:rPr>
        <w:t>д</w:t>
      </w:r>
      <w:r w:rsidR="00B92F20">
        <w:rPr>
          <w:rFonts w:ascii="Arial" w:hAnsi="Arial" w:cs="Arial"/>
          <w:sz w:val="28"/>
          <w:szCs w:val="28"/>
          <w:lang w:eastAsia="ru-RU"/>
        </w:rPr>
        <w:t xml:space="preserve">е </w:t>
      </w:r>
      <w:r w:rsidR="0063471D">
        <w:rPr>
          <w:rFonts w:ascii="Arial" w:hAnsi="Arial" w:cs="Arial"/>
          <w:sz w:val="28"/>
          <w:szCs w:val="28"/>
          <w:lang w:eastAsia="ru-RU"/>
        </w:rPr>
        <w:t>ілгерілету</w:t>
      </w:r>
      <w:r w:rsidR="00B92F20">
        <w:rPr>
          <w:rFonts w:ascii="Arial" w:hAnsi="Arial" w:cs="Arial"/>
          <w:sz w:val="28"/>
          <w:szCs w:val="28"/>
          <w:lang w:eastAsia="ru-RU"/>
        </w:rPr>
        <w:t>;</w:t>
      </w:r>
    </w:p>
    <w:p w:rsidR="00B92F20" w:rsidRDefault="00B92F2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2)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ОКҚ-мен бірлесе отырып, соттар қызметі туралы ақпаратты </w:t>
      </w:r>
      <w:r w:rsidR="002653EB">
        <w:rPr>
          <w:rFonts w:ascii="Arial" w:hAnsi="Arial" w:cs="Arial"/>
          <w:sz w:val="28"/>
          <w:szCs w:val="28"/>
          <w:lang w:eastAsia="ru-RU"/>
        </w:rPr>
        <w:t>ілгерілету бойынша</w:t>
      </w:r>
      <w:r>
        <w:rPr>
          <w:rFonts w:ascii="Arial" w:hAnsi="Arial" w:cs="Arial"/>
          <w:sz w:val="28"/>
          <w:szCs w:val="28"/>
          <w:lang w:eastAsia="ru-RU"/>
        </w:rPr>
        <w:t xml:space="preserve"> іс-шаралар өткіз</w:t>
      </w:r>
      <w:r w:rsidR="002653EB">
        <w:rPr>
          <w:rFonts w:ascii="Arial" w:hAnsi="Arial" w:cs="Arial"/>
          <w:sz w:val="28"/>
          <w:szCs w:val="28"/>
          <w:lang w:eastAsia="ru-RU"/>
        </w:rPr>
        <w:t>уді</w:t>
      </w:r>
      <w:r>
        <w:rPr>
          <w:rFonts w:ascii="Arial" w:hAnsi="Arial" w:cs="Arial"/>
          <w:sz w:val="28"/>
          <w:szCs w:val="28"/>
          <w:lang w:eastAsia="ru-RU"/>
        </w:rPr>
        <w:t xml:space="preserve"> қамтамасыз ету;</w:t>
      </w:r>
    </w:p>
    <w:p w:rsidR="00B92F20" w:rsidRDefault="00B92F2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соттар жұмысы туралы өзекті ақпаратты уақтылы жаңарт</w:t>
      </w:r>
      <w:r w:rsidR="001D3BE4">
        <w:rPr>
          <w:rFonts w:ascii="Arial" w:hAnsi="Arial" w:cs="Arial"/>
          <w:sz w:val="28"/>
          <w:szCs w:val="28"/>
          <w:lang w:eastAsia="ru-RU"/>
        </w:rPr>
        <w:t xml:space="preserve">уды ескере отырып, </w:t>
      </w:r>
      <w:r>
        <w:rPr>
          <w:rFonts w:ascii="Arial" w:hAnsi="Arial" w:cs="Arial"/>
          <w:sz w:val="28"/>
          <w:szCs w:val="28"/>
          <w:lang w:eastAsia="ru-RU"/>
        </w:rPr>
        <w:t>сот органдарын</w:t>
      </w:r>
      <w:r w:rsidR="001D3BE4">
        <w:rPr>
          <w:rFonts w:ascii="Arial" w:hAnsi="Arial" w:cs="Arial"/>
          <w:sz w:val="28"/>
          <w:szCs w:val="28"/>
          <w:lang w:eastAsia="ru-RU"/>
        </w:rPr>
        <w:t>ың интернет-ресурстарын</w:t>
      </w:r>
      <w:r>
        <w:rPr>
          <w:rFonts w:ascii="Arial" w:hAnsi="Arial" w:cs="Arial"/>
          <w:sz w:val="28"/>
          <w:szCs w:val="28"/>
          <w:lang w:eastAsia="ru-RU"/>
        </w:rPr>
        <w:t xml:space="preserve"> одан әрі жетілдіру;</w:t>
      </w:r>
    </w:p>
    <w:p w:rsidR="002331CD" w:rsidRDefault="00B92F20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4)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біркелкі сот </w:t>
      </w:r>
      <w:r w:rsidR="00F47025">
        <w:rPr>
          <w:rFonts w:ascii="Arial" w:hAnsi="Arial" w:cs="Arial"/>
          <w:sz w:val="28"/>
          <w:szCs w:val="28"/>
          <w:lang w:eastAsia="ru-RU"/>
        </w:rPr>
        <w:t>практикасына</w:t>
      </w:r>
      <w:r>
        <w:rPr>
          <w:rFonts w:ascii="Arial" w:hAnsi="Arial" w:cs="Arial"/>
          <w:sz w:val="28"/>
          <w:szCs w:val="28"/>
          <w:lang w:eastAsia="ru-RU"/>
        </w:rPr>
        <w:t xml:space="preserve"> қол жеткізу, сот төрелігін жүзеге асырудың ерекшелі</w:t>
      </w:r>
      <w:r w:rsidR="00E866C9">
        <w:rPr>
          <w:rFonts w:ascii="Arial" w:hAnsi="Arial" w:cs="Arial"/>
          <w:sz w:val="28"/>
          <w:szCs w:val="28"/>
          <w:lang w:eastAsia="ru-RU"/>
        </w:rPr>
        <w:t xml:space="preserve">ктерін </w:t>
      </w:r>
      <w:r>
        <w:rPr>
          <w:rFonts w:ascii="Arial" w:hAnsi="Arial" w:cs="Arial"/>
          <w:sz w:val="28"/>
          <w:szCs w:val="28"/>
          <w:lang w:eastAsia="ru-RU"/>
        </w:rPr>
        <w:t>түсіндіру, судьял</w:t>
      </w:r>
      <w:r w:rsidR="00CA629D">
        <w:rPr>
          <w:rFonts w:ascii="Arial" w:hAnsi="Arial" w:cs="Arial"/>
          <w:sz w:val="28"/>
          <w:szCs w:val="28"/>
          <w:lang w:eastAsia="ru-RU"/>
        </w:rPr>
        <w:t>а</w:t>
      </w:r>
      <w:r>
        <w:rPr>
          <w:rFonts w:ascii="Arial" w:hAnsi="Arial" w:cs="Arial"/>
          <w:sz w:val="28"/>
          <w:szCs w:val="28"/>
          <w:lang w:eastAsia="ru-RU"/>
        </w:rPr>
        <w:t xml:space="preserve">р корпусының халықаралық ынтымақтастық </w:t>
      </w:r>
      <w:r w:rsidR="00E866C9">
        <w:rPr>
          <w:rFonts w:ascii="Arial" w:hAnsi="Arial" w:cs="Arial"/>
          <w:sz w:val="28"/>
          <w:szCs w:val="28"/>
          <w:lang w:eastAsia="ru-RU"/>
        </w:rPr>
        <w:t xml:space="preserve">бойынша және т.б. бағыттағы қызметін жариялау бойынша </w:t>
      </w:r>
      <w:r>
        <w:rPr>
          <w:rFonts w:ascii="Arial" w:hAnsi="Arial" w:cs="Arial"/>
          <w:sz w:val="28"/>
          <w:szCs w:val="28"/>
          <w:lang w:eastAsia="ru-RU"/>
        </w:rPr>
        <w:t>бірлескен жобаларды іске асыру шеңберінде «Заң» меди</w:t>
      </w:r>
      <w:r w:rsidR="00CA629D">
        <w:rPr>
          <w:rFonts w:ascii="Arial" w:hAnsi="Arial" w:cs="Arial"/>
          <w:sz w:val="28"/>
          <w:szCs w:val="28"/>
          <w:lang w:eastAsia="ru-RU"/>
        </w:rPr>
        <w:t>а</w:t>
      </w:r>
      <w:r>
        <w:rPr>
          <w:rFonts w:ascii="Arial" w:hAnsi="Arial" w:cs="Arial"/>
          <w:sz w:val="28"/>
          <w:szCs w:val="28"/>
          <w:lang w:eastAsia="ru-RU"/>
        </w:rPr>
        <w:t xml:space="preserve"> корпорациясы</w:t>
      </w:r>
      <w:r w:rsidR="00CA629D">
        <w:rPr>
          <w:rFonts w:ascii="Arial" w:hAnsi="Arial" w:cs="Arial"/>
          <w:sz w:val="28"/>
          <w:szCs w:val="28"/>
          <w:lang w:eastAsia="ru-RU"/>
        </w:rPr>
        <w:t>»</w:t>
      </w:r>
      <w:r>
        <w:rPr>
          <w:rFonts w:ascii="Arial" w:hAnsi="Arial" w:cs="Arial"/>
          <w:sz w:val="28"/>
          <w:szCs w:val="28"/>
          <w:lang w:eastAsia="ru-RU"/>
        </w:rPr>
        <w:t xml:space="preserve"> ЖШС-нің салалық басылымдарымен өзара іс-қимыл</w:t>
      </w:r>
      <w:r w:rsidR="00CA629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64789">
        <w:rPr>
          <w:rFonts w:ascii="Arial" w:hAnsi="Arial" w:cs="Arial"/>
          <w:sz w:val="28"/>
          <w:szCs w:val="28"/>
          <w:lang w:eastAsia="ru-RU"/>
        </w:rPr>
        <w:t>орнату</w:t>
      </w:r>
      <w:r>
        <w:rPr>
          <w:rFonts w:ascii="Arial" w:hAnsi="Arial" w:cs="Arial"/>
          <w:sz w:val="28"/>
          <w:szCs w:val="28"/>
          <w:lang w:eastAsia="ru-RU"/>
        </w:rPr>
        <w:t xml:space="preserve">;   </w:t>
      </w:r>
      <w:r w:rsidR="000C6E7F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B3991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64789" w:rsidRDefault="007F3137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5)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064789">
        <w:rPr>
          <w:rFonts w:ascii="Arial" w:hAnsi="Arial" w:cs="Arial"/>
          <w:sz w:val="28"/>
          <w:szCs w:val="28"/>
          <w:lang w:eastAsia="ru-RU"/>
        </w:rPr>
        <w:t>«Заңгер» журналы мен «Жоғарғы Соттың бюллетені» материалдары заңгерлердің күнделікті тәжірибелік жұмысында қолданбалы сипатқа ие болуы тиістігін ескере отырып, ондағы</w:t>
      </w:r>
      <w:r w:rsidR="002276BB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64789">
        <w:rPr>
          <w:rFonts w:ascii="Arial" w:hAnsi="Arial" w:cs="Arial"/>
          <w:sz w:val="28"/>
          <w:szCs w:val="28"/>
          <w:lang w:eastAsia="ru-RU"/>
        </w:rPr>
        <w:t xml:space="preserve">жарияланымдардың әзірлену сапасын арттыру. </w:t>
      </w:r>
      <w:r w:rsidR="002276BB">
        <w:rPr>
          <w:rFonts w:ascii="Arial" w:hAnsi="Arial" w:cs="Arial"/>
          <w:sz w:val="28"/>
          <w:szCs w:val="28"/>
          <w:lang w:eastAsia="ru-RU"/>
        </w:rPr>
        <w:t xml:space="preserve">Келешекте </w:t>
      </w:r>
      <w:r w:rsidR="00F47025">
        <w:rPr>
          <w:rFonts w:ascii="Arial" w:hAnsi="Arial" w:cs="Arial"/>
          <w:sz w:val="28"/>
          <w:szCs w:val="28"/>
          <w:lang w:eastAsia="ru-RU"/>
        </w:rPr>
        <w:t xml:space="preserve">«Заңгер» журналының интернет нұсқасын құру туралы мәселені қарастыру қажет, бұл басылымның </w:t>
      </w:r>
      <w:r w:rsidR="00064789">
        <w:rPr>
          <w:rFonts w:ascii="Arial" w:hAnsi="Arial" w:cs="Arial"/>
          <w:sz w:val="28"/>
          <w:szCs w:val="28"/>
          <w:lang w:eastAsia="ru-RU"/>
        </w:rPr>
        <w:t>мультимедиялық БАҚ-қа айнал</w:t>
      </w:r>
      <w:r w:rsidR="00F47025">
        <w:rPr>
          <w:rFonts w:ascii="Arial" w:hAnsi="Arial" w:cs="Arial"/>
          <w:sz w:val="28"/>
          <w:szCs w:val="28"/>
          <w:lang w:eastAsia="ru-RU"/>
        </w:rPr>
        <w:t>уына мүмкіндік береді</w:t>
      </w:r>
      <w:r w:rsidR="00064789">
        <w:rPr>
          <w:rFonts w:ascii="Arial" w:hAnsi="Arial" w:cs="Arial"/>
          <w:sz w:val="28"/>
          <w:szCs w:val="28"/>
          <w:lang w:eastAsia="ru-RU"/>
        </w:rPr>
        <w:t>;</w:t>
      </w:r>
      <w:r w:rsidR="002276B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66392" w:rsidRDefault="00E6639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6B004D">
        <w:rPr>
          <w:rFonts w:ascii="Arial" w:hAnsi="Arial" w:cs="Arial"/>
          <w:sz w:val="28"/>
          <w:szCs w:val="28"/>
          <w:lang w:eastAsia="ru-RU"/>
        </w:rPr>
        <w:t xml:space="preserve">соттардың ақпараттық-түсіндіру жұмыстарына </w:t>
      </w:r>
      <w:r>
        <w:rPr>
          <w:rFonts w:ascii="Arial" w:hAnsi="Arial" w:cs="Arial"/>
          <w:sz w:val="28"/>
          <w:szCs w:val="28"/>
          <w:lang w:eastAsia="ru-RU"/>
        </w:rPr>
        <w:t>танымал мемлекеттік емес басылымдар мен интернет-ресурстарды тарту бойынша жұмыс жүргізу;</w:t>
      </w:r>
    </w:p>
    <w:p w:rsidR="002276BB" w:rsidRDefault="00E66392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7)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6B004D">
        <w:rPr>
          <w:rFonts w:ascii="Arial" w:hAnsi="Arial" w:cs="Arial"/>
          <w:sz w:val="28"/>
          <w:szCs w:val="28"/>
          <w:lang w:eastAsia="ru-RU"/>
        </w:rPr>
        <w:t xml:space="preserve">БАҚ-та ұйымдастырылатын диалогтық алаңдарға (интерактивтік бағдарламалар, ток-шоу және т.б.) </w:t>
      </w:r>
      <w:r>
        <w:rPr>
          <w:rFonts w:ascii="Arial" w:hAnsi="Arial" w:cs="Arial"/>
          <w:sz w:val="28"/>
          <w:szCs w:val="28"/>
          <w:lang w:eastAsia="ru-RU"/>
        </w:rPr>
        <w:t xml:space="preserve">сот жүйесі өкілдерінің </w:t>
      </w:r>
      <w:r w:rsidR="00464019">
        <w:rPr>
          <w:rFonts w:ascii="Arial" w:hAnsi="Arial" w:cs="Arial"/>
          <w:sz w:val="28"/>
          <w:szCs w:val="28"/>
          <w:lang w:eastAsia="ru-RU"/>
        </w:rPr>
        <w:t>белсен</w:t>
      </w:r>
      <w:r w:rsidR="006B004D">
        <w:rPr>
          <w:rFonts w:ascii="Arial" w:hAnsi="Arial" w:cs="Arial"/>
          <w:sz w:val="28"/>
          <w:szCs w:val="28"/>
          <w:lang w:eastAsia="ru-RU"/>
        </w:rPr>
        <w:t>ді</w:t>
      </w:r>
      <w:r w:rsidR="00464019">
        <w:rPr>
          <w:rFonts w:ascii="Arial" w:hAnsi="Arial" w:cs="Arial"/>
          <w:sz w:val="28"/>
          <w:szCs w:val="28"/>
          <w:lang w:eastAsia="ru-RU"/>
        </w:rPr>
        <w:t xml:space="preserve"> қатысуын қамтамасыз ету;</w:t>
      </w:r>
    </w:p>
    <w:p w:rsidR="00DD2E05" w:rsidRDefault="00464019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8)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B64A0E">
        <w:rPr>
          <w:rFonts w:ascii="Arial" w:hAnsi="Arial" w:cs="Arial"/>
          <w:sz w:val="28"/>
          <w:szCs w:val="28"/>
          <w:lang w:eastAsia="ru-RU"/>
        </w:rPr>
        <w:t xml:space="preserve">жалпы республикалық мемлекеттік ақпараттық тапсырысты </w:t>
      </w:r>
      <w:r w:rsidR="00F95789">
        <w:rPr>
          <w:rFonts w:ascii="Arial" w:hAnsi="Arial" w:cs="Arial"/>
          <w:sz w:val="28"/>
          <w:szCs w:val="28"/>
          <w:lang w:eastAsia="ru-RU"/>
        </w:rPr>
        <w:t xml:space="preserve">іске асыру шеңберінде </w:t>
      </w:r>
      <w:r w:rsidR="00003146">
        <w:rPr>
          <w:rFonts w:ascii="Arial" w:hAnsi="Arial" w:cs="Arial"/>
          <w:sz w:val="28"/>
          <w:szCs w:val="28"/>
          <w:lang w:eastAsia="ru-RU"/>
        </w:rPr>
        <w:t>БАҚ редакцияларымен бірлесіп, («Час суда», неғұрлым резонансты сот істерін тергеу бюросы форматындағы) тұрғындарды</w:t>
      </w:r>
      <w:r w:rsidR="002D5837">
        <w:rPr>
          <w:rFonts w:ascii="Arial" w:hAnsi="Arial" w:cs="Arial"/>
          <w:sz w:val="28"/>
          <w:szCs w:val="28"/>
          <w:lang w:eastAsia="ru-RU"/>
        </w:rPr>
        <w:t>ң</w:t>
      </w:r>
      <w:r w:rsidR="00003146">
        <w:rPr>
          <w:rFonts w:ascii="Arial" w:hAnsi="Arial" w:cs="Arial"/>
          <w:sz w:val="28"/>
          <w:szCs w:val="28"/>
          <w:lang w:eastAsia="ru-RU"/>
        </w:rPr>
        <w:t xml:space="preserve"> құқы</w:t>
      </w:r>
      <w:r w:rsidR="002D5837">
        <w:rPr>
          <w:rFonts w:ascii="Arial" w:hAnsi="Arial" w:cs="Arial"/>
          <w:sz w:val="28"/>
          <w:szCs w:val="28"/>
          <w:lang w:eastAsia="ru-RU"/>
        </w:rPr>
        <w:t>қ</w:t>
      </w:r>
      <w:r w:rsidR="00003146">
        <w:rPr>
          <w:rFonts w:ascii="Arial" w:hAnsi="Arial" w:cs="Arial"/>
          <w:sz w:val="28"/>
          <w:szCs w:val="28"/>
          <w:lang w:eastAsia="ru-RU"/>
        </w:rPr>
        <w:t xml:space="preserve">тық </w:t>
      </w:r>
      <w:r w:rsidR="002D5837">
        <w:rPr>
          <w:rFonts w:ascii="Arial" w:hAnsi="Arial" w:cs="Arial"/>
          <w:sz w:val="28"/>
          <w:szCs w:val="28"/>
          <w:lang w:eastAsia="ru-RU"/>
        </w:rPr>
        <w:t>сауатын арттыруғ</w:t>
      </w:r>
      <w:r w:rsidR="00003146">
        <w:rPr>
          <w:rFonts w:ascii="Arial" w:hAnsi="Arial" w:cs="Arial"/>
          <w:sz w:val="28"/>
          <w:szCs w:val="28"/>
          <w:lang w:eastAsia="ru-RU"/>
        </w:rPr>
        <w:t xml:space="preserve">а, сотта азаматтардың құқықтары мен заңды мүдделерін қорғау бойынша ұйымдастырушылық-заңгерлік қабілеттерге оқытуға бағытталған </w:t>
      </w:r>
      <w:r w:rsidR="00F95789">
        <w:rPr>
          <w:rFonts w:ascii="Arial" w:hAnsi="Arial" w:cs="Arial"/>
          <w:sz w:val="28"/>
          <w:szCs w:val="28"/>
          <w:lang w:eastAsia="ru-RU"/>
        </w:rPr>
        <w:t xml:space="preserve">жобаларды жүзеге  асыру мүмкіндігін пысықтау. </w:t>
      </w:r>
      <w:r w:rsidR="008F4343">
        <w:rPr>
          <w:rFonts w:ascii="Arial" w:hAnsi="Arial" w:cs="Arial"/>
          <w:sz w:val="28"/>
          <w:szCs w:val="28"/>
          <w:lang w:eastAsia="ru-RU"/>
        </w:rPr>
        <w:t xml:space="preserve">Осы жұмысқа заңгерлер, 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адвокаттар, </w:t>
      </w:r>
      <w:r w:rsidR="008F4343">
        <w:rPr>
          <w:rFonts w:ascii="Arial" w:hAnsi="Arial" w:cs="Arial"/>
          <w:sz w:val="28"/>
          <w:szCs w:val="28"/>
          <w:lang w:eastAsia="ru-RU"/>
        </w:rPr>
        <w:t xml:space="preserve">прокурорлар, құқық қорғау 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және әділет </w:t>
      </w:r>
      <w:r w:rsidR="008F4343">
        <w:rPr>
          <w:rFonts w:ascii="Arial" w:hAnsi="Arial" w:cs="Arial"/>
          <w:sz w:val="28"/>
          <w:szCs w:val="28"/>
          <w:lang w:eastAsia="ru-RU"/>
        </w:rPr>
        <w:t>органдарының, әкімдікт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ер мен т.б. </w:t>
      </w:r>
      <w:r w:rsidR="008F4343">
        <w:rPr>
          <w:rFonts w:ascii="Arial" w:hAnsi="Arial" w:cs="Arial"/>
          <w:sz w:val="28"/>
          <w:szCs w:val="28"/>
          <w:lang w:eastAsia="ru-RU"/>
        </w:rPr>
        <w:t>қызметкерлері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 тартылатын болады</w:t>
      </w:r>
      <w:r w:rsidR="00DD2E05">
        <w:rPr>
          <w:rFonts w:ascii="Arial" w:hAnsi="Arial" w:cs="Arial"/>
          <w:sz w:val="28"/>
          <w:szCs w:val="28"/>
          <w:lang w:eastAsia="ru-RU"/>
        </w:rPr>
        <w:t>;</w:t>
      </w:r>
    </w:p>
    <w:p w:rsidR="00DD2E05" w:rsidRDefault="00DD2E0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9)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мына</w:t>
      </w:r>
      <w:r w:rsidR="007A5D96">
        <w:rPr>
          <w:rFonts w:ascii="Arial" w:hAnsi="Arial" w:cs="Arial"/>
          <w:sz w:val="28"/>
          <w:szCs w:val="28"/>
          <w:lang w:eastAsia="ru-RU"/>
        </w:rPr>
        <w:t>дай</w:t>
      </w:r>
      <w:r>
        <w:rPr>
          <w:rFonts w:ascii="Arial" w:hAnsi="Arial" w:cs="Arial"/>
          <w:sz w:val="28"/>
          <w:szCs w:val="28"/>
          <w:lang w:eastAsia="ru-RU"/>
        </w:rPr>
        <w:t xml:space="preserve"> бағыттар бойынша сот тақырыбын БАҚ-та 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жариялауда </w:t>
      </w:r>
      <w:r>
        <w:rPr>
          <w:rFonts w:ascii="Arial" w:hAnsi="Arial" w:cs="Arial"/>
          <w:sz w:val="28"/>
          <w:szCs w:val="28"/>
          <w:lang w:eastAsia="ru-RU"/>
        </w:rPr>
        <w:t>өзара тиімді ынтымақтастықты дамыту:</w:t>
      </w:r>
    </w:p>
    <w:p w:rsidR="00DD2E05" w:rsidRDefault="00DD2E0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сот жүйесінің негізгі бағыттары бойынша ақпарат таратудың тиімді жүйесін құру, 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тұрақты түрде </w:t>
      </w:r>
      <w:r>
        <w:rPr>
          <w:rFonts w:ascii="Arial" w:hAnsi="Arial" w:cs="Arial"/>
          <w:sz w:val="28"/>
          <w:szCs w:val="28"/>
          <w:lang w:eastAsia="ru-RU"/>
        </w:rPr>
        <w:t xml:space="preserve">брифингтер, баспасөз </w:t>
      </w:r>
      <w:r w:rsidR="007A5D96">
        <w:rPr>
          <w:rFonts w:ascii="Arial" w:hAnsi="Arial" w:cs="Arial"/>
          <w:sz w:val="28"/>
          <w:szCs w:val="28"/>
          <w:lang w:eastAsia="ru-RU"/>
        </w:rPr>
        <w:t>мәжілістерін</w:t>
      </w:r>
      <w:r>
        <w:rPr>
          <w:rFonts w:ascii="Arial" w:hAnsi="Arial" w:cs="Arial"/>
          <w:sz w:val="28"/>
          <w:szCs w:val="28"/>
          <w:lang w:eastAsia="ru-RU"/>
        </w:rPr>
        <w:t>, журналистермен</w:t>
      </w:r>
      <w:r w:rsidR="007A5D96">
        <w:rPr>
          <w:rFonts w:ascii="Arial" w:hAnsi="Arial" w:cs="Arial"/>
          <w:sz w:val="28"/>
          <w:szCs w:val="28"/>
          <w:lang w:eastAsia="ru-RU"/>
        </w:rPr>
        <w:t xml:space="preserve"> кездесу</w:t>
      </w:r>
      <w:r>
        <w:rPr>
          <w:rFonts w:ascii="Arial" w:hAnsi="Arial" w:cs="Arial"/>
          <w:sz w:val="28"/>
          <w:szCs w:val="28"/>
          <w:lang w:eastAsia="ru-RU"/>
        </w:rPr>
        <w:t xml:space="preserve"> өткізу </w:t>
      </w:r>
      <w:r w:rsidR="007A5D96">
        <w:rPr>
          <w:rFonts w:ascii="Arial" w:hAnsi="Arial" w:cs="Arial"/>
          <w:sz w:val="28"/>
          <w:szCs w:val="28"/>
          <w:lang w:eastAsia="ru-RU"/>
        </w:rPr>
        <w:t>тәжірибесін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2D5837">
        <w:rPr>
          <w:rFonts w:ascii="Arial" w:hAnsi="Arial" w:cs="Arial"/>
          <w:sz w:val="28"/>
          <w:szCs w:val="28"/>
          <w:lang w:eastAsia="ru-RU"/>
        </w:rPr>
        <w:t>қалыптастыру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DD2E05" w:rsidRDefault="00DD2E0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3F5458">
        <w:rPr>
          <w:rFonts w:ascii="Arial" w:hAnsi="Arial" w:cs="Arial"/>
          <w:sz w:val="28"/>
          <w:szCs w:val="28"/>
          <w:lang w:eastAsia="ru-RU"/>
        </w:rPr>
        <w:t>с</w:t>
      </w:r>
      <w:r w:rsidR="002D5837">
        <w:rPr>
          <w:rFonts w:ascii="Arial" w:hAnsi="Arial" w:cs="Arial"/>
          <w:sz w:val="28"/>
          <w:szCs w:val="28"/>
          <w:lang w:eastAsia="ru-RU"/>
        </w:rPr>
        <w:t>удьялардың, Департаменттің құрылымдық және аумақтық бөлімшелерінің</w:t>
      </w:r>
      <w:r>
        <w:rPr>
          <w:rFonts w:ascii="Arial" w:hAnsi="Arial" w:cs="Arial"/>
          <w:sz w:val="28"/>
          <w:szCs w:val="28"/>
          <w:lang w:eastAsia="ru-RU"/>
        </w:rPr>
        <w:t xml:space="preserve"> ақпараттық-түсіндіру жұмысына қатысуы;</w:t>
      </w:r>
    </w:p>
    <w:p w:rsidR="003F5458" w:rsidRDefault="00DD2E05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Жоғарғы</w:t>
      </w:r>
      <w:r w:rsidR="002D5837">
        <w:rPr>
          <w:rFonts w:ascii="Arial" w:hAnsi="Arial" w:cs="Arial"/>
          <w:sz w:val="28"/>
          <w:szCs w:val="28"/>
          <w:lang w:eastAsia="ru-RU"/>
        </w:rPr>
        <w:t xml:space="preserve"> Сот</w:t>
      </w:r>
      <w:r>
        <w:rPr>
          <w:rFonts w:ascii="Arial" w:hAnsi="Arial" w:cs="Arial"/>
          <w:sz w:val="28"/>
          <w:szCs w:val="28"/>
          <w:lang w:eastAsia="ru-RU"/>
        </w:rPr>
        <w:t xml:space="preserve">, облыстық және оған теңестірілген соттар деңгейінде </w:t>
      </w:r>
      <w:r w:rsidR="003F5458">
        <w:rPr>
          <w:rFonts w:ascii="Arial" w:hAnsi="Arial" w:cs="Arial"/>
          <w:sz w:val="28"/>
          <w:szCs w:val="28"/>
          <w:lang w:eastAsia="ru-RU"/>
        </w:rPr>
        <w:t>неғұрлым маңызды іс-шараларды (кеңестер, конференциялар, халықаралық форумдар және т.б.) қ</w:t>
      </w:r>
      <w:r w:rsidR="002D5837">
        <w:rPr>
          <w:rFonts w:ascii="Arial" w:hAnsi="Arial" w:cs="Arial"/>
          <w:sz w:val="28"/>
          <w:szCs w:val="28"/>
          <w:lang w:eastAsia="ru-RU"/>
        </w:rPr>
        <w:t>амти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 отырып, әрбір жарты жыл сайын </w:t>
      </w:r>
      <w:r w:rsidR="002D5837">
        <w:rPr>
          <w:rFonts w:ascii="Arial" w:hAnsi="Arial" w:cs="Arial"/>
          <w:sz w:val="28"/>
          <w:szCs w:val="28"/>
          <w:lang w:eastAsia="ru-RU"/>
        </w:rPr>
        <w:t>басты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 оқиғалық қатарды әзірлеу; </w:t>
      </w:r>
    </w:p>
    <w:p w:rsidR="003625A6" w:rsidRDefault="003625A6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="004B0B3F" w:rsidRPr="004B0B3F">
        <w:rPr>
          <w:rFonts w:ascii="Arial" w:hAnsi="Arial" w:cs="Arial"/>
          <w:sz w:val="28"/>
          <w:szCs w:val="28"/>
          <w:lang w:eastAsia="ru-RU"/>
        </w:rPr>
        <w:t> 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жергілікті </w:t>
      </w:r>
      <w:r>
        <w:rPr>
          <w:rFonts w:ascii="Arial" w:hAnsi="Arial" w:cs="Arial"/>
          <w:sz w:val="28"/>
          <w:szCs w:val="28"/>
          <w:lang w:eastAsia="ru-RU"/>
        </w:rPr>
        <w:t>соттарда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 беделді қоғамдық қайраткерлер қатарынан сарапшылар тобын қалыптастыра отырып, соттардың </w:t>
      </w:r>
      <w:r>
        <w:rPr>
          <w:rFonts w:ascii="Arial" w:hAnsi="Arial" w:cs="Arial"/>
          <w:sz w:val="28"/>
          <w:szCs w:val="28"/>
          <w:lang w:eastAsia="ru-RU"/>
        </w:rPr>
        <w:t>ақпараттық-түсіндіру жұмыстарын сарап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шылық </w:t>
      </w:r>
      <w:r>
        <w:rPr>
          <w:rFonts w:ascii="Arial" w:hAnsi="Arial" w:cs="Arial"/>
          <w:sz w:val="28"/>
          <w:szCs w:val="28"/>
          <w:lang w:eastAsia="ru-RU"/>
        </w:rPr>
        <w:t>сүйемелдеуді күшейт</w:t>
      </w:r>
      <w:r w:rsidR="003F5458">
        <w:rPr>
          <w:rFonts w:ascii="Arial" w:hAnsi="Arial" w:cs="Arial"/>
          <w:sz w:val="28"/>
          <w:szCs w:val="28"/>
          <w:lang w:eastAsia="ru-RU"/>
        </w:rPr>
        <w:t xml:space="preserve">у. </w:t>
      </w:r>
    </w:p>
    <w:p w:rsidR="003F5458" w:rsidRDefault="003F5458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3625A6" w:rsidRDefault="003625A6" w:rsidP="002777E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625A6">
        <w:rPr>
          <w:rFonts w:ascii="Arial" w:hAnsi="Arial" w:cs="Arial"/>
          <w:b/>
          <w:sz w:val="28"/>
          <w:szCs w:val="28"/>
          <w:lang w:eastAsia="ru-RU"/>
        </w:rPr>
        <w:t>IV. Тұжырымдаманы іске асыруд</w:t>
      </w:r>
      <w:r w:rsidR="003F5458">
        <w:rPr>
          <w:rFonts w:ascii="Arial" w:hAnsi="Arial" w:cs="Arial"/>
          <w:b/>
          <w:sz w:val="28"/>
          <w:szCs w:val="28"/>
          <w:lang w:eastAsia="ru-RU"/>
        </w:rPr>
        <w:t>ан</w:t>
      </w:r>
      <w:r w:rsidRPr="003625A6">
        <w:rPr>
          <w:rFonts w:ascii="Arial" w:hAnsi="Arial" w:cs="Arial"/>
          <w:b/>
          <w:sz w:val="28"/>
          <w:szCs w:val="28"/>
          <w:lang w:eastAsia="ru-RU"/>
        </w:rPr>
        <w:t xml:space="preserve"> күтілетін нәтижелер </w:t>
      </w:r>
    </w:p>
    <w:p w:rsidR="003625A6" w:rsidRDefault="003625A6" w:rsidP="002777E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3625A6" w:rsidRDefault="003625A6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3625A6">
        <w:rPr>
          <w:rFonts w:ascii="Arial" w:hAnsi="Arial" w:cs="Arial"/>
          <w:sz w:val="28"/>
          <w:szCs w:val="28"/>
          <w:lang w:eastAsia="ru-RU"/>
        </w:rPr>
        <w:t xml:space="preserve">Тұжырымдаманы іске асыру </w:t>
      </w:r>
      <w:r>
        <w:rPr>
          <w:rFonts w:ascii="Arial" w:hAnsi="Arial" w:cs="Arial"/>
          <w:sz w:val="28"/>
          <w:szCs w:val="28"/>
          <w:lang w:eastAsia="ru-RU"/>
        </w:rPr>
        <w:t xml:space="preserve">соттардың БАҚ-пен өзара іс-қимылын одан әрі дамытуға, </w:t>
      </w:r>
      <w:r w:rsidR="00AB0976">
        <w:rPr>
          <w:rFonts w:ascii="Arial" w:hAnsi="Arial" w:cs="Arial"/>
          <w:sz w:val="28"/>
          <w:szCs w:val="28"/>
          <w:lang w:eastAsia="ru-RU"/>
        </w:rPr>
        <w:t xml:space="preserve">қоғамның </w:t>
      </w:r>
      <w:r>
        <w:rPr>
          <w:rFonts w:ascii="Arial" w:hAnsi="Arial" w:cs="Arial"/>
          <w:sz w:val="28"/>
          <w:szCs w:val="28"/>
          <w:lang w:eastAsia="ru-RU"/>
        </w:rPr>
        <w:t>сот жүйесіне деген сенімін</w:t>
      </w:r>
      <w:r w:rsidR="0019189D">
        <w:rPr>
          <w:rFonts w:ascii="Arial" w:hAnsi="Arial" w:cs="Arial"/>
          <w:sz w:val="28"/>
          <w:szCs w:val="28"/>
          <w:lang w:eastAsia="ru-RU"/>
        </w:rPr>
        <w:t xml:space="preserve"> арттыруға</w:t>
      </w:r>
      <w:r>
        <w:rPr>
          <w:rFonts w:ascii="Arial" w:hAnsi="Arial" w:cs="Arial"/>
          <w:sz w:val="28"/>
          <w:szCs w:val="28"/>
          <w:lang w:eastAsia="ru-RU"/>
        </w:rPr>
        <w:t xml:space="preserve">, </w:t>
      </w:r>
      <w:r w:rsidR="00AB0976">
        <w:rPr>
          <w:rFonts w:ascii="Arial" w:hAnsi="Arial" w:cs="Arial"/>
          <w:sz w:val="28"/>
          <w:szCs w:val="28"/>
          <w:lang w:eastAsia="ru-RU"/>
        </w:rPr>
        <w:t xml:space="preserve">азаматтардың </w:t>
      </w:r>
      <w:r w:rsidR="0019189D">
        <w:rPr>
          <w:rFonts w:ascii="Arial" w:hAnsi="Arial" w:cs="Arial"/>
          <w:sz w:val="28"/>
          <w:szCs w:val="28"/>
          <w:lang w:eastAsia="ru-RU"/>
        </w:rPr>
        <w:t>құқықтық сана-сезімі</w:t>
      </w:r>
      <w:r>
        <w:rPr>
          <w:rFonts w:ascii="Arial" w:hAnsi="Arial" w:cs="Arial"/>
          <w:sz w:val="28"/>
          <w:szCs w:val="28"/>
          <w:lang w:eastAsia="ru-RU"/>
        </w:rPr>
        <w:t xml:space="preserve"> мен құқықтық мәдениетін арттыруға ықпал ете</w:t>
      </w:r>
      <w:r w:rsidR="0019189D">
        <w:rPr>
          <w:rFonts w:ascii="Arial" w:hAnsi="Arial" w:cs="Arial"/>
          <w:sz w:val="28"/>
          <w:szCs w:val="28"/>
          <w:lang w:eastAsia="ru-RU"/>
        </w:rPr>
        <w:t>тін болады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3625A6" w:rsidRDefault="0019189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Көрсетілген шараларды қабылдаған жағдайда</w:t>
      </w:r>
      <w:r w:rsidR="003625A6">
        <w:rPr>
          <w:rFonts w:ascii="Arial" w:hAnsi="Arial" w:cs="Arial"/>
          <w:sz w:val="28"/>
          <w:szCs w:val="28"/>
          <w:lang w:eastAsia="ru-RU"/>
        </w:rPr>
        <w:t>:</w:t>
      </w:r>
    </w:p>
    <w:p w:rsidR="004F0292" w:rsidRDefault="0019189D" w:rsidP="002777E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соттардың қызметі туралы тұрғындардың</w:t>
      </w:r>
      <w:r w:rsidR="003625A6">
        <w:rPr>
          <w:rFonts w:ascii="Arial" w:hAnsi="Arial" w:cs="Arial"/>
          <w:sz w:val="28"/>
          <w:szCs w:val="28"/>
          <w:lang w:eastAsia="ru-RU"/>
        </w:rPr>
        <w:t xml:space="preserve"> тиісінше ақпарат</w:t>
      </w:r>
      <w:r>
        <w:rPr>
          <w:rFonts w:ascii="Arial" w:hAnsi="Arial" w:cs="Arial"/>
          <w:sz w:val="28"/>
          <w:szCs w:val="28"/>
          <w:lang w:eastAsia="ru-RU"/>
        </w:rPr>
        <w:t>тануына</w:t>
      </w:r>
      <w:r w:rsidR="003625A6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4F0292">
        <w:rPr>
          <w:rFonts w:ascii="Arial" w:hAnsi="Arial" w:cs="Arial"/>
          <w:sz w:val="28"/>
          <w:szCs w:val="28"/>
          <w:lang w:eastAsia="ru-RU"/>
        </w:rPr>
        <w:t>азаматтардың өз</w:t>
      </w:r>
      <w:r>
        <w:rPr>
          <w:rFonts w:ascii="Arial" w:hAnsi="Arial" w:cs="Arial"/>
          <w:sz w:val="28"/>
          <w:szCs w:val="28"/>
          <w:lang w:eastAsia="ru-RU"/>
        </w:rPr>
        <w:t xml:space="preserve"> құқықтарын, бо</w:t>
      </w:r>
      <w:r w:rsidR="004F0292">
        <w:rPr>
          <w:rFonts w:ascii="Arial" w:hAnsi="Arial" w:cs="Arial"/>
          <w:sz w:val="28"/>
          <w:szCs w:val="28"/>
          <w:lang w:eastAsia="ru-RU"/>
        </w:rPr>
        <w:t>стандықтары мен заңды мүдделерін сот тәртібімен қорғау белсенділігін ар</w:t>
      </w:r>
      <w:r>
        <w:rPr>
          <w:rFonts w:ascii="Arial" w:hAnsi="Arial" w:cs="Arial"/>
          <w:sz w:val="28"/>
          <w:szCs w:val="28"/>
          <w:lang w:eastAsia="ru-RU"/>
        </w:rPr>
        <w:t>т</w:t>
      </w:r>
      <w:r w:rsidR="004F0292">
        <w:rPr>
          <w:rFonts w:ascii="Arial" w:hAnsi="Arial" w:cs="Arial"/>
          <w:sz w:val="28"/>
          <w:szCs w:val="28"/>
          <w:lang w:eastAsia="ru-RU"/>
        </w:rPr>
        <w:t>тыруға;</w:t>
      </w:r>
    </w:p>
    <w:p w:rsidR="003625A6" w:rsidRDefault="004F0292" w:rsidP="002777E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сот жүйесінің жұмысын БАҚ-та ақпараттық жариялаудың сапасын арттыруға;</w:t>
      </w:r>
    </w:p>
    <w:p w:rsidR="003336DB" w:rsidRDefault="003336DB" w:rsidP="002777E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БАҚ</w:t>
      </w:r>
      <w:r w:rsidR="000B4128">
        <w:rPr>
          <w:rFonts w:ascii="Arial" w:hAnsi="Arial" w:cs="Arial"/>
          <w:sz w:val="28"/>
          <w:szCs w:val="28"/>
          <w:lang w:eastAsia="ru-RU"/>
        </w:rPr>
        <w:t>-тың</w:t>
      </w:r>
      <w:r>
        <w:rPr>
          <w:rFonts w:ascii="Arial" w:hAnsi="Arial" w:cs="Arial"/>
          <w:sz w:val="28"/>
          <w:szCs w:val="28"/>
          <w:lang w:eastAsia="ru-RU"/>
        </w:rPr>
        <w:t xml:space="preserve"> сұраныстарына тиісінше ден қоюды ескере отырып, сот жүйесі мен жұртшылықтың тиімді</w:t>
      </w:r>
      <w:r w:rsidR="000B4128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өзара байланысын жақсартуға;</w:t>
      </w:r>
    </w:p>
    <w:p w:rsidR="004F0292" w:rsidRDefault="00231B3B" w:rsidP="002777E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р</w:t>
      </w:r>
      <w:r w:rsidR="000B4128">
        <w:rPr>
          <w:rFonts w:ascii="Arial" w:hAnsi="Arial" w:cs="Arial"/>
          <w:sz w:val="28"/>
          <w:szCs w:val="28"/>
          <w:lang w:eastAsia="ru-RU"/>
        </w:rPr>
        <w:t xml:space="preserve">еспубликадағы соттар қызметі туралы объективті әрі сенімді ақпаратты кеңінен тарату үшін заманауи </w:t>
      </w:r>
      <w:r w:rsidR="003336DB">
        <w:rPr>
          <w:rFonts w:ascii="Arial" w:hAnsi="Arial" w:cs="Arial"/>
          <w:sz w:val="28"/>
          <w:szCs w:val="28"/>
          <w:lang w:eastAsia="ru-RU"/>
        </w:rPr>
        <w:t xml:space="preserve">ақпараттық-коммуникациялық технологияларды тиімді </w:t>
      </w:r>
      <w:r w:rsidR="000B4128">
        <w:rPr>
          <w:rFonts w:ascii="Arial" w:hAnsi="Arial" w:cs="Arial"/>
          <w:sz w:val="28"/>
          <w:szCs w:val="28"/>
          <w:lang w:eastAsia="ru-RU"/>
        </w:rPr>
        <w:t>қолдануға</w:t>
      </w:r>
      <w:r w:rsidR="003336DB">
        <w:rPr>
          <w:rFonts w:ascii="Arial" w:hAnsi="Arial" w:cs="Arial"/>
          <w:sz w:val="28"/>
          <w:szCs w:val="28"/>
          <w:lang w:eastAsia="ru-RU"/>
        </w:rPr>
        <w:t xml:space="preserve"> мүмкіндік береді.  </w:t>
      </w:r>
    </w:p>
    <w:p w:rsidR="00C31197" w:rsidRDefault="00C31197" w:rsidP="002777E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1197" w:rsidRDefault="00C31197" w:rsidP="002777EC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31197">
        <w:rPr>
          <w:rFonts w:ascii="Arial" w:hAnsi="Arial" w:cs="Arial"/>
          <w:b/>
          <w:sz w:val="28"/>
          <w:szCs w:val="28"/>
          <w:lang w:eastAsia="ru-RU"/>
        </w:rPr>
        <w:t>V. Тұжырымдаманы іске асыру</w:t>
      </w:r>
      <w:r w:rsidR="000B4128">
        <w:rPr>
          <w:rFonts w:ascii="Arial" w:hAnsi="Arial" w:cs="Arial"/>
          <w:b/>
          <w:sz w:val="28"/>
          <w:szCs w:val="28"/>
          <w:lang w:eastAsia="ru-RU"/>
        </w:rPr>
        <w:t>дың</w:t>
      </w:r>
      <w:r w:rsidRPr="00C31197">
        <w:rPr>
          <w:rFonts w:ascii="Arial" w:hAnsi="Arial" w:cs="Arial"/>
          <w:b/>
          <w:sz w:val="28"/>
          <w:szCs w:val="28"/>
          <w:lang w:eastAsia="ru-RU"/>
        </w:rPr>
        <w:t xml:space="preserve"> мерзімдері мен тетіктері</w:t>
      </w:r>
    </w:p>
    <w:p w:rsidR="00C31197" w:rsidRDefault="00C31197" w:rsidP="002777EC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C31197" w:rsidRDefault="00C31197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C31197">
        <w:rPr>
          <w:rFonts w:ascii="Arial" w:hAnsi="Arial" w:cs="Arial"/>
          <w:sz w:val="28"/>
          <w:szCs w:val="28"/>
          <w:lang w:eastAsia="ru-RU"/>
        </w:rPr>
        <w:t xml:space="preserve">Іске асыру мерзімдері </w:t>
      </w:r>
      <w:r w:rsidRPr="00C47B80">
        <w:rPr>
          <w:rFonts w:ascii="Arial" w:hAnsi="Arial" w:cs="Arial"/>
          <w:color w:val="000000"/>
          <w:sz w:val="28"/>
          <w:szCs w:val="28"/>
          <w:lang w:eastAsia="ru-RU"/>
        </w:rPr>
        <w:t xml:space="preserve">– 2016-2020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жылдар</w:t>
      </w:r>
      <w:r w:rsidRPr="00C47B80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140B51" w:rsidRDefault="00140B51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Тұжырымдама соттардың БАҚ-п</w:t>
      </w:r>
      <w:r w:rsidR="00A21D4A">
        <w:rPr>
          <w:rFonts w:ascii="Arial" w:hAnsi="Arial" w:cs="Arial"/>
          <w:color w:val="000000"/>
          <w:sz w:val="28"/>
          <w:szCs w:val="28"/>
          <w:lang w:eastAsia="ru-RU"/>
        </w:rPr>
        <w:t>ен өзара іс-қимылын регламенттейтін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бірқатар нормативтік</w:t>
      </w:r>
      <w:r w:rsidR="00A21D4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құқықтық құжаттарды әзірлеу</w:t>
      </w:r>
      <w:r w:rsidR="00A21D4A">
        <w:rPr>
          <w:rFonts w:ascii="Arial" w:hAnsi="Arial" w:cs="Arial"/>
          <w:color w:val="000000"/>
          <w:sz w:val="28"/>
          <w:szCs w:val="28"/>
          <w:lang w:eastAsia="ru-RU"/>
        </w:rPr>
        <w:t xml:space="preserve">ге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негіз болып табылады.</w:t>
      </w:r>
    </w:p>
    <w:p w:rsidR="00A87836" w:rsidRDefault="00CD4DCF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С</w:t>
      </w:r>
      <w:r w:rsidR="00140B51">
        <w:rPr>
          <w:rFonts w:ascii="Arial" w:hAnsi="Arial" w:cs="Arial"/>
          <w:color w:val="000000"/>
          <w:sz w:val="28"/>
          <w:szCs w:val="28"/>
          <w:lang w:eastAsia="ru-RU"/>
        </w:rPr>
        <w:t xml:space="preserve">оттардың ақпараттық ашықтығын арттыру </w:t>
      </w:r>
      <w:r w:rsidR="008172DE">
        <w:rPr>
          <w:rFonts w:ascii="Arial" w:hAnsi="Arial" w:cs="Arial"/>
          <w:color w:val="000000"/>
          <w:sz w:val="28"/>
          <w:szCs w:val="28"/>
          <w:lang w:eastAsia="ru-RU"/>
        </w:rPr>
        <w:t>жөніндегі</w:t>
      </w:r>
      <w:r w:rsidR="00140B51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8172DE">
        <w:rPr>
          <w:rFonts w:ascii="Arial" w:hAnsi="Arial" w:cs="Arial"/>
          <w:color w:val="000000"/>
          <w:sz w:val="28"/>
          <w:szCs w:val="28"/>
          <w:lang w:eastAsia="ru-RU"/>
        </w:rPr>
        <w:t xml:space="preserve">кешенді </w:t>
      </w:r>
      <w:r w:rsidR="00140B51">
        <w:rPr>
          <w:rFonts w:ascii="Arial" w:hAnsi="Arial" w:cs="Arial"/>
          <w:color w:val="000000"/>
          <w:sz w:val="28"/>
          <w:szCs w:val="28"/>
          <w:lang w:eastAsia="ru-RU"/>
        </w:rPr>
        <w:t xml:space="preserve">іс-шаралар жоспары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жыл сайын </w:t>
      </w:r>
      <w:r w:rsidR="00140B51">
        <w:rPr>
          <w:rFonts w:ascii="Arial" w:hAnsi="Arial" w:cs="Arial"/>
          <w:color w:val="000000"/>
          <w:sz w:val="28"/>
          <w:szCs w:val="28"/>
          <w:lang w:eastAsia="ru-RU"/>
        </w:rPr>
        <w:t>әзірленетін болады.</w:t>
      </w:r>
    </w:p>
    <w:p w:rsidR="00A87836" w:rsidRDefault="00A87836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87836" w:rsidRDefault="00A87836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87836" w:rsidRPr="00C47B80" w:rsidRDefault="00A87836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47B80">
        <w:rPr>
          <w:rFonts w:ascii="Arial" w:hAnsi="Arial" w:cs="Arial"/>
          <w:color w:val="000000"/>
          <w:sz w:val="28"/>
          <w:szCs w:val="28"/>
          <w:lang w:eastAsia="ru-RU"/>
        </w:rPr>
        <w:t>_____________</w:t>
      </w:r>
    </w:p>
    <w:p w:rsidR="00140B51" w:rsidRPr="00C47B80" w:rsidRDefault="00140B51" w:rsidP="002777E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C31197" w:rsidRPr="00C31197" w:rsidRDefault="00C31197" w:rsidP="002777EC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CF168D" w:rsidRPr="003625A6" w:rsidRDefault="00CF168D" w:rsidP="00277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CF168D" w:rsidRPr="003625A6" w:rsidSect="00235B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22" w:rsidRDefault="00722722" w:rsidP="00235B93">
      <w:pPr>
        <w:spacing w:after="0" w:line="240" w:lineRule="auto"/>
      </w:pPr>
      <w:r>
        <w:separator/>
      </w:r>
    </w:p>
  </w:endnote>
  <w:endnote w:type="continuationSeparator" w:id="0">
    <w:p w:rsidR="00722722" w:rsidRDefault="00722722" w:rsidP="0023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EC" w:rsidRDefault="00FC79EC">
    <w:pPr>
      <w:pStyle w:val="a7"/>
      <w:jc w:val="center"/>
    </w:pPr>
  </w:p>
  <w:p w:rsidR="00FC79EC" w:rsidRDefault="00FC7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22" w:rsidRDefault="00722722" w:rsidP="00235B93">
      <w:pPr>
        <w:spacing w:after="0" w:line="240" w:lineRule="auto"/>
      </w:pPr>
      <w:r>
        <w:separator/>
      </w:r>
    </w:p>
  </w:footnote>
  <w:footnote w:type="continuationSeparator" w:id="0">
    <w:p w:rsidR="00722722" w:rsidRDefault="00722722" w:rsidP="0023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798727"/>
      <w:docPartObj>
        <w:docPartGallery w:val="Page Numbers (Top of Page)"/>
        <w:docPartUnique/>
      </w:docPartObj>
    </w:sdtPr>
    <w:sdtEndPr/>
    <w:sdtContent>
      <w:p w:rsidR="00FC79EC" w:rsidRDefault="00FC79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36" w:rsidRPr="00CB4136">
          <w:rPr>
            <w:noProof/>
            <w:lang w:val="ru-RU"/>
          </w:rPr>
          <w:t>9</w:t>
        </w:r>
        <w:r>
          <w:fldChar w:fldCharType="end"/>
        </w:r>
      </w:p>
    </w:sdtContent>
  </w:sdt>
  <w:p w:rsidR="00FC79EC" w:rsidRDefault="00FC79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B7"/>
    <w:multiLevelType w:val="hybridMultilevel"/>
    <w:tmpl w:val="4128EF0A"/>
    <w:lvl w:ilvl="0" w:tplc="81FAEB6C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4"/>
    <w:rsid w:val="00003146"/>
    <w:rsid w:val="00023979"/>
    <w:rsid w:val="00064789"/>
    <w:rsid w:val="00066B2A"/>
    <w:rsid w:val="00083F3A"/>
    <w:rsid w:val="00084142"/>
    <w:rsid w:val="0009022E"/>
    <w:rsid w:val="000929F4"/>
    <w:rsid w:val="000B4128"/>
    <w:rsid w:val="000C04B3"/>
    <w:rsid w:val="000C6E7F"/>
    <w:rsid w:val="000E5D53"/>
    <w:rsid w:val="000F13BD"/>
    <w:rsid w:val="000F5315"/>
    <w:rsid w:val="000F54D3"/>
    <w:rsid w:val="000F6171"/>
    <w:rsid w:val="001153E7"/>
    <w:rsid w:val="00140B51"/>
    <w:rsid w:val="0019189D"/>
    <w:rsid w:val="001C4515"/>
    <w:rsid w:val="001D3BE4"/>
    <w:rsid w:val="001D6AC9"/>
    <w:rsid w:val="001D7511"/>
    <w:rsid w:val="001E30E9"/>
    <w:rsid w:val="001F56DE"/>
    <w:rsid w:val="00200D69"/>
    <w:rsid w:val="002026A5"/>
    <w:rsid w:val="002276BB"/>
    <w:rsid w:val="002312B8"/>
    <w:rsid w:val="00231B3B"/>
    <w:rsid w:val="002331CD"/>
    <w:rsid w:val="00235B93"/>
    <w:rsid w:val="002618ED"/>
    <w:rsid w:val="002632C0"/>
    <w:rsid w:val="002653EB"/>
    <w:rsid w:val="0027128A"/>
    <w:rsid w:val="002777EC"/>
    <w:rsid w:val="002A7777"/>
    <w:rsid w:val="002A7A2B"/>
    <w:rsid w:val="002D5837"/>
    <w:rsid w:val="002D5F58"/>
    <w:rsid w:val="002E1333"/>
    <w:rsid w:val="002F3E7A"/>
    <w:rsid w:val="00313599"/>
    <w:rsid w:val="00323464"/>
    <w:rsid w:val="003336DB"/>
    <w:rsid w:val="003625A6"/>
    <w:rsid w:val="0036359C"/>
    <w:rsid w:val="003A26D0"/>
    <w:rsid w:val="003E0BF3"/>
    <w:rsid w:val="003F5458"/>
    <w:rsid w:val="0040366F"/>
    <w:rsid w:val="004133C7"/>
    <w:rsid w:val="00434B5E"/>
    <w:rsid w:val="00437CDD"/>
    <w:rsid w:val="00464019"/>
    <w:rsid w:val="0046625F"/>
    <w:rsid w:val="00492EAE"/>
    <w:rsid w:val="004A3EF9"/>
    <w:rsid w:val="004B0B3F"/>
    <w:rsid w:val="004D1BA2"/>
    <w:rsid w:val="004E4E2D"/>
    <w:rsid w:val="004F0292"/>
    <w:rsid w:val="005354AF"/>
    <w:rsid w:val="00564CC9"/>
    <w:rsid w:val="005A16E3"/>
    <w:rsid w:val="005B3991"/>
    <w:rsid w:val="005E41C2"/>
    <w:rsid w:val="0063471D"/>
    <w:rsid w:val="006A6163"/>
    <w:rsid w:val="006B004D"/>
    <w:rsid w:val="006B61F7"/>
    <w:rsid w:val="006C62C1"/>
    <w:rsid w:val="006D4740"/>
    <w:rsid w:val="00700A61"/>
    <w:rsid w:val="00700B2B"/>
    <w:rsid w:val="00722722"/>
    <w:rsid w:val="00723CC6"/>
    <w:rsid w:val="007A53B0"/>
    <w:rsid w:val="007A5ACE"/>
    <w:rsid w:val="007A5D96"/>
    <w:rsid w:val="007B130F"/>
    <w:rsid w:val="007C78E4"/>
    <w:rsid w:val="007D6D10"/>
    <w:rsid w:val="007F3137"/>
    <w:rsid w:val="008172DE"/>
    <w:rsid w:val="008625CD"/>
    <w:rsid w:val="008A5ED9"/>
    <w:rsid w:val="008B049A"/>
    <w:rsid w:val="008C2C85"/>
    <w:rsid w:val="008E04DC"/>
    <w:rsid w:val="008F4343"/>
    <w:rsid w:val="00941546"/>
    <w:rsid w:val="00943906"/>
    <w:rsid w:val="00954461"/>
    <w:rsid w:val="009B3CCB"/>
    <w:rsid w:val="009C073E"/>
    <w:rsid w:val="009E2862"/>
    <w:rsid w:val="009E722F"/>
    <w:rsid w:val="009F3373"/>
    <w:rsid w:val="00A14508"/>
    <w:rsid w:val="00A174A8"/>
    <w:rsid w:val="00A21D4A"/>
    <w:rsid w:val="00A511A2"/>
    <w:rsid w:val="00A51581"/>
    <w:rsid w:val="00A667AC"/>
    <w:rsid w:val="00A74C64"/>
    <w:rsid w:val="00A84D12"/>
    <w:rsid w:val="00A87836"/>
    <w:rsid w:val="00AA4515"/>
    <w:rsid w:val="00AB0976"/>
    <w:rsid w:val="00AB0F42"/>
    <w:rsid w:val="00AE24B4"/>
    <w:rsid w:val="00B0660C"/>
    <w:rsid w:val="00B57C7F"/>
    <w:rsid w:val="00B64A0E"/>
    <w:rsid w:val="00B90F96"/>
    <w:rsid w:val="00B92F20"/>
    <w:rsid w:val="00B97308"/>
    <w:rsid w:val="00BA71F9"/>
    <w:rsid w:val="00BB1C61"/>
    <w:rsid w:val="00C31197"/>
    <w:rsid w:val="00C32702"/>
    <w:rsid w:val="00C443F4"/>
    <w:rsid w:val="00C667C1"/>
    <w:rsid w:val="00C66C04"/>
    <w:rsid w:val="00C871D9"/>
    <w:rsid w:val="00CA00AA"/>
    <w:rsid w:val="00CA629D"/>
    <w:rsid w:val="00CB4136"/>
    <w:rsid w:val="00CB5E35"/>
    <w:rsid w:val="00CD4DCF"/>
    <w:rsid w:val="00CE5F6C"/>
    <w:rsid w:val="00CF168D"/>
    <w:rsid w:val="00D51D73"/>
    <w:rsid w:val="00D6450B"/>
    <w:rsid w:val="00D74C3E"/>
    <w:rsid w:val="00D8792F"/>
    <w:rsid w:val="00DD2E05"/>
    <w:rsid w:val="00E03980"/>
    <w:rsid w:val="00E04063"/>
    <w:rsid w:val="00E61943"/>
    <w:rsid w:val="00E66392"/>
    <w:rsid w:val="00E866C9"/>
    <w:rsid w:val="00EE5B1E"/>
    <w:rsid w:val="00EF6F5A"/>
    <w:rsid w:val="00F32BB4"/>
    <w:rsid w:val="00F47025"/>
    <w:rsid w:val="00F86587"/>
    <w:rsid w:val="00F95789"/>
    <w:rsid w:val="00FA217A"/>
    <w:rsid w:val="00FA4ED2"/>
    <w:rsid w:val="00FC79EC"/>
    <w:rsid w:val="00FE262E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5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B93"/>
    <w:rPr>
      <w:lang w:val="kk-KZ"/>
    </w:rPr>
  </w:style>
  <w:style w:type="paragraph" w:styleId="a7">
    <w:name w:val="footer"/>
    <w:basedOn w:val="a"/>
    <w:link w:val="a8"/>
    <w:uiPriority w:val="99"/>
    <w:unhideWhenUsed/>
    <w:rsid w:val="0023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B93"/>
    <w:rPr>
      <w:lang w:val="kk-KZ"/>
    </w:rPr>
  </w:style>
  <w:style w:type="table" w:styleId="a9">
    <w:name w:val="Table Grid"/>
    <w:basedOn w:val="a1"/>
    <w:uiPriority w:val="59"/>
    <w:rsid w:val="0023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F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5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B93"/>
    <w:rPr>
      <w:lang w:val="kk-KZ"/>
    </w:rPr>
  </w:style>
  <w:style w:type="paragraph" w:styleId="a7">
    <w:name w:val="footer"/>
    <w:basedOn w:val="a"/>
    <w:link w:val="a8"/>
    <w:uiPriority w:val="99"/>
    <w:unhideWhenUsed/>
    <w:rsid w:val="0023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B93"/>
    <w:rPr>
      <w:lang w:val="kk-KZ"/>
    </w:rPr>
  </w:style>
  <w:style w:type="table" w:styleId="a9">
    <w:name w:val="Table Grid"/>
    <w:basedOn w:val="a1"/>
    <w:uiPriority w:val="59"/>
    <w:rsid w:val="0023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F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500000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МУХАНБЕТЖАНОВА ГУЛЬМИРА ЖИЛКИБАЕВНА</cp:lastModifiedBy>
  <cp:revision>2</cp:revision>
  <cp:lastPrinted>2016-04-26T04:53:00Z</cp:lastPrinted>
  <dcterms:created xsi:type="dcterms:W3CDTF">2016-05-05T05:17:00Z</dcterms:created>
  <dcterms:modified xsi:type="dcterms:W3CDTF">2016-05-05T05:17:00Z</dcterms:modified>
</cp:coreProperties>
</file>