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895F48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2" name="Рисунок 2" descr="C:\Users\707-0149\Desktop\РАБОТА\НА САЙТ ЯНВАРЬ 2015\БУКЛЕТЫ\Электронный вариант буклетов_Страница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38765" cy="7205345"/>
            <wp:effectExtent l="0" t="0" r="635" b="0"/>
            <wp:docPr id="1" name="Рисунок 1" descr="C:\Users\707-0149\Desktop\РАБОТА\НА САЙТ ЯНВАРЬ 2015\БУКЛЕТЫ\Электронный вариант буклетов_Страница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765" cy="7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6269F0"/>
    <w:rsid w:val="00637FE4"/>
    <w:rsid w:val="00895F48"/>
    <w:rsid w:val="00975B9D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2015-05-19T10:57:00Z</dcterms:modified>
</cp:coreProperties>
</file>