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14" w:rsidRPr="008C78E2" w:rsidRDefault="00BA3E14" w:rsidP="00BA3E14">
      <w:pPr>
        <w:spacing w:after="0" w:line="240" w:lineRule="auto"/>
        <w:ind w:firstLine="709"/>
        <w:jc w:val="center"/>
        <w:rPr>
          <w:rFonts w:ascii="Times New Roman" w:eastAsia="Times New Roman" w:hAnsi="Times New Roman" w:cs="Times New Roman"/>
          <w:b/>
          <w:sz w:val="28"/>
          <w:szCs w:val="28"/>
          <w:lang w:val="kk-KZ" w:eastAsia="ru-RU"/>
        </w:rPr>
      </w:pPr>
      <w:r w:rsidRPr="008C78E2">
        <w:rPr>
          <w:rFonts w:ascii="Times New Roman" w:eastAsia="Times New Roman" w:hAnsi="Times New Roman" w:cs="Times New Roman"/>
          <w:b/>
          <w:sz w:val="28"/>
          <w:szCs w:val="28"/>
          <w:lang w:val="kk-KZ" w:eastAsia="ru-RU"/>
        </w:rPr>
        <w:t>Республикада сот төрелігін жүзеге асырудың</w:t>
      </w:r>
    </w:p>
    <w:p w:rsidR="00BA3E14" w:rsidRPr="008C78E2" w:rsidRDefault="00BA3E14" w:rsidP="00BA3E14">
      <w:pPr>
        <w:spacing w:after="0" w:line="240" w:lineRule="auto"/>
        <w:ind w:firstLine="709"/>
        <w:jc w:val="center"/>
        <w:rPr>
          <w:rFonts w:ascii="Times New Roman" w:eastAsia="Times New Roman" w:hAnsi="Times New Roman" w:cs="Times New Roman"/>
          <w:b/>
          <w:sz w:val="28"/>
          <w:szCs w:val="28"/>
          <w:lang w:val="kk-KZ" w:eastAsia="ru-RU"/>
        </w:rPr>
      </w:pPr>
      <w:r w:rsidRPr="008C78E2">
        <w:rPr>
          <w:rFonts w:ascii="Times New Roman" w:eastAsia="Times New Roman" w:hAnsi="Times New Roman" w:cs="Times New Roman"/>
          <w:b/>
          <w:sz w:val="28"/>
          <w:szCs w:val="28"/>
          <w:lang w:val="kk-KZ" w:eastAsia="ru-RU"/>
        </w:rPr>
        <w:t>2013 жылғы қорытындылары туралы</w:t>
      </w:r>
    </w:p>
    <w:p w:rsidR="00BA3E14" w:rsidRPr="008C78E2" w:rsidRDefault="00BA3E14" w:rsidP="00BA3E14">
      <w:pPr>
        <w:autoSpaceDE w:val="0"/>
        <w:autoSpaceDN w:val="0"/>
        <w:adjustRightInd w:val="0"/>
        <w:spacing w:after="0" w:line="240" w:lineRule="auto"/>
        <w:ind w:firstLine="720"/>
        <w:jc w:val="center"/>
        <w:rPr>
          <w:rFonts w:ascii="Times New Roman" w:eastAsia="Times New Roman" w:hAnsi="Times New Roman" w:cs="Times New Roman"/>
          <w:sz w:val="28"/>
          <w:szCs w:val="28"/>
          <w:lang w:val="kk-KZ" w:eastAsia="ru-RU"/>
        </w:rPr>
      </w:pPr>
    </w:p>
    <w:p w:rsidR="00BA3E14" w:rsidRPr="008C78E2" w:rsidRDefault="00BA3E14" w:rsidP="00BA3E14">
      <w:pPr>
        <w:autoSpaceDE w:val="0"/>
        <w:autoSpaceDN w:val="0"/>
        <w:adjustRightInd w:val="0"/>
        <w:spacing w:after="0" w:line="240" w:lineRule="auto"/>
        <w:ind w:firstLine="720"/>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xml:space="preserve">Соттардың 2013 жылғы қызметiн талдау елдегi сот төрелiгiн жүзеге асырудың сапасы тұрақты екенін көрсетті. </w:t>
      </w:r>
    </w:p>
    <w:p w:rsidR="00BA3E14" w:rsidRPr="008C78E2" w:rsidRDefault="00BA3E14" w:rsidP="00BA3E14">
      <w:pPr>
        <w:autoSpaceDE w:val="0"/>
        <w:autoSpaceDN w:val="0"/>
        <w:adjustRightInd w:val="0"/>
        <w:spacing w:after="0" w:line="240" w:lineRule="auto"/>
        <w:ind w:firstLine="720"/>
        <w:jc w:val="both"/>
        <w:rPr>
          <w:rFonts w:ascii="Times New Roman" w:eastAsia="Times New Roman" w:hAnsi="Times New Roman" w:cs="Times New Roman"/>
          <w:i/>
          <w:sz w:val="28"/>
          <w:szCs w:val="28"/>
          <w:lang w:val="kk-KZ" w:eastAsia="ru-RU"/>
        </w:rPr>
      </w:pPr>
      <w:r w:rsidRPr="008C78E2">
        <w:rPr>
          <w:rFonts w:ascii="Times New Roman" w:hAnsi="Times New Roman" w:cs="Times New Roman"/>
          <w:sz w:val="28"/>
          <w:szCs w:val="28"/>
          <w:lang w:val="kk-KZ"/>
        </w:rPr>
        <w:t>Қазақстан Республикасы сот органдарының бірыңғай автоматтандырылған ақпараттық-талдау жүйесінің (БААТЖ)</w:t>
      </w:r>
      <w:r w:rsidRPr="008C78E2">
        <w:rPr>
          <w:sz w:val="28"/>
          <w:szCs w:val="28"/>
          <w:lang w:val="kk-KZ"/>
        </w:rPr>
        <w:t xml:space="preserve"> </w:t>
      </w:r>
      <w:r w:rsidRPr="008C78E2">
        <w:rPr>
          <w:rFonts w:ascii="Times New Roman" w:eastAsia="Times New Roman" w:hAnsi="Times New Roman" w:cs="Times New Roman"/>
          <w:sz w:val="28"/>
          <w:szCs w:val="28"/>
          <w:lang w:val="kk-KZ" w:eastAsia="ru-RU"/>
        </w:rPr>
        <w:t xml:space="preserve">деректері бойынша 2013 жылы  Республиканың аудандық және оған теңестірілген соттарына барлығы 1 123 025  арыз бен іс, соның ішінде 659 876 азаматтық, 415 086  әкімшілік және 48 063 қылмыстық іс келіп түсті. Бұл 2012 жылмен салыстырғанда 139 660 іске немесе 14,2%-ға артық </w:t>
      </w:r>
      <w:r w:rsidRPr="008C78E2">
        <w:rPr>
          <w:rFonts w:ascii="Times New Roman" w:eastAsia="Times New Roman" w:hAnsi="Times New Roman" w:cs="Times New Roman"/>
          <w:i/>
          <w:sz w:val="28"/>
          <w:szCs w:val="28"/>
          <w:lang w:val="kk-KZ" w:eastAsia="ru-RU"/>
        </w:rPr>
        <w:t>(</w:t>
      </w:r>
      <w:r w:rsidRPr="008C78E2">
        <w:rPr>
          <w:rFonts w:ascii="Times New Roman" w:eastAsia="Times New Roman" w:hAnsi="Times New Roman" w:cs="Times New Roman"/>
          <w:i/>
          <w:iCs/>
          <w:sz w:val="28"/>
          <w:szCs w:val="28"/>
          <w:lang w:val="kk-KZ" w:eastAsia="ru-RU"/>
        </w:rPr>
        <w:t xml:space="preserve">983 365 </w:t>
      </w:r>
      <w:r w:rsidRPr="008C78E2">
        <w:rPr>
          <w:rFonts w:ascii="Times New Roman" w:eastAsia="Times New Roman" w:hAnsi="Times New Roman" w:cs="Times New Roman"/>
          <w:i/>
          <w:sz w:val="28"/>
          <w:szCs w:val="28"/>
          <w:lang w:val="kk-KZ" w:eastAsia="ru-RU"/>
        </w:rPr>
        <w:t xml:space="preserve">арыз бен іс, соның ішінде </w:t>
      </w:r>
      <w:r w:rsidRPr="008C78E2">
        <w:rPr>
          <w:rFonts w:ascii="Times New Roman" w:eastAsia="Times New Roman" w:hAnsi="Times New Roman" w:cs="Times New Roman"/>
          <w:i/>
          <w:iCs/>
          <w:sz w:val="28"/>
          <w:szCs w:val="28"/>
          <w:lang w:val="kk-KZ" w:eastAsia="ru-RU"/>
        </w:rPr>
        <w:t xml:space="preserve">597 307 </w:t>
      </w:r>
      <w:r w:rsidRPr="008C78E2">
        <w:rPr>
          <w:rFonts w:ascii="Times New Roman" w:eastAsia="Times New Roman" w:hAnsi="Times New Roman" w:cs="Times New Roman"/>
          <w:i/>
          <w:sz w:val="28"/>
          <w:szCs w:val="28"/>
          <w:lang w:val="kk-KZ" w:eastAsia="ru-RU"/>
        </w:rPr>
        <w:t xml:space="preserve">азаматтық, </w:t>
      </w:r>
      <w:r w:rsidRPr="008C78E2">
        <w:rPr>
          <w:rFonts w:ascii="Times New Roman" w:eastAsia="Times New Roman" w:hAnsi="Times New Roman" w:cs="Times New Roman"/>
          <w:i/>
          <w:iCs/>
          <w:sz w:val="28"/>
          <w:szCs w:val="28"/>
          <w:lang w:val="kk-KZ" w:eastAsia="ru-RU"/>
        </w:rPr>
        <w:t xml:space="preserve">342 857 </w:t>
      </w:r>
      <w:r w:rsidRPr="008C78E2">
        <w:rPr>
          <w:rFonts w:ascii="Times New Roman" w:eastAsia="Times New Roman" w:hAnsi="Times New Roman" w:cs="Times New Roman"/>
          <w:i/>
          <w:sz w:val="28"/>
          <w:szCs w:val="28"/>
          <w:lang w:val="kk-KZ" w:eastAsia="ru-RU"/>
        </w:rPr>
        <w:t xml:space="preserve">әкімшілік және </w:t>
      </w:r>
      <w:r w:rsidRPr="008C78E2">
        <w:rPr>
          <w:rFonts w:ascii="Times New Roman" w:eastAsia="Times New Roman" w:hAnsi="Times New Roman" w:cs="Times New Roman"/>
          <w:i/>
          <w:iCs/>
          <w:sz w:val="28"/>
          <w:szCs w:val="28"/>
          <w:lang w:val="kk-KZ" w:eastAsia="ru-RU"/>
        </w:rPr>
        <w:t xml:space="preserve">43 201 </w:t>
      </w:r>
      <w:r w:rsidRPr="008C78E2">
        <w:rPr>
          <w:rFonts w:ascii="Times New Roman" w:eastAsia="Times New Roman" w:hAnsi="Times New Roman" w:cs="Times New Roman"/>
          <w:i/>
          <w:sz w:val="28"/>
          <w:szCs w:val="28"/>
          <w:lang w:val="kk-KZ" w:eastAsia="ru-RU"/>
        </w:rPr>
        <w:t xml:space="preserve">қылмыстық іс). </w:t>
      </w:r>
    </w:p>
    <w:p w:rsidR="00BA3E14" w:rsidRDefault="00BA3E14" w:rsidP="00BA3E14">
      <w:pPr>
        <w:autoSpaceDE w:val="0"/>
        <w:autoSpaceDN w:val="0"/>
        <w:adjustRightInd w:val="0"/>
        <w:spacing w:after="0" w:line="240" w:lineRule="auto"/>
        <w:ind w:firstLine="720"/>
        <w:jc w:val="both"/>
        <w:rPr>
          <w:rFonts w:ascii="Times New Roman" w:eastAsia="Times New Roman" w:hAnsi="Times New Roman"/>
          <w:i/>
          <w:sz w:val="28"/>
          <w:szCs w:val="28"/>
          <w:lang w:val="kk-KZ" w:eastAsia="ru-RU"/>
        </w:rPr>
      </w:pPr>
      <w:r w:rsidRPr="008C78E2">
        <w:rPr>
          <w:rFonts w:ascii="Times New Roman" w:eastAsia="Times New Roman" w:hAnsi="Times New Roman" w:cs="Times New Roman"/>
          <w:sz w:val="28"/>
          <w:szCs w:val="28"/>
          <w:lang w:val="kk-KZ" w:eastAsia="ru-RU"/>
        </w:rPr>
        <w:t>Осы кезең</w:t>
      </w:r>
      <w:r>
        <w:rPr>
          <w:rFonts w:ascii="Times New Roman" w:eastAsia="Times New Roman" w:hAnsi="Times New Roman" w:cs="Times New Roman"/>
          <w:sz w:val="28"/>
          <w:szCs w:val="28"/>
          <w:lang w:val="kk-KZ" w:eastAsia="ru-RU"/>
        </w:rPr>
        <w:t xml:space="preserve"> ішінде</w:t>
      </w:r>
      <w:r w:rsidRPr="008C78E2">
        <w:rPr>
          <w:rFonts w:ascii="Times New Roman" w:eastAsia="Times New Roman" w:hAnsi="Times New Roman" w:cs="Times New Roman"/>
          <w:sz w:val="28"/>
          <w:szCs w:val="28"/>
          <w:lang w:val="kk-KZ" w:eastAsia="ru-RU"/>
        </w:rPr>
        <w:t xml:space="preserve"> 992 758 істі жүргізу аяқталды, бұл 2012 жылмен салыстырғанда 15,5%-ға көп </w:t>
      </w:r>
      <w:r w:rsidRPr="008C78E2">
        <w:rPr>
          <w:rFonts w:ascii="Times New Roman" w:eastAsia="Times New Roman" w:hAnsi="Times New Roman" w:cs="Times New Roman"/>
          <w:i/>
          <w:sz w:val="28"/>
          <w:szCs w:val="28"/>
          <w:lang w:val="kk-KZ" w:eastAsia="ru-RU"/>
        </w:rPr>
        <w:t>(859 413)</w:t>
      </w:r>
      <w:r w:rsidRPr="008C78E2">
        <w:rPr>
          <w:rFonts w:ascii="Times New Roman" w:eastAsia="Times New Roman" w:hAnsi="Times New Roman" w:cs="Times New Roman"/>
          <w:sz w:val="28"/>
          <w:szCs w:val="28"/>
          <w:lang w:val="kk-KZ" w:eastAsia="ru-RU"/>
        </w:rPr>
        <w:t xml:space="preserve">. </w:t>
      </w:r>
      <w:r w:rsidRPr="008C78E2">
        <w:rPr>
          <w:rFonts w:ascii="Times New Roman" w:eastAsia="Times New Roman" w:hAnsi="Times New Roman"/>
          <w:sz w:val="28"/>
          <w:szCs w:val="28"/>
          <w:lang w:val="kk-KZ" w:eastAsia="ru-RU"/>
        </w:rPr>
        <w:t xml:space="preserve">Атап айтқанда, 558 779 азаматтық істі қарауды аяқтады, бұл 2012 жылмен салыстырғанда 10,7%-ға көп </w:t>
      </w:r>
      <w:r w:rsidRPr="008C78E2">
        <w:rPr>
          <w:rFonts w:ascii="Times New Roman" w:eastAsia="Times New Roman" w:hAnsi="Times New Roman"/>
          <w:i/>
          <w:sz w:val="28"/>
          <w:szCs w:val="28"/>
          <w:lang w:val="kk-KZ" w:eastAsia="ru-RU"/>
        </w:rPr>
        <w:t>(504 562)</w:t>
      </w:r>
      <w:r w:rsidRPr="008C78E2">
        <w:rPr>
          <w:rFonts w:ascii="Times New Roman" w:eastAsia="Times New Roman" w:hAnsi="Times New Roman"/>
          <w:sz w:val="28"/>
          <w:szCs w:val="28"/>
          <w:lang w:val="kk-KZ" w:eastAsia="ru-RU"/>
        </w:rPr>
        <w:t xml:space="preserve">. Шешім шығарылып 367 658 іс қаралды </w:t>
      </w:r>
      <w:r w:rsidRPr="008C78E2">
        <w:rPr>
          <w:rFonts w:ascii="Times New Roman" w:eastAsia="Times New Roman" w:hAnsi="Times New Roman"/>
          <w:i/>
          <w:sz w:val="28"/>
          <w:szCs w:val="28"/>
          <w:lang w:val="kk-KZ" w:eastAsia="ru-RU"/>
        </w:rPr>
        <w:t>(2012 жылы  – 310 36</w:t>
      </w:r>
      <w:r>
        <w:rPr>
          <w:rFonts w:ascii="Times New Roman" w:eastAsia="Times New Roman" w:hAnsi="Times New Roman"/>
          <w:i/>
          <w:sz w:val="28"/>
          <w:szCs w:val="28"/>
          <w:lang w:val="kk-KZ" w:eastAsia="ru-RU"/>
        </w:rPr>
        <w:t>8</w:t>
      </w:r>
      <w:r w:rsidRPr="008C78E2">
        <w:rPr>
          <w:rFonts w:ascii="Times New Roman" w:eastAsia="Times New Roman" w:hAnsi="Times New Roman"/>
          <w:i/>
          <w:sz w:val="28"/>
          <w:szCs w:val="28"/>
          <w:lang w:val="kk-KZ" w:eastAsia="ru-RU"/>
        </w:rPr>
        <w:t xml:space="preserve">). </w:t>
      </w:r>
    </w:p>
    <w:p w:rsidR="00BA3E14" w:rsidRDefault="00BA3E14" w:rsidP="00BA3E14">
      <w:pPr>
        <w:autoSpaceDE w:val="0"/>
        <w:autoSpaceDN w:val="0"/>
        <w:adjustRightInd w:val="0"/>
        <w:spacing w:after="0" w:line="240" w:lineRule="auto"/>
        <w:ind w:firstLine="720"/>
        <w:jc w:val="both"/>
        <w:rPr>
          <w:rFonts w:ascii="Times New Roman" w:eastAsia="Calibri" w:hAnsi="Times New Roman" w:cs="Times New Roman"/>
          <w:i/>
          <w:sz w:val="28"/>
          <w:szCs w:val="28"/>
          <w:lang w:val="kk-KZ" w:eastAsia="ru-RU"/>
        </w:rPr>
      </w:pPr>
      <w:r w:rsidRPr="008C78E2">
        <w:rPr>
          <w:rFonts w:ascii="Times New Roman" w:eastAsia="Times New Roman" w:hAnsi="Times New Roman" w:cs="Times New Roman"/>
          <w:sz w:val="28"/>
          <w:szCs w:val="28"/>
          <w:lang w:val="kk-KZ" w:eastAsia="ru-RU"/>
        </w:rPr>
        <w:t xml:space="preserve">Баламалы тәсілдерді қолданып шешумен аяқталған азаматтық істердің саны – 10 613 істі құрады. </w:t>
      </w:r>
      <w:r w:rsidRPr="008C78E2">
        <w:rPr>
          <w:rFonts w:ascii="Times New Roman" w:eastAsia="Times New Roman" w:hAnsi="Times New Roman"/>
          <w:sz w:val="28"/>
          <w:szCs w:val="28"/>
          <w:lang w:val="kk-KZ" w:eastAsia="ru-RU"/>
        </w:rPr>
        <w:t xml:space="preserve">Соның ішінде 9 337 іс бойынша бітімгершілік келісім жасалды, 1 276 іс бойынша дауды медиация тәртібімен реттеу туралы келісім жасалды </w:t>
      </w:r>
      <w:r w:rsidRPr="008C78E2">
        <w:rPr>
          <w:rFonts w:ascii="Times New Roman" w:eastAsia="Calibri" w:hAnsi="Times New Roman" w:cs="Times New Roman"/>
          <w:i/>
          <w:sz w:val="28"/>
          <w:szCs w:val="28"/>
          <w:lang w:val="kk-KZ" w:eastAsia="ru-RU"/>
        </w:rPr>
        <w:t>(2012 жылы  – 9730  және</w:t>
      </w:r>
      <w:r w:rsidRPr="008C78E2">
        <w:rPr>
          <w:rFonts w:ascii="Times New Roman" w:eastAsia="Calibri" w:hAnsi="Times New Roman" w:cs="Times New Roman"/>
          <w:i/>
          <w:sz w:val="28"/>
          <w:szCs w:val="28"/>
          <w:shd w:val="clear" w:color="auto" w:fill="FFFFFF"/>
          <w:lang w:val="kk-KZ" w:eastAsia="ru-RU"/>
        </w:rPr>
        <w:t xml:space="preserve"> 122 сәйкесінше</w:t>
      </w:r>
      <w:r w:rsidRPr="008C78E2">
        <w:rPr>
          <w:rFonts w:ascii="Times New Roman" w:eastAsia="Calibri" w:hAnsi="Times New Roman" w:cs="Times New Roman"/>
          <w:i/>
          <w:sz w:val="28"/>
          <w:szCs w:val="28"/>
          <w:lang w:val="kk-KZ" w:eastAsia="ru-RU"/>
        </w:rPr>
        <w:t>).</w:t>
      </w:r>
    </w:p>
    <w:p w:rsidR="00BA3E14" w:rsidRPr="00426342" w:rsidRDefault="00BA3E14" w:rsidP="00BA3E14">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26342">
        <w:rPr>
          <w:rFonts w:ascii="Times New Roman" w:eastAsia="Calibri" w:hAnsi="Times New Roman" w:cs="Times New Roman"/>
          <w:sz w:val="28"/>
          <w:szCs w:val="28"/>
          <w:lang w:val="kk-KZ"/>
        </w:rPr>
        <w:t>Осылайша, медиациямен аяқталған азаматтық істердің саны 2012 жылмен салыстырғанда 10 есеге көбейді.</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i/>
          <w:iCs/>
          <w:sz w:val="28"/>
          <w:szCs w:val="28"/>
          <w:lang w:val="kk-KZ" w:eastAsia="ru-RU"/>
        </w:rPr>
      </w:pPr>
      <w:r w:rsidRPr="008C78E2">
        <w:rPr>
          <w:rFonts w:ascii="Times New Roman" w:eastAsia="Times New Roman" w:hAnsi="Times New Roman"/>
          <w:i/>
          <w:sz w:val="28"/>
          <w:szCs w:val="28"/>
          <w:lang w:val="kk-KZ" w:eastAsia="ru-RU"/>
        </w:rPr>
        <w:t xml:space="preserve"> </w:t>
      </w:r>
      <w:r w:rsidRPr="008C78E2">
        <w:rPr>
          <w:rFonts w:ascii="Times New Roman" w:eastAsia="Times New Roman" w:hAnsi="Times New Roman"/>
          <w:sz w:val="28"/>
          <w:szCs w:val="28"/>
          <w:lang w:val="kk-KZ" w:eastAsia="ru-RU"/>
        </w:rPr>
        <w:t xml:space="preserve">47 460 қылмыстық iс аяқталды, бұл  2012 жылғы көрсеткiштен 8,7%-ға көп </w:t>
      </w:r>
      <w:r w:rsidRPr="008C78E2">
        <w:rPr>
          <w:rFonts w:ascii="Times New Roman" w:eastAsia="Times New Roman" w:hAnsi="Times New Roman"/>
          <w:i/>
          <w:sz w:val="28"/>
          <w:szCs w:val="28"/>
          <w:lang w:val="kk-KZ" w:eastAsia="ru-RU"/>
        </w:rPr>
        <w:t>(43 676)</w:t>
      </w:r>
      <w:r w:rsidRPr="008C78E2">
        <w:rPr>
          <w:rFonts w:ascii="Times New Roman" w:eastAsia="Times New Roman" w:hAnsi="Times New Roman"/>
          <w:sz w:val="28"/>
          <w:szCs w:val="28"/>
          <w:lang w:val="kk-KZ" w:eastAsia="ru-RU"/>
        </w:rPr>
        <w:t xml:space="preserve">. 27 477 адамға қатысты 21 832 қылмыстық іс қаралып, үкім шығарылды, соның ішінде 510 адам ақталды </w:t>
      </w:r>
      <w:r w:rsidRPr="008C78E2">
        <w:rPr>
          <w:rFonts w:ascii="Times New Roman" w:eastAsia="Times New Roman" w:hAnsi="Times New Roman"/>
          <w:i/>
          <w:iCs/>
          <w:sz w:val="28"/>
          <w:szCs w:val="28"/>
          <w:lang w:val="kk-KZ" w:eastAsia="ru-RU"/>
        </w:rPr>
        <w:t>(2012 жылы –</w:t>
      </w:r>
      <w:r>
        <w:rPr>
          <w:rFonts w:ascii="Times New Roman" w:eastAsia="Times New Roman" w:hAnsi="Times New Roman"/>
          <w:i/>
          <w:iCs/>
          <w:sz w:val="28"/>
          <w:szCs w:val="28"/>
          <w:lang w:val="kk-KZ" w:eastAsia="ru-RU"/>
        </w:rPr>
        <w:t xml:space="preserve"> </w:t>
      </w:r>
      <w:r w:rsidRPr="008C78E2">
        <w:rPr>
          <w:rFonts w:ascii="Times New Roman" w:eastAsia="Times New Roman" w:hAnsi="Times New Roman"/>
          <w:i/>
          <w:sz w:val="28"/>
          <w:szCs w:val="28"/>
          <w:lang w:val="kk-KZ" w:eastAsia="ru-RU"/>
        </w:rPr>
        <w:t>23 327 адамға қатысты 18 234 қылмыстық іс қаралып, үкім шығарылды, соның ішінде 400 адам ақталды</w:t>
      </w:r>
      <w:r w:rsidRPr="008C78E2">
        <w:rPr>
          <w:rFonts w:ascii="Times New Roman" w:eastAsia="Times New Roman" w:hAnsi="Times New Roman"/>
          <w:i/>
          <w:iCs/>
          <w:sz w:val="28"/>
          <w:szCs w:val="28"/>
          <w:lang w:val="kk-KZ" w:eastAsia="ru-RU"/>
        </w:rPr>
        <w:t>).</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i/>
          <w:sz w:val="28"/>
          <w:szCs w:val="28"/>
          <w:lang w:val="kk-KZ" w:eastAsia="ru-RU"/>
        </w:rPr>
      </w:pPr>
      <w:r w:rsidRPr="004C2830">
        <w:rPr>
          <w:rFonts w:ascii="Times New Roman" w:eastAsia="Calibri" w:hAnsi="Times New Roman" w:cs="Times New Roman"/>
          <w:sz w:val="28"/>
          <w:szCs w:val="28"/>
          <w:lang w:val="kk-KZ" w:eastAsia="ru-RU"/>
        </w:rPr>
        <w:t>Есеп</w:t>
      </w:r>
      <w:r w:rsidRPr="00833417">
        <w:rPr>
          <w:rFonts w:ascii="Times New Roman" w:eastAsia="Calibri" w:hAnsi="Times New Roman" w:cs="Times New Roman"/>
          <w:sz w:val="28"/>
          <w:szCs w:val="28"/>
          <w:lang w:val="kk-KZ" w:eastAsia="ru-RU"/>
        </w:rPr>
        <w:t>ті</w:t>
      </w:r>
      <w:r w:rsidRPr="004C2830">
        <w:rPr>
          <w:rFonts w:ascii="Times New Roman" w:eastAsia="Calibri" w:hAnsi="Times New Roman" w:cs="Times New Roman"/>
          <w:sz w:val="28"/>
          <w:szCs w:val="28"/>
          <w:lang w:val="kk-KZ" w:eastAsia="ru-RU"/>
        </w:rPr>
        <w:t xml:space="preserve"> кезе</w:t>
      </w:r>
      <w:r>
        <w:rPr>
          <w:rFonts w:ascii="Times New Roman" w:eastAsia="Calibri" w:hAnsi="Times New Roman" w:cs="Times New Roman"/>
          <w:sz w:val="28"/>
          <w:szCs w:val="28"/>
          <w:lang w:val="kk-KZ" w:eastAsia="ru-RU"/>
        </w:rPr>
        <w:t>ң ішінде</w:t>
      </w:r>
      <w:r w:rsidRPr="004C2830">
        <w:rPr>
          <w:rFonts w:ascii="Times New Roman" w:eastAsia="Calibri" w:hAnsi="Times New Roman" w:cs="Times New Roman"/>
          <w:sz w:val="28"/>
          <w:szCs w:val="28"/>
          <w:lang w:val="kk-KZ" w:eastAsia="ru-RU"/>
        </w:rPr>
        <w:t xml:space="preserve"> </w:t>
      </w:r>
      <w:r w:rsidRPr="00833417">
        <w:rPr>
          <w:rFonts w:ascii="Times New Roman" w:eastAsia="Calibri" w:hAnsi="Times New Roman" w:cs="Times New Roman"/>
          <w:sz w:val="28"/>
          <w:szCs w:val="28"/>
          <w:lang w:val="kk-KZ" w:eastAsia="ru-RU"/>
        </w:rPr>
        <w:t xml:space="preserve">соттар </w:t>
      </w:r>
      <w:r w:rsidRPr="004C2830">
        <w:rPr>
          <w:rFonts w:ascii="Times New Roman" w:eastAsia="Calibri" w:hAnsi="Times New Roman" w:cs="Times New Roman"/>
          <w:sz w:val="28"/>
          <w:szCs w:val="28"/>
          <w:lang w:val="kk-KZ" w:eastAsia="ru-RU"/>
        </w:rPr>
        <w:t>барлығы 26 967 тұлға</w:t>
      </w:r>
      <w:r>
        <w:rPr>
          <w:rFonts w:ascii="Times New Roman" w:eastAsia="Calibri" w:hAnsi="Times New Roman" w:cs="Times New Roman"/>
          <w:sz w:val="28"/>
          <w:szCs w:val="28"/>
          <w:lang w:val="kk-KZ" w:eastAsia="ru-RU"/>
        </w:rPr>
        <w:t>ны</w:t>
      </w:r>
      <w:r w:rsidRPr="004C2830">
        <w:rPr>
          <w:rFonts w:ascii="Times New Roman" w:eastAsia="Calibri" w:hAnsi="Times New Roman" w:cs="Times New Roman"/>
          <w:sz w:val="28"/>
          <w:szCs w:val="28"/>
          <w:lang w:val="kk-KZ" w:eastAsia="ru-RU"/>
        </w:rPr>
        <w:t xml:space="preserve"> соттаған, соның ішінде 10 514 тұлға немесе 39% бас бостандығынан айырылған (</w:t>
      </w:r>
      <w:r w:rsidRPr="004C2830">
        <w:rPr>
          <w:rFonts w:ascii="Times New Roman" w:eastAsia="Calibri" w:hAnsi="Times New Roman" w:cs="Times New Roman"/>
          <w:i/>
          <w:sz w:val="28"/>
          <w:szCs w:val="28"/>
          <w:lang w:val="kk-KZ" w:eastAsia="ru-RU"/>
        </w:rPr>
        <w:t>2012 жылы 22 927 тұлға сотталған, соның ішінде 9 881 тұлға немесе 43,1% бас бостандығынан айырылған)</w:t>
      </w:r>
      <w:r w:rsidRPr="004C2830">
        <w:rPr>
          <w:rFonts w:ascii="Times New Roman" w:eastAsia="Calibri" w:hAnsi="Times New Roman" w:cs="Times New Roman"/>
          <w:sz w:val="28"/>
          <w:szCs w:val="28"/>
          <w:lang w:val="kk-KZ" w:eastAsia="ru-RU"/>
        </w:rPr>
        <w:t xml:space="preserve">.  </w:t>
      </w:r>
      <w:r w:rsidRPr="00966619">
        <w:rPr>
          <w:rFonts w:ascii="Times New Roman" w:eastAsia="Times New Roman" w:hAnsi="Times New Roman" w:cs="Times New Roman"/>
          <w:sz w:val="28"/>
          <w:szCs w:val="28"/>
          <w:lang w:val="kk-KZ" w:eastAsia="ru-RU"/>
        </w:rPr>
        <w:t xml:space="preserve">10 345 </w:t>
      </w:r>
      <w:r w:rsidRPr="00966619">
        <w:rPr>
          <w:rFonts w:ascii="Times New Roman" w:eastAsia="Times New Roman" w:hAnsi="Times New Roman" w:cs="Times New Roman"/>
          <w:bCs/>
          <w:sz w:val="28"/>
          <w:szCs w:val="28"/>
          <w:lang w:val="kk-KZ" w:eastAsia="ru-RU"/>
        </w:rPr>
        <w:t>адамға</w:t>
      </w:r>
      <w:r w:rsidRPr="00966619">
        <w:rPr>
          <w:rFonts w:ascii="Times New Roman" w:eastAsia="Times New Roman" w:hAnsi="Times New Roman" w:cs="Times New Roman"/>
          <w:b/>
          <w:bCs/>
          <w:sz w:val="28"/>
          <w:szCs w:val="28"/>
          <w:lang w:val="kk-KZ" w:eastAsia="ru-RU"/>
        </w:rPr>
        <w:t xml:space="preserve"> </w:t>
      </w:r>
      <w:r w:rsidRPr="00966619">
        <w:rPr>
          <w:rFonts w:ascii="Times New Roman" w:eastAsia="Times New Roman" w:hAnsi="Times New Roman" w:cs="Times New Roman"/>
          <w:sz w:val="28"/>
          <w:szCs w:val="28"/>
          <w:lang w:val="kk-KZ" w:eastAsia="ru-RU"/>
        </w:rPr>
        <w:t>бас бостандығынан айырумен</w:t>
      </w:r>
      <w:r w:rsidRPr="00966619">
        <w:rPr>
          <w:rFonts w:ascii="Times New Roman" w:eastAsia="Times New Roman" w:hAnsi="Times New Roman" w:cs="Times New Roman"/>
          <w:bCs/>
          <w:sz w:val="28"/>
          <w:szCs w:val="28"/>
          <w:lang w:val="kk-KZ" w:eastAsia="ru-RU"/>
        </w:rPr>
        <w:t xml:space="preserve"> байланысты емес жаза тағайындалды</w:t>
      </w:r>
      <w:r w:rsidRPr="00966619">
        <w:rPr>
          <w:rFonts w:ascii="Times New Roman" w:eastAsia="Times New Roman" w:hAnsi="Times New Roman" w:cs="Times New Roman"/>
          <w:sz w:val="28"/>
          <w:szCs w:val="28"/>
          <w:lang w:val="kk-KZ" w:eastAsia="ru-RU"/>
        </w:rPr>
        <w:t xml:space="preserve">, 4 483 адам шартты түрде сотталды </w:t>
      </w:r>
      <w:r w:rsidRPr="00966619">
        <w:rPr>
          <w:rFonts w:ascii="Times New Roman" w:eastAsia="Times New Roman" w:hAnsi="Times New Roman" w:cs="Times New Roman"/>
          <w:i/>
          <w:sz w:val="28"/>
          <w:szCs w:val="28"/>
          <w:lang w:val="kk-KZ" w:eastAsia="ru-RU"/>
        </w:rPr>
        <w:t>(</w:t>
      </w:r>
      <w:r w:rsidRPr="00966619">
        <w:rPr>
          <w:rFonts w:ascii="Times New Roman" w:eastAsia="Times New Roman" w:hAnsi="Times New Roman" w:cs="Times New Roman"/>
          <w:i/>
          <w:iCs/>
          <w:sz w:val="28"/>
          <w:szCs w:val="28"/>
          <w:lang w:val="kk-KZ" w:eastAsia="ru-RU"/>
        </w:rPr>
        <w:t>2012 жылы –</w:t>
      </w:r>
      <w:r>
        <w:rPr>
          <w:rFonts w:ascii="Times New Roman" w:eastAsia="Times New Roman" w:hAnsi="Times New Roman" w:cs="Times New Roman"/>
          <w:i/>
          <w:iCs/>
          <w:sz w:val="28"/>
          <w:szCs w:val="28"/>
          <w:lang w:val="kk-KZ" w:eastAsia="ru-RU"/>
        </w:rPr>
        <w:t xml:space="preserve"> </w:t>
      </w:r>
      <w:r w:rsidRPr="00966619">
        <w:rPr>
          <w:rFonts w:ascii="Times New Roman" w:eastAsia="Times New Roman" w:hAnsi="Times New Roman" w:cs="Times New Roman"/>
          <w:i/>
          <w:sz w:val="28"/>
          <w:szCs w:val="28"/>
          <w:lang w:val="kk-KZ" w:eastAsia="ru-RU"/>
        </w:rPr>
        <w:t xml:space="preserve">6 870 </w:t>
      </w:r>
      <w:r w:rsidRPr="00966619">
        <w:rPr>
          <w:rFonts w:ascii="Times New Roman" w:eastAsia="Times New Roman" w:hAnsi="Times New Roman" w:cs="Times New Roman"/>
          <w:bCs/>
          <w:i/>
          <w:sz w:val="28"/>
          <w:szCs w:val="28"/>
          <w:lang w:val="kk-KZ" w:eastAsia="ru-RU"/>
        </w:rPr>
        <w:t>адам</w:t>
      </w:r>
      <w:r w:rsidRPr="00966619">
        <w:rPr>
          <w:rFonts w:ascii="Times New Roman" w:eastAsia="Times New Roman" w:hAnsi="Times New Roman" w:cs="Times New Roman"/>
          <w:b/>
          <w:bCs/>
          <w:i/>
          <w:sz w:val="28"/>
          <w:szCs w:val="28"/>
          <w:lang w:val="kk-KZ" w:eastAsia="ru-RU"/>
        </w:rPr>
        <w:t xml:space="preserve"> </w:t>
      </w:r>
      <w:r w:rsidRPr="00966619">
        <w:rPr>
          <w:rFonts w:ascii="Times New Roman" w:eastAsia="Times New Roman" w:hAnsi="Times New Roman" w:cs="Times New Roman"/>
          <w:i/>
          <w:sz w:val="28"/>
          <w:szCs w:val="28"/>
          <w:lang w:val="kk-KZ" w:eastAsia="ru-RU"/>
        </w:rPr>
        <w:t>бас бостандығынан айыруға</w:t>
      </w:r>
      <w:r w:rsidRPr="00966619">
        <w:rPr>
          <w:rFonts w:ascii="Times New Roman" w:eastAsia="Times New Roman" w:hAnsi="Times New Roman" w:cs="Times New Roman"/>
          <w:bCs/>
          <w:i/>
          <w:sz w:val="28"/>
          <w:szCs w:val="28"/>
          <w:lang w:val="kk-KZ" w:eastAsia="ru-RU"/>
        </w:rPr>
        <w:t xml:space="preserve"> байланысты емес жазаға тартылды</w:t>
      </w:r>
      <w:r w:rsidRPr="00966619">
        <w:rPr>
          <w:rFonts w:ascii="Times New Roman" w:eastAsia="Times New Roman" w:hAnsi="Times New Roman" w:cs="Times New Roman"/>
          <w:i/>
          <w:sz w:val="28"/>
          <w:szCs w:val="28"/>
          <w:lang w:val="kk-KZ" w:eastAsia="ru-RU"/>
        </w:rPr>
        <w:t>, 4 228 адам шартты түрде сотталды).</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ru-RU"/>
        </w:rPr>
      </w:pPr>
      <w:r w:rsidRPr="00DF792D">
        <w:rPr>
          <w:rFonts w:ascii="Times New Roman" w:eastAsia="Calibri" w:hAnsi="Times New Roman" w:cs="Times New Roman"/>
          <w:sz w:val="28"/>
          <w:szCs w:val="28"/>
          <w:lang w:val="kk-KZ" w:eastAsia="ru-RU"/>
        </w:rPr>
        <w:t>Осылайша, өткен жылы бас бостандығынан айыруға сотталған тұлғалардың үлестік салмағы жалпы 4,1%-ға азайды.</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Кәмелетке толмағандардың істері жөніндегі мамандандырылған ауданаралық соттар барлығы 22 207 іс</w:t>
      </w:r>
      <w:r>
        <w:rPr>
          <w:rFonts w:ascii="Times New Roman" w:eastAsia="Times New Roman" w:hAnsi="Times New Roman" w:cs="Times New Roman"/>
          <w:sz w:val="28"/>
          <w:szCs w:val="28"/>
          <w:lang w:val="kk-KZ" w:eastAsia="ru-RU"/>
        </w:rPr>
        <w:t>ті</w:t>
      </w:r>
      <w:r w:rsidRPr="008C78E2">
        <w:rPr>
          <w:rFonts w:ascii="Times New Roman" w:eastAsia="Times New Roman" w:hAnsi="Times New Roman" w:cs="Times New Roman"/>
          <w:sz w:val="28"/>
          <w:szCs w:val="28"/>
          <w:lang w:val="kk-KZ" w:eastAsia="ru-RU"/>
        </w:rPr>
        <w:t>, соның ішінде 7 278 азаматтық, 2 759 қылмыстық, 12 170 әкімшілік іст</w:t>
      </w:r>
      <w:r>
        <w:rPr>
          <w:rFonts w:ascii="Times New Roman" w:eastAsia="Times New Roman" w:hAnsi="Times New Roman" w:cs="Times New Roman"/>
          <w:sz w:val="28"/>
          <w:szCs w:val="28"/>
          <w:lang w:val="kk-KZ" w:eastAsia="ru-RU"/>
        </w:rPr>
        <w:t>і</w:t>
      </w:r>
      <w:r w:rsidRPr="008C78E2">
        <w:rPr>
          <w:rFonts w:ascii="Times New Roman" w:eastAsia="Times New Roman" w:hAnsi="Times New Roman" w:cs="Times New Roman"/>
          <w:sz w:val="28"/>
          <w:szCs w:val="28"/>
          <w:lang w:val="kk-KZ" w:eastAsia="ru-RU"/>
        </w:rPr>
        <w:t xml:space="preserve"> </w:t>
      </w:r>
      <w:r w:rsidRPr="008C78E2">
        <w:rPr>
          <w:rFonts w:ascii="Times New Roman" w:eastAsia="Times New Roman" w:hAnsi="Times New Roman" w:cs="Times New Roman"/>
          <w:i/>
          <w:sz w:val="28"/>
          <w:szCs w:val="28"/>
          <w:lang w:val="kk-KZ" w:eastAsia="ru-RU"/>
        </w:rPr>
        <w:t xml:space="preserve">(2012 жылы – </w:t>
      </w:r>
      <w:r w:rsidRPr="008C78E2">
        <w:rPr>
          <w:rFonts w:ascii="Times New Roman" w:eastAsia="Times New Roman" w:hAnsi="Times New Roman" w:cs="Times New Roman"/>
          <w:i/>
          <w:iCs/>
          <w:sz w:val="28"/>
          <w:szCs w:val="28"/>
          <w:lang w:val="kk-KZ" w:eastAsia="ru-RU"/>
        </w:rPr>
        <w:t>8 008</w:t>
      </w:r>
      <w:r w:rsidRPr="008C78E2">
        <w:rPr>
          <w:rFonts w:ascii="Times New Roman" w:eastAsia="Times New Roman" w:hAnsi="Times New Roman" w:cs="Times New Roman"/>
          <w:i/>
          <w:sz w:val="28"/>
          <w:szCs w:val="28"/>
          <w:lang w:val="kk-KZ" w:eastAsia="ru-RU"/>
        </w:rPr>
        <w:t xml:space="preserve"> іс, соның ішінде </w:t>
      </w:r>
      <w:r w:rsidRPr="008C78E2">
        <w:rPr>
          <w:rFonts w:ascii="Times New Roman" w:eastAsia="Times New Roman" w:hAnsi="Times New Roman" w:cs="Times New Roman"/>
          <w:i/>
          <w:iCs/>
          <w:sz w:val="28"/>
          <w:szCs w:val="28"/>
          <w:lang w:val="kk-KZ" w:eastAsia="ru-RU"/>
        </w:rPr>
        <w:t xml:space="preserve">3 429 </w:t>
      </w:r>
      <w:r w:rsidRPr="008C78E2">
        <w:rPr>
          <w:rFonts w:ascii="Times New Roman" w:eastAsia="Times New Roman" w:hAnsi="Times New Roman" w:cs="Times New Roman"/>
          <w:i/>
          <w:sz w:val="28"/>
          <w:szCs w:val="28"/>
          <w:lang w:val="kk-KZ" w:eastAsia="ru-RU"/>
        </w:rPr>
        <w:t xml:space="preserve">азаматтық, </w:t>
      </w:r>
      <w:r w:rsidRPr="008C78E2">
        <w:rPr>
          <w:rFonts w:ascii="Times New Roman" w:eastAsia="Times New Roman" w:hAnsi="Times New Roman" w:cs="Times New Roman"/>
          <w:i/>
          <w:iCs/>
          <w:sz w:val="28"/>
          <w:szCs w:val="28"/>
          <w:lang w:val="kk-KZ" w:eastAsia="ru-RU"/>
        </w:rPr>
        <w:t xml:space="preserve">1 255 </w:t>
      </w:r>
      <w:r w:rsidRPr="008C78E2">
        <w:rPr>
          <w:rFonts w:ascii="Times New Roman" w:eastAsia="Times New Roman" w:hAnsi="Times New Roman" w:cs="Times New Roman"/>
          <w:i/>
          <w:sz w:val="28"/>
          <w:szCs w:val="28"/>
          <w:lang w:val="kk-KZ" w:eastAsia="ru-RU"/>
        </w:rPr>
        <w:t>қылмыстық,</w:t>
      </w:r>
      <w:r w:rsidRPr="008C78E2">
        <w:rPr>
          <w:rFonts w:ascii="Times New Roman" w:eastAsia="Times New Roman" w:hAnsi="Times New Roman" w:cs="Times New Roman"/>
          <w:i/>
          <w:iCs/>
          <w:sz w:val="28"/>
          <w:szCs w:val="28"/>
          <w:lang w:val="kk-KZ" w:eastAsia="ru-RU"/>
        </w:rPr>
        <w:t xml:space="preserve"> 3 324 </w:t>
      </w:r>
      <w:r w:rsidRPr="008C78E2">
        <w:rPr>
          <w:rFonts w:ascii="Times New Roman" w:eastAsia="Times New Roman" w:hAnsi="Times New Roman" w:cs="Times New Roman"/>
          <w:i/>
          <w:sz w:val="28"/>
          <w:szCs w:val="28"/>
          <w:lang w:val="kk-KZ" w:eastAsia="ru-RU"/>
        </w:rPr>
        <w:t>әкімшілік)</w:t>
      </w:r>
      <w:r w:rsidRPr="001A585F">
        <w:rPr>
          <w:rFonts w:ascii="Times New Roman" w:eastAsia="Times New Roman" w:hAnsi="Times New Roman" w:cs="Times New Roman"/>
          <w:sz w:val="28"/>
          <w:szCs w:val="28"/>
          <w:lang w:val="kk-KZ" w:eastAsia="ru-RU"/>
        </w:rPr>
        <w:t xml:space="preserve"> </w:t>
      </w:r>
      <w:r w:rsidRPr="008C78E2">
        <w:rPr>
          <w:rFonts w:ascii="Times New Roman" w:eastAsia="Times New Roman" w:hAnsi="Times New Roman" w:cs="Times New Roman"/>
          <w:sz w:val="28"/>
          <w:szCs w:val="28"/>
          <w:lang w:val="kk-KZ" w:eastAsia="ru-RU"/>
        </w:rPr>
        <w:t>қарады</w:t>
      </w:r>
      <w:r>
        <w:rPr>
          <w:rFonts w:ascii="Times New Roman" w:eastAsia="Times New Roman" w:hAnsi="Times New Roman" w:cs="Times New Roman"/>
          <w:sz w:val="28"/>
          <w:szCs w:val="28"/>
          <w:lang w:val="kk-KZ" w:eastAsia="ru-RU"/>
        </w:rPr>
        <w:t>.</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noProof/>
          <w:sz w:val="28"/>
          <w:szCs w:val="28"/>
          <w:lang w:val="kk-KZ" w:eastAsia="ru-RU"/>
        </w:rPr>
      </w:pPr>
      <w:r w:rsidRPr="008C78E2">
        <w:rPr>
          <w:rFonts w:ascii="Times New Roman" w:eastAsia="Times New Roman" w:hAnsi="Times New Roman" w:cs="Times New Roman"/>
          <w:sz w:val="28"/>
          <w:szCs w:val="28"/>
          <w:lang w:val="kk-KZ" w:eastAsia="ru-RU"/>
        </w:rPr>
        <w:t xml:space="preserve">Сотталған кәмелетке толмаған адамдардың саны 2012 жылмен салыстырғанда 8,7%-ға азайды </w:t>
      </w:r>
      <w:r w:rsidRPr="008C78E2">
        <w:rPr>
          <w:rFonts w:ascii="Times New Roman" w:eastAsia="Times New Roman" w:hAnsi="Times New Roman" w:cs="Times New Roman"/>
          <w:i/>
          <w:sz w:val="28"/>
          <w:szCs w:val="28"/>
          <w:lang w:val="kk-KZ" w:eastAsia="ru-RU"/>
        </w:rPr>
        <w:t>(1 165-тен 1 063-ке дейін)</w:t>
      </w:r>
      <w:r w:rsidRPr="008C78E2">
        <w:rPr>
          <w:rFonts w:ascii="Times New Roman" w:eastAsia="Times New Roman" w:hAnsi="Times New Roman" w:cs="Times New Roman"/>
          <w:sz w:val="28"/>
          <w:szCs w:val="28"/>
          <w:lang w:val="kk-KZ" w:eastAsia="ru-RU"/>
        </w:rPr>
        <w:t xml:space="preserve">. Осы ретте бас бостандығынан айыруға </w:t>
      </w:r>
      <w:r w:rsidRPr="008C78E2">
        <w:rPr>
          <w:rFonts w:ascii="Times New Roman" w:eastAsia="Times New Roman" w:hAnsi="Times New Roman" w:cs="Times New Roman"/>
          <w:noProof/>
          <w:sz w:val="28"/>
          <w:szCs w:val="28"/>
          <w:lang w:val="kk-KZ" w:eastAsia="ru-RU"/>
        </w:rPr>
        <w:t xml:space="preserve">сотталған кәмелетке толмаған адамдардың үлесі 3,8%-ға </w:t>
      </w:r>
      <w:r w:rsidRPr="001A585F">
        <w:rPr>
          <w:rFonts w:ascii="Times New Roman" w:eastAsia="Times New Roman" w:hAnsi="Times New Roman" w:cs="Times New Roman"/>
          <w:i/>
          <w:noProof/>
          <w:sz w:val="28"/>
          <w:szCs w:val="28"/>
          <w:lang w:val="kk-KZ" w:eastAsia="ru-RU"/>
        </w:rPr>
        <w:t>(15,7%-ден 19,5%-ға дейін)</w:t>
      </w:r>
      <w:r w:rsidRPr="008C78E2">
        <w:rPr>
          <w:rFonts w:ascii="Times New Roman" w:eastAsia="Times New Roman" w:hAnsi="Times New Roman" w:cs="Times New Roman"/>
          <w:noProof/>
          <w:sz w:val="28"/>
          <w:szCs w:val="28"/>
          <w:lang w:val="kk-KZ" w:eastAsia="ru-RU"/>
        </w:rPr>
        <w:t xml:space="preserve"> көбейді</w:t>
      </w:r>
      <w:r>
        <w:rPr>
          <w:rFonts w:ascii="Times New Roman" w:eastAsia="Times New Roman" w:hAnsi="Times New Roman" w:cs="Times New Roman"/>
          <w:noProof/>
          <w:sz w:val="28"/>
          <w:szCs w:val="28"/>
          <w:lang w:val="kk-KZ" w:eastAsia="ru-RU"/>
        </w:rPr>
        <w:t>.</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ru-RU"/>
        </w:rPr>
      </w:pPr>
      <w:r w:rsidRPr="000A7E90">
        <w:rPr>
          <w:rFonts w:ascii="Times New Roman" w:eastAsia="Calibri" w:hAnsi="Times New Roman" w:cs="Times New Roman"/>
          <w:sz w:val="28"/>
          <w:szCs w:val="28"/>
          <w:lang w:val="kk-KZ" w:eastAsia="ru-RU"/>
        </w:rPr>
        <w:t>Есепті кезең</w:t>
      </w:r>
      <w:r>
        <w:rPr>
          <w:rFonts w:ascii="Times New Roman" w:eastAsia="Calibri" w:hAnsi="Times New Roman" w:cs="Times New Roman"/>
          <w:sz w:val="28"/>
          <w:szCs w:val="28"/>
          <w:lang w:val="kk-KZ" w:eastAsia="ru-RU"/>
        </w:rPr>
        <w:t xml:space="preserve"> ішінде</w:t>
      </w:r>
      <w:r w:rsidRPr="000A7E90">
        <w:rPr>
          <w:rFonts w:ascii="Times New Roman" w:eastAsia="Calibri" w:hAnsi="Times New Roman" w:cs="Times New Roman"/>
          <w:sz w:val="28"/>
          <w:szCs w:val="28"/>
          <w:lang w:val="kk-KZ" w:eastAsia="ru-RU"/>
        </w:rPr>
        <w:t xml:space="preserve"> алқабилердің қатысуымен қарастырылған істердің саны 289-дан 198-ге дейін немесе 31 %-ға азайды. </w:t>
      </w:r>
      <w:r w:rsidRPr="000A7E90">
        <w:rPr>
          <w:rFonts w:ascii="Times New Roman" w:eastAsia="Times New Roman" w:hAnsi="Times New Roman" w:cs="Times New Roman"/>
          <w:spacing w:val="1"/>
          <w:sz w:val="28"/>
          <w:szCs w:val="28"/>
          <w:lang w:val="kk-KZ" w:eastAsia="ru-RU"/>
        </w:rPr>
        <w:t xml:space="preserve">Солардың ішінде 322 адамға </w:t>
      </w:r>
      <w:r w:rsidRPr="000A7E90">
        <w:rPr>
          <w:rFonts w:ascii="Times New Roman" w:eastAsia="Times New Roman" w:hAnsi="Times New Roman" w:cs="Times New Roman"/>
          <w:spacing w:val="1"/>
          <w:sz w:val="28"/>
          <w:szCs w:val="28"/>
          <w:lang w:val="kk-KZ" w:eastAsia="ru-RU"/>
        </w:rPr>
        <w:lastRenderedPageBreak/>
        <w:t xml:space="preserve">қатысты 190 іс бойынша үкім шығарылды </w:t>
      </w:r>
      <w:r w:rsidRPr="000A7E90">
        <w:rPr>
          <w:rFonts w:ascii="Times New Roman" w:eastAsia="Times New Roman" w:hAnsi="Times New Roman" w:cs="Times New Roman"/>
          <w:i/>
          <w:spacing w:val="1"/>
          <w:sz w:val="28"/>
          <w:szCs w:val="28"/>
          <w:lang w:val="kk-KZ" w:eastAsia="ru-RU"/>
        </w:rPr>
        <w:t>(2012 жылы –</w:t>
      </w:r>
      <w:r>
        <w:rPr>
          <w:rFonts w:ascii="Times New Roman" w:eastAsia="Times New Roman" w:hAnsi="Times New Roman" w:cs="Times New Roman"/>
          <w:i/>
          <w:spacing w:val="1"/>
          <w:sz w:val="28"/>
          <w:szCs w:val="28"/>
          <w:lang w:val="kk-KZ" w:eastAsia="ru-RU"/>
        </w:rPr>
        <w:t xml:space="preserve"> </w:t>
      </w:r>
      <w:r w:rsidRPr="000A7E90">
        <w:rPr>
          <w:rFonts w:ascii="Times New Roman" w:eastAsia="Times New Roman" w:hAnsi="Times New Roman" w:cs="Times New Roman"/>
          <w:i/>
          <w:spacing w:val="1"/>
          <w:sz w:val="28"/>
          <w:szCs w:val="28"/>
          <w:lang w:val="kk-KZ" w:eastAsia="ru-RU"/>
        </w:rPr>
        <w:t>379 адамға қатысты 276 іс)</w:t>
      </w:r>
      <w:r w:rsidRPr="000A7E90">
        <w:rPr>
          <w:rFonts w:ascii="Times New Roman" w:eastAsia="Times New Roman" w:hAnsi="Times New Roman" w:cs="Times New Roman"/>
          <w:spacing w:val="1"/>
          <w:sz w:val="28"/>
          <w:szCs w:val="28"/>
          <w:lang w:val="kk-KZ" w:eastAsia="ru-RU"/>
        </w:rPr>
        <w:t xml:space="preserve">. </w:t>
      </w:r>
      <w:r w:rsidRPr="000A7E90">
        <w:rPr>
          <w:rFonts w:ascii="Times New Roman" w:eastAsia="Calibri" w:hAnsi="Times New Roman" w:cs="Times New Roman"/>
          <w:sz w:val="28"/>
          <w:szCs w:val="28"/>
          <w:lang w:val="kk-KZ" w:eastAsia="ru-RU"/>
        </w:rPr>
        <w:t xml:space="preserve">33 тұлға ақталды, 2012 жылдың қорытындыларымен салыстырғанда 37%-ға </w:t>
      </w:r>
      <w:r w:rsidRPr="000A7E90">
        <w:rPr>
          <w:rFonts w:ascii="Times New Roman" w:eastAsia="Calibri" w:hAnsi="Times New Roman" w:cs="Times New Roman"/>
          <w:i/>
          <w:sz w:val="28"/>
          <w:szCs w:val="28"/>
          <w:lang w:val="kk-KZ" w:eastAsia="ru-RU"/>
        </w:rPr>
        <w:t>(24)</w:t>
      </w:r>
      <w:r w:rsidRPr="00CE5E5E">
        <w:rPr>
          <w:rFonts w:ascii="Times New Roman" w:eastAsia="Calibri" w:hAnsi="Times New Roman" w:cs="Times New Roman"/>
          <w:sz w:val="28"/>
          <w:szCs w:val="28"/>
          <w:lang w:val="kk-KZ" w:eastAsia="ru-RU"/>
        </w:rPr>
        <w:t xml:space="preserve"> </w:t>
      </w:r>
      <w:r w:rsidRPr="000A7E90">
        <w:rPr>
          <w:rFonts w:ascii="Times New Roman" w:eastAsia="Calibri" w:hAnsi="Times New Roman" w:cs="Times New Roman"/>
          <w:sz w:val="28"/>
          <w:szCs w:val="28"/>
          <w:lang w:val="kk-KZ" w:eastAsia="ru-RU"/>
        </w:rPr>
        <w:t>артық</w:t>
      </w:r>
      <w:r>
        <w:rPr>
          <w:rFonts w:ascii="Times New Roman" w:eastAsia="Calibri" w:hAnsi="Times New Roman" w:cs="Times New Roman"/>
          <w:sz w:val="28"/>
          <w:szCs w:val="28"/>
          <w:lang w:val="kk-KZ" w:eastAsia="ru-RU"/>
        </w:rPr>
        <w:t>.</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AE2085">
        <w:rPr>
          <w:rFonts w:ascii="Times New Roman" w:eastAsia="Times New Roman" w:hAnsi="Times New Roman" w:cs="Times New Roman"/>
          <w:sz w:val="28"/>
          <w:szCs w:val="28"/>
          <w:lang w:val="kk-KZ" w:eastAsia="ru-RU"/>
        </w:rPr>
        <w:t>Соттар жұмысының негізгі бағыттарының бірі қылмыстық ізге түсу органдарының адамның жеке басының</w:t>
      </w:r>
      <w:r w:rsidRPr="00AE2085">
        <w:rPr>
          <w:rFonts w:ascii="Times New Roman" w:eastAsia="Times New Roman" w:hAnsi="Times New Roman" w:cs="Times New Roman"/>
          <w:color w:val="FF0000"/>
          <w:sz w:val="28"/>
          <w:szCs w:val="28"/>
          <w:lang w:val="kk-KZ" w:eastAsia="ru-RU"/>
        </w:rPr>
        <w:t xml:space="preserve"> </w:t>
      </w:r>
      <w:r w:rsidRPr="00AE2085">
        <w:rPr>
          <w:rFonts w:ascii="Times New Roman" w:eastAsia="Times New Roman" w:hAnsi="Times New Roman" w:cs="Times New Roman"/>
          <w:sz w:val="28"/>
          <w:szCs w:val="28"/>
          <w:lang w:val="kk-KZ" w:eastAsia="ru-RU"/>
        </w:rPr>
        <w:t>бостандығына конституциялық құқықтарын сақтауын сот арқылы бақылау болып табылады.</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i/>
          <w:sz w:val="28"/>
          <w:szCs w:val="28"/>
          <w:lang w:val="kk-KZ" w:eastAsia="ru-RU"/>
        </w:rPr>
      </w:pPr>
      <w:r w:rsidRPr="008C78E2">
        <w:rPr>
          <w:rFonts w:ascii="Times New Roman" w:eastAsia="Times New Roman" w:hAnsi="Times New Roman" w:cs="Times New Roman"/>
          <w:sz w:val="28"/>
          <w:szCs w:val="28"/>
          <w:lang w:val="kk-KZ" w:eastAsia="ru-RU"/>
        </w:rPr>
        <w:t>Есепті кезең</w:t>
      </w:r>
      <w:r>
        <w:rPr>
          <w:rFonts w:ascii="Times New Roman" w:eastAsia="Times New Roman" w:hAnsi="Times New Roman" w:cs="Times New Roman"/>
          <w:sz w:val="28"/>
          <w:szCs w:val="28"/>
          <w:lang w:val="kk-KZ" w:eastAsia="ru-RU"/>
        </w:rPr>
        <w:t xml:space="preserve"> ішінде</w:t>
      </w:r>
      <w:r w:rsidRPr="008C78E2">
        <w:rPr>
          <w:rFonts w:ascii="Times New Roman" w:eastAsia="Times New Roman" w:hAnsi="Times New Roman" w:cs="Times New Roman"/>
          <w:sz w:val="28"/>
          <w:szCs w:val="28"/>
          <w:lang w:val="kk-KZ" w:eastAsia="ru-RU"/>
        </w:rPr>
        <w:t xml:space="preserve"> соттар қамауға санкция беру туралы, қамау мерзімін ұзарту туралы,  бұлтартпау  шарасының  күшін  жою  және  өзгерту  туралы 18 857 өтiнiшті қарады, солардың ішінде 17 970 </w:t>
      </w:r>
      <w:r w:rsidRPr="008C78E2">
        <w:rPr>
          <w:rFonts w:ascii="Times New Roman" w:eastAsia="Times New Roman" w:hAnsi="Times New Roman" w:cs="Times New Roman"/>
          <w:bCs/>
          <w:sz w:val="28"/>
          <w:szCs w:val="28"/>
          <w:lang w:val="kk-KZ" w:eastAsia="ru-RU"/>
        </w:rPr>
        <w:t xml:space="preserve">өтініш </w:t>
      </w:r>
      <w:r w:rsidRPr="008C78E2">
        <w:rPr>
          <w:rFonts w:ascii="Times New Roman" w:eastAsia="Times New Roman" w:hAnsi="Times New Roman" w:cs="Times New Roman"/>
          <w:sz w:val="28"/>
          <w:szCs w:val="28"/>
          <w:lang w:val="kk-KZ" w:eastAsia="ru-RU"/>
        </w:rPr>
        <w:t>немесе 95,3</w:t>
      </w:r>
      <w:r w:rsidRPr="008C78E2">
        <w:rPr>
          <w:rFonts w:ascii="Times New Roman" w:eastAsia="Times New Roman" w:hAnsi="Times New Roman" w:cs="Times New Roman"/>
          <w:bCs/>
          <w:sz w:val="28"/>
          <w:szCs w:val="28"/>
          <w:lang w:val="kk-KZ" w:eastAsia="ru-RU"/>
        </w:rPr>
        <w:t xml:space="preserve">%-ы қанағаттандырылды </w:t>
      </w:r>
      <w:r w:rsidRPr="008C78E2">
        <w:rPr>
          <w:rFonts w:ascii="Times New Roman" w:eastAsia="Times New Roman" w:hAnsi="Times New Roman" w:cs="Times New Roman"/>
          <w:bCs/>
          <w:i/>
          <w:sz w:val="28"/>
          <w:szCs w:val="28"/>
          <w:lang w:val="kk-KZ" w:eastAsia="ru-RU"/>
        </w:rPr>
        <w:t>(2012 жылы – 18 870 өтініш қаралды, солардың ішінде 18 024 немесе 95,5 %-ы қанағаттандырыл</w:t>
      </w:r>
      <w:r>
        <w:rPr>
          <w:rFonts w:ascii="Times New Roman" w:eastAsia="Times New Roman" w:hAnsi="Times New Roman" w:cs="Times New Roman"/>
          <w:bCs/>
          <w:i/>
          <w:sz w:val="28"/>
          <w:szCs w:val="28"/>
          <w:lang w:val="kk-KZ" w:eastAsia="ru-RU"/>
        </w:rPr>
        <w:t>ған</w:t>
      </w:r>
      <w:r w:rsidRPr="008C78E2">
        <w:rPr>
          <w:rFonts w:ascii="Times New Roman" w:eastAsia="Times New Roman" w:hAnsi="Times New Roman" w:cs="Times New Roman"/>
          <w:bCs/>
          <w:i/>
          <w:sz w:val="28"/>
          <w:szCs w:val="28"/>
          <w:lang w:val="kk-KZ" w:eastAsia="ru-RU"/>
        </w:rPr>
        <w:t>)</w:t>
      </w:r>
      <w:r w:rsidRPr="008C78E2">
        <w:rPr>
          <w:rFonts w:ascii="Times New Roman" w:eastAsia="Times New Roman" w:hAnsi="Times New Roman" w:cs="Times New Roman"/>
          <w:i/>
          <w:sz w:val="28"/>
          <w:szCs w:val="28"/>
          <w:lang w:val="kk-KZ" w:eastAsia="ru-RU"/>
        </w:rPr>
        <w:t xml:space="preserve">. </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xml:space="preserve">Соттар қараған әкiмшiлiк iстердiң саны 2012 жылмен салыстырғанда 24,2%-ға көбейді және 386 519 iстi </w:t>
      </w:r>
      <w:r w:rsidRPr="008C78E2">
        <w:rPr>
          <w:rFonts w:ascii="Times New Roman" w:eastAsia="Times New Roman" w:hAnsi="Times New Roman" w:cs="Times New Roman"/>
          <w:i/>
          <w:sz w:val="28"/>
          <w:szCs w:val="28"/>
          <w:lang w:val="kk-KZ" w:eastAsia="ru-RU"/>
        </w:rPr>
        <w:t>(311 175)</w:t>
      </w:r>
      <w:r w:rsidRPr="008C78E2">
        <w:rPr>
          <w:rFonts w:ascii="Times New Roman" w:eastAsia="Times New Roman" w:hAnsi="Times New Roman" w:cs="Times New Roman"/>
          <w:sz w:val="28"/>
          <w:szCs w:val="28"/>
          <w:lang w:val="kk-KZ" w:eastAsia="ru-RU"/>
        </w:rPr>
        <w:t xml:space="preserve"> құрады</w:t>
      </w:r>
      <w:r>
        <w:rPr>
          <w:rFonts w:ascii="Times New Roman" w:eastAsia="Times New Roman" w:hAnsi="Times New Roman" w:cs="Times New Roman"/>
          <w:sz w:val="28"/>
          <w:szCs w:val="28"/>
          <w:lang w:val="kk-KZ" w:eastAsia="ru-RU"/>
        </w:rPr>
        <w:t>.</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xml:space="preserve">Іс жүргізу мерзімі бұзылып барлығы 259 азаматтық іс немесе 0,05%,  әкiмшiлiк </w:t>
      </w:r>
      <w:r>
        <w:rPr>
          <w:rFonts w:ascii="Times New Roman" w:eastAsia="Times New Roman" w:hAnsi="Times New Roman" w:cs="Times New Roman"/>
          <w:sz w:val="28"/>
          <w:szCs w:val="28"/>
          <w:lang w:val="kk-KZ" w:eastAsia="ru-RU"/>
        </w:rPr>
        <w:t>және қылмыстық</w:t>
      </w:r>
      <w:r w:rsidRPr="0046611C">
        <w:rPr>
          <w:rFonts w:ascii="Times New Roman" w:eastAsia="Times New Roman" w:hAnsi="Times New Roman" w:cs="Times New Roman"/>
          <w:sz w:val="28"/>
          <w:szCs w:val="28"/>
          <w:lang w:val="kk-KZ" w:eastAsia="ru-RU"/>
        </w:rPr>
        <w:t xml:space="preserve"> </w:t>
      </w:r>
      <w:r w:rsidRPr="008C78E2">
        <w:rPr>
          <w:rFonts w:ascii="Times New Roman" w:eastAsia="Times New Roman" w:hAnsi="Times New Roman" w:cs="Times New Roman"/>
          <w:sz w:val="28"/>
          <w:szCs w:val="28"/>
          <w:lang w:val="kk-KZ" w:eastAsia="ru-RU"/>
        </w:rPr>
        <w:t xml:space="preserve">істерді қарау кезінде іс жүргізу мерзімдері бұзылған жоқ </w:t>
      </w:r>
      <w:r w:rsidRPr="008C78E2">
        <w:rPr>
          <w:rFonts w:ascii="Times New Roman" w:eastAsia="Times New Roman" w:hAnsi="Times New Roman" w:cs="Times New Roman"/>
          <w:i/>
          <w:sz w:val="28"/>
          <w:szCs w:val="28"/>
          <w:lang w:val="kk-KZ" w:eastAsia="ru-RU"/>
        </w:rPr>
        <w:t>(2012 жылы – 14  азаматтық немесе 0,003%, 3 әкімшілік іс немесе 0,001%)</w:t>
      </w:r>
      <w:r w:rsidRPr="008C78E2">
        <w:rPr>
          <w:rFonts w:ascii="Times New Roman" w:eastAsia="Times New Roman" w:hAnsi="Times New Roman" w:cs="Times New Roman"/>
          <w:sz w:val="28"/>
          <w:szCs w:val="28"/>
          <w:lang w:val="kk-KZ" w:eastAsia="ru-RU"/>
        </w:rPr>
        <w:t xml:space="preserve">. </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756FC9">
        <w:rPr>
          <w:rFonts w:ascii="Times New Roman" w:eastAsia="Calibri" w:hAnsi="Times New Roman" w:cs="Times New Roman"/>
          <w:sz w:val="28"/>
          <w:szCs w:val="28"/>
          <w:lang w:val="kk-KZ" w:eastAsia="ru-RU"/>
        </w:rPr>
        <w:t>Процессуалдық мерзімдері бұзыла отырып қаралған 259 істің ішінен, 258 іс Алматы қаласы</w:t>
      </w:r>
      <w:r>
        <w:rPr>
          <w:rFonts w:ascii="Times New Roman" w:eastAsia="Calibri" w:hAnsi="Times New Roman" w:cs="Times New Roman"/>
          <w:sz w:val="28"/>
          <w:szCs w:val="28"/>
          <w:lang w:val="kk-KZ" w:eastAsia="ru-RU"/>
        </w:rPr>
        <w:t>ның</w:t>
      </w:r>
      <w:r w:rsidRPr="00756FC9">
        <w:rPr>
          <w:rFonts w:ascii="Times New Roman" w:eastAsia="Calibri" w:hAnsi="Times New Roman" w:cs="Times New Roman"/>
          <w:sz w:val="28"/>
          <w:szCs w:val="28"/>
          <w:lang w:val="kk-KZ" w:eastAsia="ru-RU"/>
        </w:rPr>
        <w:t xml:space="preserve"> соттарын</w:t>
      </w:r>
      <w:r>
        <w:rPr>
          <w:rFonts w:ascii="Times New Roman" w:eastAsia="Calibri" w:hAnsi="Times New Roman" w:cs="Times New Roman"/>
          <w:sz w:val="28"/>
          <w:szCs w:val="28"/>
          <w:lang w:val="kk-KZ" w:eastAsia="ru-RU"/>
        </w:rPr>
        <w:t>да</w:t>
      </w:r>
      <w:r w:rsidRPr="00756FC9">
        <w:rPr>
          <w:rFonts w:ascii="Times New Roman" w:eastAsia="Calibri" w:hAnsi="Times New Roman" w:cs="Times New Roman"/>
          <w:sz w:val="28"/>
          <w:szCs w:val="28"/>
          <w:lang w:val="kk-KZ" w:eastAsia="ru-RU"/>
        </w:rPr>
        <w:t xml:space="preserve"> қаралға</w:t>
      </w:r>
      <w:r>
        <w:rPr>
          <w:rFonts w:ascii="Times New Roman" w:eastAsia="Calibri" w:hAnsi="Times New Roman" w:cs="Times New Roman"/>
          <w:sz w:val="28"/>
          <w:szCs w:val="28"/>
          <w:lang w:val="kk-KZ" w:eastAsia="ru-RU"/>
        </w:rPr>
        <w:t>н</w:t>
      </w:r>
      <w:r w:rsidRPr="00756FC9">
        <w:rPr>
          <w:rFonts w:ascii="Times New Roman" w:eastAsia="Calibri" w:hAnsi="Times New Roman" w:cs="Times New Roman"/>
          <w:sz w:val="28"/>
          <w:szCs w:val="28"/>
          <w:lang w:val="kk-KZ" w:eastAsia="ru-RU"/>
        </w:rPr>
        <w:t xml:space="preserve">. </w:t>
      </w:r>
      <w:r w:rsidRPr="005E083A">
        <w:rPr>
          <w:rFonts w:ascii="Times New Roman" w:eastAsia="Calibri" w:hAnsi="Times New Roman" w:cs="Times New Roman"/>
          <w:sz w:val="28"/>
          <w:szCs w:val="28"/>
          <w:lang w:val="kk-KZ"/>
        </w:rPr>
        <w:t>Өткізілген тексеріспен көбінесе әдеттегідей 2 күннен 11 күнге дейінгі мерзімде бұзушылықтар анықталды, ал оның себебі судьялардың жоғары жүктемесі болып табылады.</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ru-RU"/>
        </w:rPr>
      </w:pPr>
      <w:r w:rsidRPr="008C78E2">
        <w:rPr>
          <w:rFonts w:ascii="Times New Roman" w:eastAsia="Calibri" w:hAnsi="Times New Roman" w:cs="Times New Roman"/>
          <w:sz w:val="28"/>
          <w:szCs w:val="28"/>
          <w:lang w:val="kk-KZ" w:eastAsia="ru-RU"/>
        </w:rPr>
        <w:t xml:space="preserve">Жалпы қаралған істердің санының көбеюіне қарамастан, жоғарғы сатыда </w:t>
      </w:r>
      <w:r w:rsidRPr="008C78E2">
        <w:rPr>
          <w:rFonts w:ascii="Times New Roman" w:eastAsia="Times New Roman" w:hAnsi="Times New Roman" w:cs="Times New Roman"/>
          <w:sz w:val="28"/>
          <w:szCs w:val="28"/>
          <w:lang w:val="kk-KZ" w:eastAsia="ru-RU"/>
        </w:rPr>
        <w:t>жойылған және өзгертілген сот актілерінің үлесі бұрынғыша 1</w:t>
      </w:r>
      <w:r w:rsidRPr="008C78E2">
        <w:rPr>
          <w:rFonts w:ascii="Times New Roman" w:eastAsia="Calibri" w:hAnsi="Times New Roman" w:cs="Times New Roman"/>
          <w:sz w:val="28"/>
          <w:szCs w:val="28"/>
          <w:lang w:val="kk-KZ" w:eastAsia="ru-RU"/>
        </w:rPr>
        <w:t>,4%.</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Cs/>
          <w:i/>
          <w:sz w:val="28"/>
          <w:szCs w:val="28"/>
          <w:lang w:val="kk-KZ" w:eastAsia="ru-RU"/>
        </w:rPr>
      </w:pPr>
      <w:r w:rsidRPr="008C78E2">
        <w:rPr>
          <w:rFonts w:ascii="Times New Roman" w:eastAsia="Times New Roman" w:hAnsi="Times New Roman" w:cs="Times New Roman"/>
          <w:sz w:val="28"/>
          <w:szCs w:val="28"/>
          <w:lang w:val="kk-KZ" w:eastAsia="ru-RU"/>
        </w:rPr>
        <w:t>Бұл ретте азаматтық істер бойынша</w:t>
      </w:r>
      <w:r w:rsidRPr="008C78E2">
        <w:rPr>
          <w:rFonts w:ascii="Times New Roman" w:eastAsia="Times New Roman" w:hAnsi="Times New Roman" w:cs="Times New Roman"/>
          <w:i/>
          <w:sz w:val="28"/>
          <w:szCs w:val="28"/>
          <w:lang w:val="kk-KZ" w:eastAsia="ru-RU"/>
        </w:rPr>
        <w:t xml:space="preserve"> </w:t>
      </w:r>
      <w:r w:rsidRPr="008C78E2">
        <w:rPr>
          <w:rFonts w:ascii="Times New Roman" w:eastAsia="Times New Roman" w:hAnsi="Times New Roman" w:cs="Times New Roman"/>
          <w:sz w:val="28"/>
          <w:szCs w:val="28"/>
          <w:lang w:val="kk-KZ" w:eastAsia="ru-RU"/>
        </w:rPr>
        <w:t xml:space="preserve">3 405 шешімнің күші жойылды, бұл шығарылған шешімдердің жалпы санының 0,9%-ын құрайды, 4 689 шешім өзгертілді немесе 1,3% </w:t>
      </w:r>
      <w:r w:rsidRPr="008C78E2">
        <w:rPr>
          <w:rFonts w:ascii="Times New Roman" w:eastAsia="Times New Roman" w:hAnsi="Times New Roman" w:cs="Times New Roman"/>
          <w:bCs/>
          <w:i/>
          <w:sz w:val="28"/>
          <w:szCs w:val="28"/>
          <w:lang w:val="kk-KZ" w:eastAsia="ru-RU"/>
        </w:rPr>
        <w:t xml:space="preserve">(2012 жылы  – 2 889 </w:t>
      </w:r>
      <w:r w:rsidRPr="008C78E2">
        <w:rPr>
          <w:rFonts w:ascii="Times New Roman" w:eastAsia="Times New Roman" w:hAnsi="Times New Roman" w:cs="Times New Roman"/>
          <w:i/>
          <w:sz w:val="28"/>
          <w:szCs w:val="28"/>
          <w:lang w:val="kk-KZ" w:eastAsia="ru-RU"/>
        </w:rPr>
        <w:t>шешімнің күші жойылды немесе 0,9%, 4 411 шешім өзгертілді немесе 1,4%</w:t>
      </w:r>
      <w:r w:rsidRPr="008C78E2">
        <w:rPr>
          <w:rFonts w:ascii="Times New Roman" w:eastAsia="Times New Roman" w:hAnsi="Times New Roman" w:cs="Times New Roman"/>
          <w:bCs/>
          <w:i/>
          <w:sz w:val="28"/>
          <w:szCs w:val="28"/>
          <w:lang w:val="kk-KZ" w:eastAsia="ru-RU"/>
        </w:rPr>
        <w:t>).</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Cs/>
          <w:i/>
          <w:sz w:val="28"/>
          <w:szCs w:val="28"/>
          <w:lang w:val="kk-KZ" w:eastAsia="ru-RU"/>
        </w:rPr>
      </w:pPr>
      <w:r w:rsidRPr="008C78E2">
        <w:rPr>
          <w:rFonts w:ascii="Times New Roman" w:eastAsia="Times New Roman" w:hAnsi="Times New Roman" w:cs="Times New Roman"/>
          <w:sz w:val="28"/>
          <w:szCs w:val="28"/>
          <w:lang w:val="kk-KZ" w:eastAsia="ru-RU"/>
        </w:rPr>
        <w:t xml:space="preserve">Қылмыстық істер бойынша 292 адамға қатысты немесе үкімдердің 0,6%-ының күші жойылды, 2 220 адамға қатысты немесе үкімдердің 4,3%-ы өзгертілді </w:t>
      </w:r>
      <w:r w:rsidRPr="008C78E2">
        <w:rPr>
          <w:rFonts w:ascii="Times New Roman" w:eastAsia="Times New Roman" w:hAnsi="Times New Roman" w:cs="Times New Roman"/>
          <w:bCs/>
          <w:i/>
          <w:sz w:val="28"/>
          <w:szCs w:val="28"/>
          <w:lang w:val="kk-KZ" w:eastAsia="ru-RU"/>
        </w:rPr>
        <w:t xml:space="preserve">(2012 жылы - </w:t>
      </w:r>
      <w:r w:rsidRPr="008C78E2">
        <w:rPr>
          <w:rFonts w:ascii="Times New Roman" w:eastAsia="Times New Roman" w:hAnsi="Times New Roman" w:cs="Times New Roman"/>
          <w:i/>
          <w:sz w:val="28"/>
          <w:szCs w:val="28"/>
          <w:lang w:val="kk-KZ" w:eastAsia="ru-RU"/>
        </w:rPr>
        <w:t>324 адамға қатысты немесе 0,7% үкімнің күші жойылды, 1 127 адамға қатысты өзгертілді немесе 2,4%</w:t>
      </w:r>
      <w:r w:rsidRPr="008C78E2">
        <w:rPr>
          <w:rFonts w:ascii="Times New Roman" w:eastAsia="Times New Roman" w:hAnsi="Times New Roman" w:cs="Times New Roman"/>
          <w:bCs/>
          <w:i/>
          <w:sz w:val="28"/>
          <w:szCs w:val="28"/>
          <w:lang w:val="kk-KZ" w:eastAsia="ru-RU"/>
        </w:rPr>
        <w:t>).</w:t>
      </w:r>
    </w:p>
    <w:p w:rsidR="00BA3E14" w:rsidRPr="008C78E2"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Cs/>
          <w:i/>
          <w:sz w:val="28"/>
          <w:szCs w:val="28"/>
          <w:lang w:val="kk-KZ" w:eastAsia="ru-RU"/>
        </w:rPr>
      </w:pPr>
      <w:r w:rsidRPr="008C78E2">
        <w:rPr>
          <w:rFonts w:ascii="Times New Roman" w:eastAsia="Times New Roman" w:hAnsi="Times New Roman" w:cs="Times New Roman"/>
          <w:sz w:val="28"/>
          <w:szCs w:val="28"/>
          <w:lang w:val="kk-KZ" w:eastAsia="ru-RU"/>
        </w:rPr>
        <w:t xml:space="preserve">Әкімшілік істер бойынша 373 қаулының күші жойылды немесе 0,1%, 365 </w:t>
      </w:r>
      <w:bookmarkStart w:id="0" w:name="OLE_LINK1"/>
      <w:r w:rsidRPr="008C78E2">
        <w:rPr>
          <w:rFonts w:ascii="Times New Roman" w:eastAsia="Times New Roman" w:hAnsi="Times New Roman" w:cs="Times New Roman"/>
          <w:sz w:val="28"/>
          <w:szCs w:val="28"/>
          <w:lang w:val="kk-KZ" w:eastAsia="ru-RU"/>
        </w:rPr>
        <w:t>қаулы</w:t>
      </w:r>
      <w:bookmarkEnd w:id="0"/>
      <w:r w:rsidRPr="008C78E2">
        <w:rPr>
          <w:rFonts w:ascii="Times New Roman" w:eastAsia="Times New Roman" w:hAnsi="Times New Roman" w:cs="Times New Roman"/>
          <w:sz w:val="28"/>
          <w:szCs w:val="28"/>
          <w:lang w:val="kk-KZ" w:eastAsia="ru-RU"/>
        </w:rPr>
        <w:t xml:space="preserve"> өзгертілді немесе 0,1% </w:t>
      </w:r>
      <w:r w:rsidRPr="008C78E2">
        <w:rPr>
          <w:rFonts w:ascii="Times New Roman" w:eastAsia="Times New Roman" w:hAnsi="Times New Roman" w:cs="Times New Roman"/>
          <w:bCs/>
          <w:i/>
          <w:sz w:val="28"/>
          <w:szCs w:val="28"/>
          <w:lang w:val="kk-KZ" w:eastAsia="ru-RU"/>
        </w:rPr>
        <w:t xml:space="preserve">(2012 жылы - 318 қаулының </w:t>
      </w:r>
      <w:r w:rsidRPr="008C78E2">
        <w:rPr>
          <w:rFonts w:ascii="Times New Roman" w:eastAsia="Times New Roman" w:hAnsi="Times New Roman" w:cs="Times New Roman"/>
          <w:i/>
          <w:sz w:val="28"/>
          <w:szCs w:val="28"/>
          <w:lang w:val="kk-KZ" w:eastAsia="ru-RU"/>
        </w:rPr>
        <w:t>күші жойылды немесе 0,1%, 323 қаулы өзгертілді немесе 0,1%</w:t>
      </w:r>
      <w:r w:rsidRPr="008C78E2">
        <w:rPr>
          <w:rFonts w:ascii="Times New Roman" w:eastAsia="Times New Roman" w:hAnsi="Times New Roman" w:cs="Times New Roman"/>
          <w:bCs/>
          <w:i/>
          <w:sz w:val="28"/>
          <w:szCs w:val="28"/>
          <w:lang w:val="kk-KZ" w:eastAsia="ru-RU"/>
        </w:rPr>
        <w:t>).</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Calibri" w:hAnsi="Times New Roman" w:cs="Times New Roman"/>
          <w:sz w:val="28"/>
          <w:szCs w:val="28"/>
          <w:lang w:val="kk-KZ" w:eastAsia="ru-RU"/>
        </w:rPr>
      </w:pPr>
      <w:r w:rsidRPr="000335A5">
        <w:rPr>
          <w:rFonts w:ascii="Times New Roman" w:eastAsia="Calibri" w:hAnsi="Times New Roman" w:cs="Times New Roman"/>
          <w:sz w:val="28"/>
          <w:szCs w:val="28"/>
          <w:lang w:val="kk-KZ" w:eastAsia="ru-RU"/>
        </w:rPr>
        <w:t>Осылайша, 2012 жылмен салыстырғанда азаматтық істер бойынша жойылған және өзгертілген шешімдердің үлесі 0,2%-ға азайып, жалпы санынан тиісінше 2,2%-ды құрады. Ал, қылмыстық істер бойынша жойылған және өзгертілген үкімдердің үлес салмағы 1,9%-ға көбейіп, қылмыстық істердің жалпы санынан тиісінше 4,9%-ды құрады.</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362B56">
        <w:rPr>
          <w:rFonts w:ascii="Times New Roman" w:eastAsia="Times New Roman" w:hAnsi="Times New Roman" w:cs="Times New Roman"/>
          <w:sz w:val="28"/>
          <w:szCs w:val="28"/>
          <w:lang w:val="kk-KZ" w:eastAsia="ru-RU"/>
        </w:rPr>
        <w:t xml:space="preserve">Әкімшілік істер бойынша күші жойылған және өзгертілген қаулылардың үлес салмағы </w:t>
      </w:r>
      <w:r>
        <w:rPr>
          <w:rFonts w:ascii="Times New Roman" w:eastAsia="Times New Roman" w:hAnsi="Times New Roman" w:cs="Times New Roman"/>
          <w:sz w:val="28"/>
          <w:szCs w:val="28"/>
          <w:lang w:val="kk-KZ" w:eastAsia="ru-RU"/>
        </w:rPr>
        <w:t xml:space="preserve"> сол </w:t>
      </w:r>
      <w:r w:rsidRPr="00362B56">
        <w:rPr>
          <w:rFonts w:ascii="Times New Roman" w:eastAsia="Times New Roman" w:hAnsi="Times New Roman" w:cs="Times New Roman"/>
          <w:sz w:val="28"/>
          <w:szCs w:val="28"/>
          <w:lang w:val="kk-KZ" w:eastAsia="ru-RU"/>
        </w:rPr>
        <w:t xml:space="preserve">деңгейде </w:t>
      </w:r>
      <w:r>
        <w:rPr>
          <w:rFonts w:ascii="Times New Roman" w:eastAsia="Times New Roman" w:hAnsi="Times New Roman" w:cs="Times New Roman"/>
          <w:sz w:val="28"/>
          <w:szCs w:val="28"/>
          <w:lang w:val="kk-KZ" w:eastAsia="ru-RU"/>
        </w:rPr>
        <w:t xml:space="preserve">қалды және </w:t>
      </w:r>
      <w:r w:rsidRPr="00362B56">
        <w:rPr>
          <w:rFonts w:ascii="Times New Roman" w:eastAsia="Times New Roman" w:hAnsi="Times New Roman" w:cs="Times New Roman"/>
          <w:sz w:val="28"/>
          <w:szCs w:val="28"/>
          <w:lang w:val="kk-KZ" w:eastAsia="ru-RU"/>
        </w:rPr>
        <w:t>0,2%</w:t>
      </w:r>
      <w:r>
        <w:rPr>
          <w:rFonts w:ascii="Times New Roman" w:eastAsia="Times New Roman" w:hAnsi="Times New Roman" w:cs="Times New Roman"/>
          <w:sz w:val="28"/>
          <w:szCs w:val="28"/>
          <w:lang w:val="kk-KZ" w:eastAsia="ru-RU"/>
        </w:rPr>
        <w:t>-ды</w:t>
      </w:r>
      <w:r w:rsidRPr="00362B56">
        <w:rPr>
          <w:rFonts w:ascii="Times New Roman" w:eastAsia="Times New Roman" w:hAnsi="Times New Roman" w:cs="Times New Roman"/>
          <w:sz w:val="28"/>
          <w:szCs w:val="28"/>
          <w:lang w:val="kk-KZ" w:eastAsia="ru-RU"/>
        </w:rPr>
        <w:t xml:space="preserve"> құрды. </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Calibri" w:hAnsi="Times New Roman" w:cs="Times New Roman"/>
          <w:sz w:val="28"/>
          <w:szCs w:val="28"/>
          <w:lang w:val="kk-KZ" w:eastAsia="ru-RU"/>
        </w:rPr>
      </w:pPr>
      <w:r w:rsidRPr="008C78E2">
        <w:rPr>
          <w:rFonts w:ascii="Times New Roman" w:eastAsia="Calibri" w:hAnsi="Times New Roman" w:cs="Times New Roman"/>
          <w:sz w:val="28"/>
          <w:szCs w:val="28"/>
          <w:lang w:val="kk-KZ" w:eastAsia="ru-RU"/>
        </w:rPr>
        <w:t xml:space="preserve">Жалпы республика бойынша қабылданған сот актілерінің 98,6%-ы заңды әрі негізді деп танылып отыр. </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b/>
          <w:i/>
          <w:sz w:val="28"/>
          <w:szCs w:val="28"/>
          <w:lang w:val="kk-KZ" w:eastAsia="ru-RU"/>
        </w:rPr>
      </w:pPr>
      <w:r w:rsidRPr="008C78E2">
        <w:rPr>
          <w:rFonts w:ascii="Times New Roman" w:eastAsia="Times New Roman" w:hAnsi="Times New Roman" w:cs="Times New Roman"/>
          <w:b/>
          <w:i/>
          <w:sz w:val="28"/>
          <w:szCs w:val="28"/>
          <w:lang w:val="kk-KZ" w:eastAsia="ru-RU"/>
        </w:rPr>
        <w:t>Нормашығармашылық қызметі туралы.</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xml:space="preserve">Жоғарғы Сот Үкіметтің заң жобалау жұмыстарының 2013 жылға </w:t>
      </w:r>
      <w:r w:rsidRPr="008C78E2">
        <w:rPr>
          <w:rFonts w:ascii="Times New Roman" w:eastAsia="Times New Roman" w:hAnsi="Times New Roman" w:cs="Times New Roman"/>
          <w:sz w:val="28"/>
          <w:szCs w:val="28"/>
          <w:lang w:val="kk-KZ" w:eastAsia="ru-RU"/>
        </w:rPr>
        <w:lastRenderedPageBreak/>
        <w:t>арналған жоспарына сәйкес мынадай заң жобасын әзірлеп, Парламент Мәжілісіне енгізді:</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xml:space="preserve">- «Қазақстан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 Конституциялық заңның жобасы. Ол судья лауазымдарына кандидаттарды конкурстық іріктеу рәсімін жетілдіруге; кандидаттарды судья лауазымдарына іріктеу кезінде жұртшылықтың рөлін арттыруға; басшы судья лауазымдарына кадр резервінің мәнін арттыруға </w:t>
      </w:r>
    </w:p>
    <w:p w:rsidR="00BA3E14" w:rsidRDefault="00BA3E14" w:rsidP="00BA3E14">
      <w:pPr>
        <w:widowControl w:val="0"/>
        <w:pBdr>
          <w:bottom w:val="single" w:sz="4" w:space="31" w:color="FFFFFF"/>
        </w:pBdr>
        <w:tabs>
          <w:tab w:val="left" w:pos="0"/>
        </w:tabs>
        <w:spacing w:after="0" w:line="240" w:lineRule="auto"/>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бағытталған;</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«Қазақстан Республикасының кейбір заңнамалық актілеріне сот төрелігін жүзеге асыруды одан әрі жеңілдету, төрешілдік рәсімдерді азайту мәселелері бойынша өзгерістер мен толықтырулар енгізу туралы» Заң жобасы.</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Calibri"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xml:space="preserve"> </w:t>
      </w:r>
      <w:r w:rsidRPr="00031C8A">
        <w:rPr>
          <w:rFonts w:ascii="Times New Roman" w:eastAsia="Calibri" w:hAnsi="Times New Roman" w:cs="Times New Roman"/>
          <w:sz w:val="28"/>
          <w:szCs w:val="28"/>
          <w:lang w:val="kk-KZ" w:eastAsia="ru-RU"/>
        </w:rPr>
        <w:t>Жаңа Азаматтық іс-жүргізу кодексі жобасының дайындалуына және Парламент депутаттарынан сайлау туралы заңды концептуалды өзгерту жөнінде ұсыныс түсуіне байланысты Парламент Мәжілісіне енгізілген «Қазақстан Республикасындағы сайлау туралы» Қазақстан Республикасының Конституциялық заңына өзгерiстер енгiзу туралы» Конституциялық заңның және «Қазақстан Республикасының кейбір заңнамалық актілеріне сайлау заңнамасы мәселелері бойынша өзгерістер мен толықтыру енгізу туралы» заңының жобалары Үкіметтің 2013 жылғы 31 желтоқсандағы № 1449 және № 1450 қаулыларымен Парламенттен кері қайтарылып алынды.</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Calibri" w:hAnsi="Times New Roman" w:cs="Times New Roman"/>
          <w:sz w:val="28"/>
          <w:szCs w:val="28"/>
          <w:lang w:val="kk-KZ" w:eastAsia="ru-RU"/>
        </w:rPr>
      </w:pPr>
      <w:r w:rsidRPr="008C78E2">
        <w:rPr>
          <w:rFonts w:ascii="Times New Roman" w:eastAsia="Calibri" w:hAnsi="Times New Roman" w:cs="Times New Roman"/>
          <w:sz w:val="28"/>
          <w:szCs w:val="28"/>
          <w:lang w:val="kk-KZ"/>
        </w:rPr>
        <w:t xml:space="preserve">Өткен жылдың 20 қарашасында Республика судьяларының кезекті VI съезі болып өтті, онда сот жүйесінің жағдайы мен келешегі, сот төрелігінің тиімділігін алдағы уақытта көтерудің жолдары, елдің сот қауымдастығы қызметінің қорытындысы жөнінде маңызды мәселелер талқыланды. </w:t>
      </w:r>
      <w:r w:rsidRPr="00A00FAE">
        <w:rPr>
          <w:rFonts w:ascii="Times New Roman" w:eastAsia="Calibri" w:hAnsi="Times New Roman" w:cs="Times New Roman"/>
          <w:sz w:val="28"/>
          <w:szCs w:val="28"/>
          <w:lang w:val="kk-KZ" w:eastAsia="ru-RU"/>
        </w:rPr>
        <w:t xml:space="preserve">Президент Әкімшілігінің Басшысымен Республика </w:t>
      </w:r>
      <w:r>
        <w:rPr>
          <w:rFonts w:ascii="Times New Roman" w:eastAsia="Calibri" w:hAnsi="Times New Roman" w:cs="Times New Roman"/>
          <w:sz w:val="28"/>
          <w:szCs w:val="28"/>
          <w:lang w:val="kk-KZ" w:eastAsia="ru-RU"/>
        </w:rPr>
        <w:t>с</w:t>
      </w:r>
      <w:r w:rsidRPr="00A00FAE">
        <w:rPr>
          <w:rFonts w:ascii="Times New Roman" w:eastAsia="Calibri" w:hAnsi="Times New Roman" w:cs="Times New Roman"/>
          <w:sz w:val="28"/>
          <w:szCs w:val="28"/>
          <w:lang w:val="kk-KZ" w:eastAsia="ru-RU"/>
        </w:rPr>
        <w:t xml:space="preserve">удьяларының VI съезінде Мемлекет </w:t>
      </w:r>
      <w:r>
        <w:rPr>
          <w:rFonts w:ascii="Times New Roman" w:eastAsia="Calibri" w:hAnsi="Times New Roman" w:cs="Times New Roman"/>
          <w:sz w:val="28"/>
          <w:szCs w:val="28"/>
          <w:lang w:val="kk-KZ" w:eastAsia="ru-RU"/>
        </w:rPr>
        <w:t>Б</w:t>
      </w:r>
      <w:r w:rsidRPr="00A00FAE">
        <w:rPr>
          <w:rFonts w:ascii="Times New Roman" w:eastAsia="Calibri" w:hAnsi="Times New Roman" w:cs="Times New Roman"/>
          <w:sz w:val="28"/>
          <w:szCs w:val="28"/>
          <w:lang w:val="kk-KZ" w:eastAsia="ru-RU"/>
        </w:rPr>
        <w:t>асшысының қойған талаптарын іске асыру үшін шаралар Жоспары дайындалып, бекітілді.</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xml:space="preserve">Сот практикасының өзекті мәселелерін түсiндiру мақсатында: </w:t>
      </w:r>
      <w:r w:rsidRPr="008C78E2">
        <w:rPr>
          <w:rFonts w:ascii="Times New Roman" w:eastAsia="Times New Roman" w:hAnsi="Times New Roman" w:cs="Times New Roman"/>
          <w:bCs/>
          <w:sz w:val="28"/>
          <w:szCs w:val="28"/>
          <w:lang w:val="kk-KZ" w:eastAsia="ru-RU"/>
        </w:rPr>
        <w:t>салық заңнамасын қолданудың сот практикасы туралы; м</w:t>
      </w:r>
      <w:r w:rsidRPr="008C78E2">
        <w:rPr>
          <w:rFonts w:ascii="Times New Roman" w:eastAsia="Times New Roman" w:hAnsi="Times New Roman" w:cs="Times New Roman"/>
          <w:kern w:val="36"/>
          <w:sz w:val="28"/>
          <w:szCs w:val="28"/>
          <w:lang w:val="kk-KZ" w:eastAsia="ru-RU"/>
        </w:rPr>
        <w:t>емлекеттік құпияларды қорғау мәселелерін реттейтін заңнаманың кейбір нормаларын қылмыстық сот ісін жүргізуде қолдану туралы</w:t>
      </w:r>
      <w:r w:rsidRPr="008C78E2">
        <w:rPr>
          <w:rFonts w:ascii="Times New Roman" w:eastAsia="Times New Roman" w:hAnsi="Times New Roman" w:cs="Times New Roman"/>
          <w:bCs/>
          <w:sz w:val="28"/>
          <w:szCs w:val="28"/>
          <w:lang w:val="kk-KZ" w:eastAsia="ru-RU"/>
        </w:rPr>
        <w:t>; ш</w:t>
      </w:r>
      <w:r w:rsidRPr="008C78E2">
        <w:rPr>
          <w:rFonts w:ascii="Times New Roman" w:eastAsia="Calibri" w:hAnsi="Times New Roman" w:cs="Times New Roman"/>
          <w:bCs/>
          <w:sz w:val="28"/>
          <w:szCs w:val="28"/>
          <w:lang w:val="kk-KZ"/>
        </w:rPr>
        <w:t>етелдікті немесе азаматтығы жоқ адамды Қазақстан Республикасының шегінен шығарып жіберу істерін қараудың сот практикасы туралы;</w:t>
      </w:r>
      <w:r w:rsidRPr="008C78E2">
        <w:rPr>
          <w:rFonts w:ascii="Times New Roman" w:eastAsia="Calibri" w:hAnsi="Times New Roman" w:cs="Times New Roman"/>
          <w:b/>
          <w:bCs/>
          <w:sz w:val="28"/>
          <w:szCs w:val="28"/>
          <w:lang w:val="kk-KZ"/>
        </w:rPr>
        <w:t xml:space="preserve"> </w:t>
      </w:r>
      <w:r w:rsidRPr="008C78E2">
        <w:rPr>
          <w:rFonts w:ascii="Times New Roman" w:eastAsia="Times New Roman" w:hAnsi="Times New Roman" w:cs="Times New Roman"/>
          <w:sz w:val="28"/>
          <w:szCs w:val="28"/>
          <w:lang w:val="kk-KZ" w:eastAsia="ru-RU"/>
        </w:rPr>
        <w:t>қылмыстық істер бойынша қолданыстағы бес нормативтік қаулыға өзгерістер мен толықтырулар енгізу туралы Жоғарғы Сот төрт нормативтік қаулыны қабылдады.</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Жоғарғы Соттың жұмыс жоспарына сәйкес қылмыстық, азаматтық және әкімшілік істердің өзекті санаттары бойынша сот практикасына қорытулар жасады.</w:t>
      </w:r>
    </w:p>
    <w:p w:rsidR="00BA3E14" w:rsidRPr="00972FF4" w:rsidRDefault="00BA3E14" w:rsidP="00BA3E14">
      <w:pPr>
        <w:widowControl w:val="0"/>
        <w:pBdr>
          <w:bottom w:val="single" w:sz="4" w:space="31" w:color="FFFFFF"/>
        </w:pBdr>
        <w:tabs>
          <w:tab w:val="left" w:pos="0"/>
        </w:tabs>
        <w:spacing w:after="0" w:line="240" w:lineRule="auto"/>
        <w:ind w:firstLine="720"/>
        <w:jc w:val="both"/>
        <w:rPr>
          <w:rFonts w:ascii="Times New Roman" w:eastAsia="Calibri" w:hAnsi="Times New Roman" w:cs="Times New Roman"/>
          <w:b/>
          <w:bCs/>
          <w:i/>
          <w:sz w:val="28"/>
          <w:szCs w:val="28"/>
          <w:lang w:val="kk-KZ" w:eastAsia="ru-RU"/>
        </w:rPr>
      </w:pPr>
      <w:r w:rsidRPr="00972FF4">
        <w:rPr>
          <w:rFonts w:ascii="Times New Roman" w:eastAsia="Calibri" w:hAnsi="Times New Roman" w:cs="Times New Roman"/>
          <w:b/>
          <w:bCs/>
          <w:i/>
          <w:sz w:val="28"/>
          <w:szCs w:val="28"/>
          <w:lang w:val="kk-KZ" w:eastAsia="ru-RU"/>
        </w:rPr>
        <w:t xml:space="preserve">Соттардың ашықтығын және жариялылығын арттыру мақсатында бұқаралық ақпарат құралдарымен өзара іс-қимыл шаралары жүзеге асырылуда. </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hAnsi="Times New Roman"/>
          <w:sz w:val="28"/>
          <w:szCs w:val="28"/>
          <w:lang w:val="kk-KZ"/>
        </w:rPr>
      </w:pPr>
      <w:r w:rsidRPr="008C78E2">
        <w:rPr>
          <w:rFonts w:ascii="Times New Roman" w:eastAsia="Times New Roman" w:hAnsi="Times New Roman" w:cs="Times New Roman"/>
          <w:sz w:val="28"/>
          <w:szCs w:val="28"/>
          <w:lang w:val="kk-KZ" w:eastAsia="ru-RU"/>
        </w:rPr>
        <w:t>Есепті кезең</w:t>
      </w:r>
      <w:r>
        <w:rPr>
          <w:rFonts w:ascii="Times New Roman" w:eastAsia="Times New Roman" w:hAnsi="Times New Roman" w:cs="Times New Roman"/>
          <w:sz w:val="28"/>
          <w:szCs w:val="28"/>
          <w:lang w:val="kk-KZ" w:eastAsia="ru-RU"/>
        </w:rPr>
        <w:t xml:space="preserve"> ішінде</w:t>
      </w:r>
      <w:r w:rsidRPr="008C78E2">
        <w:rPr>
          <w:rFonts w:ascii="Times New Roman" w:eastAsia="Times New Roman" w:hAnsi="Times New Roman" w:cs="Times New Roman"/>
          <w:sz w:val="28"/>
          <w:szCs w:val="28"/>
          <w:lang w:val="kk-KZ" w:eastAsia="ru-RU"/>
        </w:rPr>
        <w:t xml:space="preserve"> Жоғарғы және жергілікті соттар судьяларының және баспасөз қызметтерінің қатысуымен орталық және өңірлік деңгейде баспасөзде және электрондық басылымдарда 16 305 мақала жарияланды, </w:t>
      </w:r>
      <w:r w:rsidRPr="008C78E2">
        <w:rPr>
          <w:rFonts w:ascii="Times New Roman" w:eastAsia="Calibri" w:hAnsi="Times New Roman" w:cs="Times New Roman"/>
          <w:sz w:val="28"/>
          <w:szCs w:val="28"/>
          <w:lang w:val="kk-KZ" w:eastAsia="ru-RU"/>
        </w:rPr>
        <w:t xml:space="preserve">4 816 судья мен </w:t>
      </w:r>
      <w:r w:rsidRPr="008C78E2">
        <w:rPr>
          <w:rFonts w:ascii="Times New Roman" w:eastAsia="Calibri" w:hAnsi="Times New Roman" w:cs="Times New Roman"/>
          <w:sz w:val="28"/>
          <w:szCs w:val="28"/>
          <w:lang w:val="kk-KZ" w:eastAsia="ru-RU"/>
        </w:rPr>
        <w:lastRenderedPageBreak/>
        <w:t>сот қызметкерлерінің теледидар және радиода сөз сөйлеуі ұйымдастырылды</w:t>
      </w:r>
      <w:r w:rsidRPr="008C78E2">
        <w:rPr>
          <w:rFonts w:ascii="Times New Roman" w:eastAsia="Times New Roman" w:hAnsi="Times New Roman" w:cs="Times New Roman"/>
          <w:sz w:val="28"/>
          <w:szCs w:val="28"/>
          <w:lang w:val="kk-KZ" w:eastAsia="ru-RU"/>
        </w:rPr>
        <w:t>,  1 710 баспасөз конференциясы мен брифингтер өткізілді</w:t>
      </w:r>
      <w:r w:rsidRPr="008C78E2">
        <w:rPr>
          <w:rFonts w:ascii="Times New Roman" w:eastAsia="Times New Roman" w:hAnsi="Times New Roman" w:cs="Times New Roman"/>
          <w:sz w:val="24"/>
          <w:szCs w:val="24"/>
          <w:lang w:val="kk-KZ" w:eastAsia="ru-RU"/>
        </w:rPr>
        <w:t xml:space="preserve">. </w:t>
      </w:r>
      <w:r w:rsidRPr="008C78E2">
        <w:rPr>
          <w:rFonts w:ascii="Times New Roman" w:hAnsi="Times New Roman"/>
          <w:sz w:val="28"/>
          <w:szCs w:val="28"/>
          <w:lang w:val="kk-KZ"/>
        </w:rPr>
        <w:t xml:space="preserve">1 409 «Ашық есік күнін» ұйымдастырды, оларға 9 105 азамат қатысты.  </w:t>
      </w:r>
    </w:p>
    <w:p w:rsidR="00BA3E14" w:rsidRPr="008C78E2" w:rsidRDefault="00BA3E14" w:rsidP="00BA3E14">
      <w:pPr>
        <w:widowControl w:val="0"/>
        <w:pBdr>
          <w:bottom w:val="single" w:sz="4" w:space="31" w:color="FFFFFF"/>
        </w:pBdr>
        <w:tabs>
          <w:tab w:val="left" w:pos="0"/>
        </w:tabs>
        <w:spacing w:after="0" w:line="240" w:lineRule="auto"/>
        <w:ind w:firstLine="720"/>
        <w:jc w:val="both"/>
        <w:rPr>
          <w:rFonts w:ascii="Times New Roman" w:eastAsia="Calibri" w:hAnsi="Times New Roman" w:cs="Times New Roman"/>
          <w:sz w:val="28"/>
          <w:szCs w:val="28"/>
          <w:lang w:val="kk-KZ" w:eastAsia="ru-RU"/>
        </w:rPr>
      </w:pPr>
      <w:r>
        <w:rPr>
          <w:rFonts w:ascii="Times New Roman" w:hAnsi="Times New Roman"/>
          <w:sz w:val="28"/>
          <w:szCs w:val="28"/>
          <w:lang w:val="kk-KZ"/>
        </w:rPr>
        <w:t xml:space="preserve"> </w:t>
      </w:r>
      <w:r w:rsidRPr="008C78E2">
        <w:rPr>
          <w:rFonts w:ascii="Times New Roman" w:eastAsia="Calibri" w:hAnsi="Times New Roman" w:cs="Times New Roman"/>
          <w:sz w:val="28"/>
          <w:szCs w:val="28"/>
          <w:lang w:val="kk-KZ" w:eastAsia="ru-RU"/>
        </w:rPr>
        <w:t xml:space="preserve">«Қазақстан» ТРК басшылығының келісімі бойынша облыстық және оған теңестірілген соттардың баспасөз қызметтері жергілікті «Қазақстан» </w:t>
      </w:r>
      <w:r w:rsidRPr="008C78E2">
        <w:rPr>
          <w:rFonts w:ascii="Times New Roman" w:eastAsia="Times New Roman" w:hAnsi="Times New Roman" w:cs="Times New Roman"/>
          <w:sz w:val="28"/>
          <w:szCs w:val="28"/>
          <w:lang w:val="kk-KZ" w:eastAsia="ru-RU"/>
        </w:rPr>
        <w:t>Республикалық теле</w:t>
      </w:r>
      <w:r>
        <w:rPr>
          <w:rFonts w:ascii="Times New Roman" w:eastAsia="Times New Roman" w:hAnsi="Times New Roman" w:cs="Times New Roman"/>
          <w:sz w:val="28"/>
          <w:szCs w:val="28"/>
          <w:lang w:val="kk-KZ" w:eastAsia="ru-RU"/>
        </w:rPr>
        <w:t>-</w:t>
      </w:r>
      <w:r w:rsidRPr="008C78E2">
        <w:rPr>
          <w:rFonts w:ascii="Times New Roman" w:eastAsia="Times New Roman" w:hAnsi="Times New Roman" w:cs="Times New Roman"/>
          <w:sz w:val="28"/>
          <w:szCs w:val="28"/>
          <w:lang w:val="kk-KZ" w:eastAsia="ru-RU"/>
        </w:rPr>
        <w:t>радио</w:t>
      </w:r>
      <w:r>
        <w:rPr>
          <w:rFonts w:ascii="Times New Roman" w:eastAsia="Times New Roman" w:hAnsi="Times New Roman" w:cs="Times New Roman"/>
          <w:sz w:val="28"/>
          <w:szCs w:val="28"/>
          <w:lang w:val="kk-KZ" w:eastAsia="ru-RU"/>
        </w:rPr>
        <w:t xml:space="preserve"> </w:t>
      </w:r>
      <w:r w:rsidRPr="008C78E2">
        <w:rPr>
          <w:rFonts w:ascii="Times New Roman" w:eastAsia="Times New Roman" w:hAnsi="Times New Roman" w:cs="Times New Roman"/>
          <w:sz w:val="28"/>
          <w:szCs w:val="28"/>
          <w:lang w:val="kk-KZ" w:eastAsia="ru-RU"/>
        </w:rPr>
        <w:t xml:space="preserve">корпорациясының эфирінде сот қызметі туралы 16 репортаж ұйымдастырып, көрсетті. </w:t>
      </w:r>
      <w:r w:rsidRPr="008C78E2">
        <w:rPr>
          <w:rFonts w:ascii="Times New Roman" w:eastAsia="Calibri" w:hAnsi="Times New Roman" w:cs="Times New Roman"/>
          <w:sz w:val="28"/>
          <w:szCs w:val="28"/>
          <w:lang w:val="kk-KZ" w:eastAsia="ru-RU"/>
        </w:rPr>
        <w:t>Өткен жылдың қараша-желтоқсан айларында облыстарда теледидар арналарынан сот жүйесі</w:t>
      </w:r>
      <w:r>
        <w:rPr>
          <w:rFonts w:ascii="Times New Roman" w:eastAsia="Calibri" w:hAnsi="Times New Roman" w:cs="Times New Roman"/>
          <w:sz w:val="28"/>
          <w:szCs w:val="28"/>
          <w:lang w:val="kk-KZ" w:eastAsia="ru-RU"/>
        </w:rPr>
        <w:t>нің имиджін</w:t>
      </w:r>
      <w:r w:rsidRPr="008C78E2">
        <w:rPr>
          <w:rFonts w:ascii="Times New Roman" w:eastAsia="Calibri" w:hAnsi="Times New Roman" w:cs="Times New Roman"/>
          <w:sz w:val="28"/>
          <w:szCs w:val="28"/>
          <w:lang w:val="kk-KZ" w:eastAsia="ru-RU"/>
        </w:rPr>
        <w:t xml:space="preserve">  </w:t>
      </w:r>
      <w:r>
        <w:rPr>
          <w:rFonts w:ascii="Times New Roman" w:eastAsia="Calibri" w:hAnsi="Times New Roman" w:cs="Times New Roman"/>
          <w:sz w:val="28"/>
          <w:szCs w:val="28"/>
          <w:lang w:val="kk-KZ" w:eastAsia="ru-RU"/>
        </w:rPr>
        <w:t xml:space="preserve">қөтеруге арналған </w:t>
      </w:r>
      <w:r w:rsidRPr="008C78E2">
        <w:rPr>
          <w:rFonts w:ascii="Times New Roman" w:eastAsia="Calibri" w:hAnsi="Times New Roman" w:cs="Times New Roman"/>
          <w:sz w:val="28"/>
          <w:szCs w:val="28"/>
          <w:lang w:val="kk-KZ" w:eastAsia="ru-RU"/>
        </w:rPr>
        <w:t xml:space="preserve">8 бейнеролик көрсетілді. </w:t>
      </w:r>
    </w:p>
    <w:p w:rsidR="00BA3E14" w:rsidRDefault="00BA3E14" w:rsidP="00BA3E14">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Сот-құқықтық тақырыптарына арналған</w:t>
      </w:r>
      <w:r w:rsidRPr="008C78E2">
        <w:rPr>
          <w:rFonts w:ascii="Times New Roman" w:eastAsia="Calibri" w:hAnsi="Times New Roman" w:cs="Times New Roman"/>
          <w:sz w:val="28"/>
          <w:szCs w:val="28"/>
          <w:lang w:val="kk-KZ" w:eastAsia="ru-RU"/>
        </w:rPr>
        <w:t xml:space="preserve"> шығармашылық ұжыммен одан әрі </w:t>
      </w:r>
      <w:r>
        <w:rPr>
          <w:rFonts w:ascii="Times New Roman" w:eastAsia="Calibri" w:hAnsi="Times New Roman" w:cs="Times New Roman"/>
          <w:sz w:val="28"/>
          <w:szCs w:val="28"/>
          <w:lang w:val="kk-KZ" w:eastAsia="ru-RU"/>
        </w:rPr>
        <w:t xml:space="preserve">тұрақты негізде </w:t>
      </w:r>
      <w:r w:rsidRPr="008C78E2">
        <w:rPr>
          <w:rFonts w:ascii="Times New Roman" w:eastAsia="Calibri" w:hAnsi="Times New Roman" w:cs="Times New Roman"/>
          <w:sz w:val="28"/>
          <w:szCs w:val="28"/>
          <w:lang w:val="kk-KZ" w:eastAsia="ru-RU"/>
        </w:rPr>
        <w:t>жұмыс жасау мақсатында «Сот репортажы» және «Қылмыс пен жаза» («Қазақстан»), «Черный квадрат» («КТК») ақпараттық порталдармен байланыс жолға қойыл</w:t>
      </w:r>
      <w:r>
        <w:rPr>
          <w:rFonts w:ascii="Times New Roman" w:eastAsia="Calibri" w:hAnsi="Times New Roman" w:cs="Times New Roman"/>
          <w:sz w:val="28"/>
          <w:szCs w:val="28"/>
          <w:lang w:val="kk-KZ" w:eastAsia="ru-RU"/>
        </w:rPr>
        <w:t>ды</w:t>
      </w:r>
      <w:r w:rsidRPr="008C78E2">
        <w:rPr>
          <w:rFonts w:ascii="Times New Roman" w:eastAsia="Calibri" w:hAnsi="Times New Roman" w:cs="Times New Roman"/>
          <w:sz w:val="28"/>
          <w:szCs w:val="28"/>
          <w:lang w:val="kk-KZ" w:eastAsia="ru-RU"/>
        </w:rPr>
        <w:t xml:space="preserve">. </w:t>
      </w:r>
    </w:p>
    <w:p w:rsidR="00BA3E14" w:rsidRPr="00AC1AED"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AC1AED">
        <w:rPr>
          <w:rFonts w:ascii="Times New Roman" w:eastAsia="Times New Roman" w:hAnsi="Times New Roman" w:cs="Times New Roman"/>
          <w:sz w:val="28"/>
          <w:szCs w:val="28"/>
          <w:lang w:val="kk-KZ" w:eastAsia="ru-RU"/>
        </w:rPr>
        <w:t xml:space="preserve">Республика соттарының қызметін ақпараттық сүйемелдеу бойынша 2014 жылдың бірінші жартыжылдығына Медиа-жоспар бекітілді. Бұл  Медиа-жоспарда соттардың жұмысын көрсету және Судьялардың </w:t>
      </w:r>
      <w:r w:rsidRPr="00AC1AED">
        <w:rPr>
          <w:rFonts w:ascii="Times New Roman" w:eastAsia="Calibri" w:hAnsi="Times New Roman" w:cs="Times New Roman"/>
          <w:sz w:val="28"/>
          <w:szCs w:val="28"/>
          <w:lang w:val="kk-KZ" w:eastAsia="ru-RU"/>
        </w:rPr>
        <w:t xml:space="preserve">VI съезінде </w:t>
      </w:r>
      <w:r w:rsidRPr="00AC1AED">
        <w:rPr>
          <w:rFonts w:ascii="Times New Roman" w:eastAsia="Times New Roman" w:hAnsi="Times New Roman" w:cs="Times New Roman"/>
          <w:sz w:val="28"/>
          <w:szCs w:val="28"/>
          <w:lang w:val="kk-KZ" w:eastAsia="ru-RU"/>
        </w:rPr>
        <w:t xml:space="preserve">Мемлекет Басшысы белгілеген тапсырмаларды жүзеге асыру шаралары қарастырылған. </w:t>
      </w:r>
    </w:p>
    <w:p w:rsidR="00BA3E14" w:rsidRPr="00AC1AED" w:rsidRDefault="00BA3E14" w:rsidP="00BA3E14">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ru-RU"/>
        </w:rPr>
      </w:pPr>
      <w:r w:rsidRPr="00AC1AED">
        <w:rPr>
          <w:rFonts w:ascii="Times New Roman" w:eastAsia="Times New Roman" w:hAnsi="Times New Roman" w:cs="Times New Roman"/>
          <w:sz w:val="28"/>
          <w:szCs w:val="28"/>
          <w:lang w:val="kk-KZ" w:eastAsia="ru-RU"/>
        </w:rPr>
        <w:t>Қазіргі уақытта Жоғарғы Сот сот жүйесінің беделін көтеруге және азаматтардың Фемида қызметкерлеріне деген сенімін нығайтуға бағытталған БАҚ-пен өзара іс-қимыл Тұжырымдамасының жобасын дайындауда.</w:t>
      </w:r>
    </w:p>
    <w:p w:rsidR="00BA3E14" w:rsidRPr="006718B0" w:rsidRDefault="00BA3E14" w:rsidP="00BA3E14">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ru-RU"/>
        </w:rPr>
      </w:pPr>
      <w:r w:rsidRPr="006718B0">
        <w:rPr>
          <w:rFonts w:ascii="Times New Roman" w:eastAsia="Calibri" w:hAnsi="Times New Roman" w:cs="Times New Roman"/>
          <w:sz w:val="28"/>
          <w:szCs w:val="28"/>
          <w:lang w:val="kk-KZ" w:eastAsia="ru-RU"/>
        </w:rPr>
        <w:t>Бұдан басқа, Судьялар одағының Орталық кеңесі Қазақстан</w:t>
      </w:r>
      <w:r>
        <w:rPr>
          <w:rFonts w:ascii="Times New Roman" w:eastAsia="Calibri" w:hAnsi="Times New Roman" w:cs="Times New Roman"/>
          <w:sz w:val="28"/>
          <w:szCs w:val="28"/>
          <w:lang w:val="kk-KZ" w:eastAsia="ru-RU"/>
        </w:rPr>
        <w:t>ның</w:t>
      </w:r>
      <w:r w:rsidRPr="006718B0">
        <w:rPr>
          <w:rFonts w:ascii="Times New Roman" w:eastAsia="Calibri" w:hAnsi="Times New Roman" w:cs="Times New Roman"/>
          <w:sz w:val="28"/>
          <w:szCs w:val="28"/>
          <w:lang w:val="kk-KZ" w:eastAsia="ru-RU"/>
        </w:rPr>
        <w:t xml:space="preserve"> Журналистер одағымен және </w:t>
      </w:r>
      <w:r w:rsidRPr="006718B0">
        <w:rPr>
          <w:rFonts w:ascii="Times New Roman" w:eastAsia="Calibri" w:hAnsi="Times New Roman" w:cs="Times New Roman"/>
          <w:sz w:val="28"/>
          <w:lang w:val="kk-KZ"/>
        </w:rPr>
        <w:t xml:space="preserve">«Әділ сөз» сөз бостандығын қорғау Халықаралық қорымен </w:t>
      </w:r>
      <w:r w:rsidRPr="006718B0">
        <w:rPr>
          <w:rFonts w:ascii="Times New Roman" w:eastAsia="Calibri" w:hAnsi="Times New Roman" w:cs="Times New Roman"/>
          <w:sz w:val="28"/>
          <w:szCs w:val="28"/>
          <w:lang w:val="kk-KZ" w:eastAsia="ru-RU"/>
        </w:rPr>
        <w:t>бірлесіп республика бойынша сот қызметін көрсетудің үздігі байқауы ұйымдастырылды.</w:t>
      </w:r>
    </w:p>
    <w:p w:rsidR="00BA3E14" w:rsidRPr="008C78E2"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
          <w:i/>
          <w:sz w:val="28"/>
          <w:szCs w:val="28"/>
          <w:lang w:val="kk-KZ" w:eastAsia="ru-RU"/>
        </w:rPr>
      </w:pPr>
      <w:r w:rsidRPr="008C78E2">
        <w:rPr>
          <w:rFonts w:ascii="Times New Roman" w:eastAsia="Times New Roman" w:hAnsi="Times New Roman" w:cs="Times New Roman"/>
          <w:b/>
          <w:i/>
          <w:sz w:val="28"/>
          <w:szCs w:val="28"/>
          <w:lang w:val="kk-KZ" w:eastAsia="ru-RU"/>
        </w:rPr>
        <w:t>Соттардың қызметіне ақпараттық технологиялардың жетістігін енгізу және қолдану жөніндегі жұмыстар жалғастырылуда.</w:t>
      </w:r>
    </w:p>
    <w:p w:rsidR="00BA3E14" w:rsidRPr="00411FB9" w:rsidRDefault="00BA3E14" w:rsidP="00BA3E14">
      <w:pPr>
        <w:pStyle w:val="a7"/>
        <w:widowControl w:val="0"/>
        <w:pBdr>
          <w:bottom w:val="single" w:sz="4" w:space="31" w:color="FFFFFF"/>
        </w:pBdr>
        <w:tabs>
          <w:tab w:val="left" w:pos="0"/>
        </w:tabs>
        <w:spacing w:before="0" w:beforeAutospacing="0" w:after="0" w:afterAutospacing="0"/>
        <w:ind w:firstLine="720"/>
        <w:jc w:val="both"/>
        <w:rPr>
          <w:rFonts w:ascii="Times New Roman" w:hAnsi="Times New Roman"/>
          <w:spacing w:val="1"/>
          <w:sz w:val="28"/>
          <w:szCs w:val="28"/>
          <w:lang w:val="kk-KZ" w:eastAsia="ru-RU"/>
        </w:rPr>
      </w:pPr>
      <w:r w:rsidRPr="008C78E2">
        <w:rPr>
          <w:rFonts w:ascii="Times New Roman" w:eastAsia="Times New Roman" w:hAnsi="Times New Roman" w:cs="Times New Roman"/>
          <w:sz w:val="28"/>
          <w:szCs w:val="28"/>
          <w:lang w:val="kk-KZ" w:eastAsia="ru-RU"/>
        </w:rPr>
        <w:t>Республиканың барлық соттарында электрондық сот ісін жүргізу             (е-сот) енгізіл</w:t>
      </w:r>
      <w:r>
        <w:rPr>
          <w:rFonts w:ascii="Times New Roman" w:eastAsia="Times New Roman" w:hAnsi="Times New Roman" w:cs="Times New Roman"/>
          <w:sz w:val="28"/>
          <w:szCs w:val="28"/>
          <w:lang w:val="kk-KZ" w:eastAsia="ru-RU"/>
        </w:rPr>
        <w:t>ді</w:t>
      </w:r>
      <w:r w:rsidRPr="008C78E2">
        <w:rPr>
          <w:rFonts w:ascii="Times New Roman" w:eastAsia="Times New Roman" w:hAnsi="Times New Roman" w:cs="Times New Roman"/>
          <w:sz w:val="28"/>
          <w:szCs w:val="28"/>
          <w:lang w:val="kk-KZ" w:eastAsia="ru-RU"/>
        </w:rPr>
        <w:t xml:space="preserve">. 2013 жылы «электрондық үкімет» порталы арқылы түскен электрондық талап арыздардың,  сот хаттамасын электрондық түрде беру туралы өтініштердің, хаттамаға </w:t>
      </w:r>
      <w:r w:rsidRPr="00411FB9">
        <w:rPr>
          <w:rFonts w:ascii="Times New Roman" w:eastAsia="Times New Roman" w:hAnsi="Times New Roman" w:cs="Times New Roman"/>
          <w:sz w:val="28"/>
          <w:szCs w:val="28"/>
          <w:lang w:val="kk-KZ" w:eastAsia="ru-RU"/>
        </w:rPr>
        <w:t xml:space="preserve">ескертулердің 17 539 </w:t>
      </w:r>
      <w:r w:rsidRPr="00411FB9">
        <w:rPr>
          <w:rFonts w:ascii="Times New Roman" w:hAnsi="Times New Roman" w:cs="Times New Roman"/>
          <w:sz w:val="28"/>
          <w:szCs w:val="28"/>
          <w:lang w:val="kk-KZ"/>
        </w:rPr>
        <w:t>тіркелді,</w:t>
      </w:r>
      <w:r w:rsidRPr="00411FB9">
        <w:rPr>
          <w:rFonts w:ascii="Times New Roman" w:eastAsia="Times New Roman" w:hAnsi="Times New Roman" w:cs="Times New Roman"/>
          <w:sz w:val="28"/>
          <w:szCs w:val="28"/>
          <w:lang w:val="kk-KZ" w:eastAsia="ru-RU"/>
        </w:rPr>
        <w:t xml:space="preserve"> б</w:t>
      </w:r>
      <w:r>
        <w:rPr>
          <w:rFonts w:ascii="Times New Roman" w:eastAsia="Times New Roman" w:hAnsi="Times New Roman" w:cs="Times New Roman"/>
          <w:sz w:val="28"/>
          <w:szCs w:val="28"/>
          <w:lang w:val="kk-KZ" w:eastAsia="ru-RU"/>
        </w:rPr>
        <w:t>ұ</w:t>
      </w:r>
      <w:r w:rsidRPr="00411FB9">
        <w:rPr>
          <w:rFonts w:ascii="Times New Roman" w:eastAsia="Times New Roman" w:hAnsi="Times New Roman" w:cs="Times New Roman"/>
          <w:sz w:val="28"/>
          <w:szCs w:val="28"/>
          <w:lang w:val="kk-KZ" w:eastAsia="ru-RU"/>
        </w:rPr>
        <w:t xml:space="preserve">л </w:t>
      </w:r>
      <w:r w:rsidRPr="00411FB9">
        <w:rPr>
          <w:rFonts w:ascii="Times New Roman" w:hAnsi="Times New Roman"/>
          <w:spacing w:val="1"/>
          <w:sz w:val="28"/>
          <w:szCs w:val="28"/>
          <w:lang w:val="kk-KZ" w:eastAsia="ru-RU"/>
        </w:rPr>
        <w:t xml:space="preserve">2012 жылға қарағанда 5 есе көп </w:t>
      </w:r>
      <w:r w:rsidRPr="00411FB9">
        <w:rPr>
          <w:rFonts w:ascii="Times New Roman" w:eastAsia="Times New Roman" w:hAnsi="Times New Roman"/>
          <w:i/>
          <w:sz w:val="28"/>
          <w:szCs w:val="28"/>
          <w:lang w:val="kk-KZ" w:eastAsia="ru-RU"/>
        </w:rPr>
        <w:t>(3 015)</w:t>
      </w:r>
      <w:r w:rsidRPr="00411FB9">
        <w:rPr>
          <w:rFonts w:ascii="Times New Roman" w:eastAsia="Times New Roman" w:hAnsi="Times New Roman" w:cs="Times New Roman"/>
          <w:sz w:val="28"/>
          <w:szCs w:val="28"/>
          <w:lang w:val="kk-KZ" w:eastAsia="ru-RU"/>
        </w:rPr>
        <w:t>.</w:t>
      </w:r>
      <w:r w:rsidRPr="00411FB9">
        <w:rPr>
          <w:rFonts w:ascii="Times New Roman" w:hAnsi="Times New Roman" w:cs="Times New Roman"/>
          <w:sz w:val="28"/>
          <w:szCs w:val="28"/>
          <w:lang w:val="kk-KZ"/>
        </w:rPr>
        <w:t xml:space="preserve"> </w:t>
      </w:r>
      <w:r w:rsidRPr="00411FB9">
        <w:rPr>
          <w:rFonts w:ascii="Times New Roman" w:hAnsi="Times New Roman"/>
          <w:spacing w:val="1"/>
          <w:sz w:val="28"/>
          <w:szCs w:val="28"/>
          <w:lang w:val="kk-KZ" w:eastAsia="ru-RU"/>
        </w:rPr>
        <w:t>Сонымен қатар, өткен жылы Жоғарғы Соттың Байланыс-орталығына 551 шағым түс</w:t>
      </w:r>
      <w:r>
        <w:rPr>
          <w:rFonts w:ascii="Times New Roman" w:hAnsi="Times New Roman"/>
          <w:spacing w:val="1"/>
          <w:sz w:val="28"/>
          <w:szCs w:val="28"/>
          <w:lang w:val="kk-KZ" w:eastAsia="ru-RU"/>
        </w:rPr>
        <w:t>ті</w:t>
      </w:r>
      <w:r w:rsidRPr="00411FB9">
        <w:rPr>
          <w:rFonts w:ascii="Times New Roman" w:hAnsi="Times New Roman"/>
          <w:spacing w:val="1"/>
          <w:sz w:val="28"/>
          <w:szCs w:val="28"/>
          <w:lang w:val="kk-KZ" w:eastAsia="ru-RU"/>
        </w:rPr>
        <w:t xml:space="preserve">. </w:t>
      </w:r>
    </w:p>
    <w:p w:rsidR="00BA3E14" w:rsidRPr="00411FB9"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11FB9">
        <w:rPr>
          <w:rFonts w:ascii="Times New Roman" w:eastAsia="Times New Roman" w:hAnsi="Times New Roman" w:cs="Times New Roman"/>
          <w:sz w:val="28"/>
          <w:szCs w:val="28"/>
          <w:lang w:val="kk-KZ" w:eastAsia="ru-RU"/>
        </w:rPr>
        <w:t>Сот отырыстары залдарын сот процесін техникалық жазба жүйелерімен жабдықтау 58,7%-ды құрайды</w:t>
      </w:r>
      <w:r>
        <w:rPr>
          <w:rFonts w:ascii="Times New Roman" w:eastAsia="Times New Roman" w:hAnsi="Times New Roman" w:cs="Times New Roman"/>
          <w:sz w:val="28"/>
          <w:szCs w:val="28"/>
          <w:lang w:val="kk-KZ" w:eastAsia="ru-RU"/>
        </w:rPr>
        <w:t xml:space="preserve"> </w:t>
      </w:r>
      <w:r w:rsidRPr="003F3F1A">
        <w:rPr>
          <w:rFonts w:ascii="Times New Roman" w:eastAsia="Times New Roman" w:hAnsi="Times New Roman" w:cs="Times New Roman"/>
          <w:i/>
          <w:sz w:val="28"/>
          <w:szCs w:val="28"/>
          <w:lang w:val="kk-KZ" w:eastAsia="ru-RU"/>
        </w:rPr>
        <w:t>(2012 жылы – 47,7%)</w:t>
      </w:r>
      <w:r w:rsidRPr="00411FB9">
        <w:rPr>
          <w:rFonts w:ascii="Times New Roman" w:eastAsia="Times New Roman" w:hAnsi="Times New Roman" w:cs="Times New Roman"/>
          <w:sz w:val="28"/>
          <w:szCs w:val="28"/>
          <w:lang w:val="kk-KZ" w:eastAsia="ru-RU"/>
        </w:rPr>
        <w:t xml:space="preserve">. Үлестік санының арту себебі 2013 жылы соттарда 56 аудио-бейне жазуды орнатумен байланысты. </w:t>
      </w:r>
    </w:p>
    <w:p w:rsidR="00BA3E14" w:rsidRPr="008C78E2" w:rsidRDefault="00BA3E14" w:rsidP="00BA3E14">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8C78E2">
        <w:rPr>
          <w:rFonts w:ascii="Times New Roman" w:eastAsia="Times New Roman" w:hAnsi="Times New Roman" w:cs="Times New Roman"/>
          <w:sz w:val="28"/>
          <w:szCs w:val="28"/>
          <w:lang w:val="kk-KZ" w:eastAsia="ru-RU"/>
        </w:rPr>
        <w:t xml:space="preserve">Сот ісін жүргізуде инновациялық технологияларды кеңінен қолдануды қамтамасыз ету мақсатында «Сот құжаттарының электрондық мұрағатын құру» бюджеттік инвестициялық жобасы әзірленді. </w:t>
      </w:r>
      <w:r w:rsidRPr="008C78E2">
        <w:rPr>
          <w:rFonts w:ascii="Times New Roman" w:hAnsi="Times New Roman" w:cs="Times New Roman"/>
          <w:sz w:val="28"/>
          <w:szCs w:val="28"/>
          <w:lang w:val="kk-KZ"/>
        </w:rPr>
        <w:t xml:space="preserve">Қазіргі уақытта жобаны жүзеге асырудың бірінші кезеңі аяқталу сатысында тұр. </w:t>
      </w:r>
    </w:p>
    <w:p w:rsidR="00BA3E14" w:rsidRPr="008C78E2" w:rsidRDefault="00BA3E14" w:rsidP="00BA3E14">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xml:space="preserve">SMS-хабарлама арқылы Республика соттарына шақырулар жіберу бойынша сот ісіне қатысушылардың баламалы (электрондық) форматта хабарландырылуын енгізу жобасы жүзеге асырылды. Мәселен, есеп беру кезеңінде жергілікті соттар сот ісіне қатысушыларға 234 930 хабарлама жіберді. </w:t>
      </w:r>
    </w:p>
    <w:p w:rsidR="00BA3E14" w:rsidRPr="005E4D57"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FF4D7A">
        <w:rPr>
          <w:rFonts w:ascii="Times New Roman" w:eastAsia="Times New Roman" w:hAnsi="Times New Roman" w:cs="Times New Roman"/>
          <w:sz w:val="28"/>
          <w:szCs w:val="28"/>
          <w:lang w:val="kk-KZ" w:eastAsia="ru-RU"/>
        </w:rPr>
        <w:lastRenderedPageBreak/>
        <w:t>Жоғарғы Соттың ғаламтор ресурсын жаңарту жетілдірілген платформада жүргізіліп жатыр.</w:t>
      </w:r>
      <w:r>
        <w:rPr>
          <w:rFonts w:ascii="Times New Roman" w:eastAsia="Times New Roman" w:hAnsi="Times New Roman" w:cs="Times New Roman"/>
          <w:sz w:val="28"/>
          <w:szCs w:val="28"/>
          <w:lang w:val="kk-KZ" w:eastAsia="ru-RU"/>
        </w:rPr>
        <w:t xml:space="preserve"> </w:t>
      </w:r>
      <w:r w:rsidRPr="005E4D57">
        <w:rPr>
          <w:rFonts w:ascii="Times New Roman" w:hAnsi="Times New Roman" w:cs="Times New Roman"/>
          <w:sz w:val="28"/>
          <w:szCs w:val="28"/>
          <w:lang w:val="kk-KZ"/>
        </w:rPr>
        <w:t>Жергілікті соттардың Интернет-ресурстарын жетілдіру жоспарлануда.</w:t>
      </w:r>
      <w:r>
        <w:rPr>
          <w:rFonts w:ascii="Times New Roman" w:hAnsi="Times New Roman" w:cs="Times New Roman"/>
          <w:sz w:val="28"/>
          <w:szCs w:val="28"/>
          <w:lang w:val="kk-KZ"/>
        </w:rPr>
        <w:t xml:space="preserve"> </w:t>
      </w:r>
    </w:p>
    <w:p w:rsidR="00BA3E14" w:rsidRPr="00A07043"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A07043">
        <w:rPr>
          <w:rFonts w:ascii="Times New Roman" w:eastAsia="Times New Roman" w:hAnsi="Times New Roman" w:cs="Times New Roman"/>
          <w:sz w:val="28"/>
          <w:szCs w:val="28"/>
          <w:lang w:val="kk-KZ" w:eastAsia="ru-RU"/>
        </w:rPr>
        <w:t>Сот өндірісі</w:t>
      </w:r>
      <w:r>
        <w:rPr>
          <w:rFonts w:ascii="Times New Roman" w:eastAsia="Times New Roman" w:hAnsi="Times New Roman" w:cs="Times New Roman"/>
          <w:sz w:val="28"/>
          <w:szCs w:val="28"/>
          <w:lang w:val="kk-KZ" w:eastAsia="ru-RU"/>
        </w:rPr>
        <w:t>не</w:t>
      </w:r>
      <w:r w:rsidRPr="00A07043">
        <w:rPr>
          <w:rFonts w:ascii="Times New Roman" w:eastAsia="Times New Roman" w:hAnsi="Times New Roman" w:cs="Times New Roman"/>
          <w:sz w:val="28"/>
          <w:szCs w:val="28"/>
          <w:lang w:val="kk-KZ" w:eastAsia="ru-RU"/>
        </w:rPr>
        <w:t xml:space="preserve"> қатысушылар</w:t>
      </w:r>
      <w:r>
        <w:rPr>
          <w:rFonts w:ascii="Times New Roman" w:eastAsia="Times New Roman" w:hAnsi="Times New Roman" w:cs="Times New Roman"/>
          <w:sz w:val="28"/>
          <w:szCs w:val="28"/>
          <w:lang w:val="kk-KZ" w:eastAsia="ru-RU"/>
        </w:rPr>
        <w:t>д</w:t>
      </w:r>
      <w:r w:rsidRPr="00A07043">
        <w:rPr>
          <w:rFonts w:ascii="Times New Roman" w:eastAsia="Times New Roman" w:hAnsi="Times New Roman" w:cs="Times New Roman"/>
          <w:sz w:val="28"/>
          <w:szCs w:val="28"/>
          <w:lang w:val="kk-KZ" w:eastAsia="ru-RU"/>
        </w:rPr>
        <w:t>ың істің қозғалысы туралы жедел ақпарат алу</w:t>
      </w:r>
      <w:r>
        <w:rPr>
          <w:rFonts w:ascii="Times New Roman" w:eastAsia="Times New Roman" w:hAnsi="Times New Roman" w:cs="Times New Roman"/>
          <w:sz w:val="28"/>
          <w:szCs w:val="28"/>
          <w:lang w:val="kk-KZ" w:eastAsia="ru-RU"/>
        </w:rPr>
        <w:t>ы</w:t>
      </w:r>
      <w:r w:rsidRPr="00A07043">
        <w:rPr>
          <w:rFonts w:ascii="Times New Roman" w:eastAsia="Times New Roman" w:hAnsi="Times New Roman" w:cs="Times New Roman"/>
          <w:sz w:val="28"/>
          <w:szCs w:val="28"/>
          <w:lang w:val="kk-KZ" w:eastAsia="ru-RU"/>
        </w:rPr>
        <w:t>, шығарылған сот актілерімен танысу</w:t>
      </w:r>
      <w:r>
        <w:rPr>
          <w:rFonts w:ascii="Times New Roman" w:eastAsia="Times New Roman" w:hAnsi="Times New Roman" w:cs="Times New Roman"/>
          <w:sz w:val="28"/>
          <w:szCs w:val="28"/>
          <w:lang w:val="kk-KZ" w:eastAsia="ru-RU"/>
        </w:rPr>
        <w:t>ы</w:t>
      </w:r>
      <w:r w:rsidRPr="00A07043">
        <w:rPr>
          <w:rFonts w:ascii="Times New Roman" w:eastAsia="Times New Roman" w:hAnsi="Times New Roman" w:cs="Times New Roman"/>
          <w:sz w:val="28"/>
          <w:szCs w:val="28"/>
          <w:lang w:val="kk-KZ" w:eastAsia="ru-RU"/>
        </w:rPr>
        <w:t xml:space="preserve"> мақсатында 2013 жыл</w:t>
      </w:r>
      <w:r>
        <w:rPr>
          <w:rFonts w:ascii="Times New Roman" w:eastAsia="Times New Roman" w:hAnsi="Times New Roman" w:cs="Times New Roman"/>
          <w:sz w:val="28"/>
          <w:szCs w:val="28"/>
          <w:lang w:val="kk-KZ" w:eastAsia="ru-RU"/>
        </w:rPr>
        <w:t>ғ</w:t>
      </w:r>
      <w:r w:rsidRPr="00A07043">
        <w:rPr>
          <w:rFonts w:ascii="Times New Roman" w:eastAsia="Times New Roman" w:hAnsi="Times New Roman" w:cs="Times New Roman"/>
          <w:sz w:val="28"/>
          <w:szCs w:val="28"/>
          <w:lang w:val="kk-KZ" w:eastAsia="ru-RU"/>
        </w:rPr>
        <w:t>ы тамыз</w:t>
      </w:r>
      <w:r>
        <w:rPr>
          <w:rFonts w:ascii="Times New Roman" w:eastAsia="Times New Roman" w:hAnsi="Times New Roman" w:cs="Times New Roman"/>
          <w:sz w:val="28"/>
          <w:szCs w:val="28"/>
          <w:lang w:val="kk-KZ" w:eastAsia="ru-RU"/>
        </w:rPr>
        <w:t xml:space="preserve">дан </w:t>
      </w:r>
      <w:r w:rsidRPr="00A07043">
        <w:rPr>
          <w:rFonts w:ascii="Times New Roman" w:eastAsia="Times New Roman" w:hAnsi="Times New Roman" w:cs="Times New Roman"/>
          <w:sz w:val="28"/>
          <w:szCs w:val="28"/>
          <w:lang w:val="kk-KZ" w:eastAsia="ru-RU"/>
        </w:rPr>
        <w:t xml:space="preserve">бастап республиканың барлық соттарында «Электрондық бақылау өндірісі» пилоттық жобасы </w:t>
      </w:r>
      <w:r>
        <w:rPr>
          <w:rFonts w:ascii="Times New Roman" w:eastAsia="Times New Roman" w:hAnsi="Times New Roman" w:cs="Times New Roman"/>
          <w:sz w:val="28"/>
          <w:szCs w:val="28"/>
          <w:lang w:val="kk-KZ" w:eastAsia="ru-RU"/>
        </w:rPr>
        <w:t xml:space="preserve">іске </w:t>
      </w:r>
      <w:r w:rsidRPr="00A07043">
        <w:rPr>
          <w:rFonts w:ascii="Times New Roman" w:eastAsia="Times New Roman" w:hAnsi="Times New Roman" w:cs="Times New Roman"/>
          <w:sz w:val="28"/>
          <w:szCs w:val="28"/>
          <w:lang w:val="kk-KZ" w:eastAsia="ru-RU"/>
        </w:rPr>
        <w:t xml:space="preserve">асырылуда.  </w:t>
      </w:r>
    </w:p>
    <w:p w:rsidR="00BA3E14" w:rsidRPr="008C78E2"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b/>
          <w:i/>
          <w:sz w:val="28"/>
          <w:szCs w:val="28"/>
          <w:lang w:val="kk-KZ" w:eastAsia="ru-RU"/>
        </w:rPr>
      </w:pPr>
      <w:r w:rsidRPr="008C78E2">
        <w:rPr>
          <w:rFonts w:ascii="Times New Roman" w:eastAsia="Times New Roman" w:hAnsi="Times New Roman" w:cs="Times New Roman"/>
          <w:b/>
          <w:i/>
          <w:sz w:val="28"/>
          <w:szCs w:val="28"/>
          <w:lang w:val="kk-KZ" w:eastAsia="ru-RU"/>
        </w:rPr>
        <w:t>Жоғарғы Соттың басқа шет</w:t>
      </w:r>
      <w:r>
        <w:rPr>
          <w:rFonts w:ascii="Times New Roman" w:eastAsia="Times New Roman" w:hAnsi="Times New Roman" w:cs="Times New Roman"/>
          <w:b/>
          <w:i/>
          <w:sz w:val="28"/>
          <w:szCs w:val="28"/>
          <w:lang w:val="kk-KZ" w:eastAsia="ru-RU"/>
        </w:rPr>
        <w:t xml:space="preserve"> </w:t>
      </w:r>
      <w:r w:rsidRPr="008C78E2">
        <w:rPr>
          <w:rFonts w:ascii="Times New Roman" w:eastAsia="Times New Roman" w:hAnsi="Times New Roman" w:cs="Times New Roman"/>
          <w:b/>
          <w:i/>
          <w:sz w:val="28"/>
          <w:szCs w:val="28"/>
          <w:lang w:val="kk-KZ" w:eastAsia="ru-RU"/>
        </w:rPr>
        <w:t>елдердің</w:t>
      </w:r>
      <w:r w:rsidRPr="008C78E2">
        <w:rPr>
          <w:rFonts w:ascii="Times New Roman" w:eastAsia="Times New Roman" w:hAnsi="Times New Roman" w:cs="Times New Roman"/>
          <w:i/>
          <w:sz w:val="28"/>
          <w:szCs w:val="28"/>
          <w:lang w:val="kk-KZ" w:eastAsia="ru-RU"/>
        </w:rPr>
        <w:t xml:space="preserve"> </w:t>
      </w:r>
      <w:r w:rsidRPr="008C78E2">
        <w:rPr>
          <w:rFonts w:ascii="Times New Roman" w:eastAsia="Times New Roman" w:hAnsi="Times New Roman" w:cs="Times New Roman"/>
          <w:b/>
          <w:i/>
          <w:sz w:val="28"/>
          <w:szCs w:val="28"/>
          <w:lang w:val="kk-KZ" w:eastAsia="ru-RU"/>
        </w:rPr>
        <w:t>сот органдарымен ынтымақтастығы туралы.</w:t>
      </w:r>
    </w:p>
    <w:p w:rsidR="00BA3E14" w:rsidRPr="008C78E2" w:rsidRDefault="00BA3E14" w:rsidP="00BA3E14">
      <w:pPr>
        <w:widowControl w:val="0"/>
        <w:pBdr>
          <w:bottom w:val="single" w:sz="4" w:space="31" w:color="FFFFFF"/>
        </w:pBdr>
        <w:tabs>
          <w:tab w:val="left" w:pos="0"/>
        </w:tabs>
        <w:spacing w:after="0" w:line="240" w:lineRule="auto"/>
        <w:ind w:firstLine="720"/>
        <w:jc w:val="both"/>
        <w:rPr>
          <w:rFonts w:ascii="Times New Roman" w:eastAsia="Calibri" w:hAnsi="Times New Roman" w:cs="Times New Roman"/>
          <w:sz w:val="28"/>
          <w:szCs w:val="28"/>
          <w:lang w:val="kk-KZ"/>
        </w:rPr>
      </w:pPr>
      <w:r w:rsidRPr="008C78E2">
        <w:rPr>
          <w:rFonts w:ascii="Times New Roman" w:eastAsia="Times New Roman" w:hAnsi="Times New Roman" w:cs="Times New Roman"/>
          <w:sz w:val="28"/>
          <w:szCs w:val="28"/>
          <w:lang w:val="kk-KZ" w:eastAsia="ru-RU"/>
        </w:rPr>
        <w:t xml:space="preserve">Осы кезең ішінде </w:t>
      </w:r>
      <w:r w:rsidRPr="008C78E2">
        <w:rPr>
          <w:rFonts w:ascii="Times New Roman" w:eastAsia="Calibri" w:hAnsi="Times New Roman" w:cs="Calibri"/>
          <w:sz w:val="28"/>
          <w:szCs w:val="28"/>
          <w:lang w:val="kk-KZ"/>
        </w:rPr>
        <w:t xml:space="preserve">Жоғарғы Сот </w:t>
      </w:r>
      <w:r w:rsidRPr="008C78E2">
        <w:rPr>
          <w:rFonts w:ascii="Times New Roman" w:eastAsia="Calibri" w:hAnsi="Times New Roman" w:cs="Times New Roman"/>
          <w:sz w:val="28"/>
          <w:szCs w:val="28"/>
          <w:lang w:val="kk-KZ"/>
        </w:rPr>
        <w:t xml:space="preserve">делегациясы </w:t>
      </w:r>
      <w:r w:rsidRPr="008C78E2">
        <w:rPr>
          <w:rFonts w:ascii="Times New Roman" w:eastAsia="Calibri" w:hAnsi="Times New Roman" w:cs="Times New Roman"/>
          <w:bCs/>
          <w:sz w:val="28"/>
          <w:szCs w:val="28"/>
          <w:lang w:val="kk-KZ"/>
        </w:rPr>
        <w:t xml:space="preserve">20-23 ақпанда </w:t>
      </w:r>
      <w:r w:rsidRPr="008C78E2">
        <w:rPr>
          <w:rFonts w:ascii="Times New Roman" w:eastAsia="Calibri" w:hAnsi="Times New Roman" w:cs="Times New Roman"/>
          <w:sz w:val="28"/>
          <w:szCs w:val="28"/>
          <w:lang w:val="kk-KZ"/>
        </w:rPr>
        <w:t>Мәскеуде  өткен Шанхай Ынтымақтастық Ұйымына (ШЫҰ) мүше мемлекеттердің Жоғарғы Сот Төрағаларының кезекті (сегізінші) кеңесін, 29 наурызда</w:t>
      </w:r>
      <w:r w:rsidRPr="008C78E2">
        <w:rPr>
          <w:rFonts w:ascii="Times New Roman" w:eastAsia="Calibri" w:hAnsi="Times New Roman" w:cs="Times New Roman"/>
          <w:b/>
          <w:sz w:val="28"/>
          <w:szCs w:val="28"/>
          <w:lang w:val="kk-KZ"/>
        </w:rPr>
        <w:t xml:space="preserve"> </w:t>
      </w:r>
      <w:r w:rsidRPr="008C78E2">
        <w:rPr>
          <w:rFonts w:ascii="Times New Roman" w:eastAsia="Calibri" w:hAnsi="Times New Roman" w:cs="Times New Roman"/>
          <w:iCs/>
          <w:sz w:val="28"/>
          <w:szCs w:val="28"/>
          <w:lang w:val="kk-KZ"/>
        </w:rPr>
        <w:t xml:space="preserve">Минскіде (Беларусь Республикасы) </w:t>
      </w:r>
      <w:r w:rsidRPr="008C78E2">
        <w:rPr>
          <w:rFonts w:ascii="Times New Roman" w:eastAsia="Calibri" w:hAnsi="Times New Roman" w:cs="Times New Roman"/>
          <w:sz w:val="28"/>
          <w:szCs w:val="28"/>
          <w:lang w:val="kk-KZ"/>
        </w:rPr>
        <w:t>өткен Тәуелсіз Мемлекеттер Достастығының Экономикалық Соты Пленумының кезекті отырысын және 21 тамызда</w:t>
      </w:r>
      <w:r w:rsidRPr="008C78E2">
        <w:rPr>
          <w:rFonts w:ascii="Times New Roman" w:eastAsia="Calibri" w:hAnsi="Times New Roman" w:cs="Times New Roman"/>
          <w:bCs/>
          <w:sz w:val="28"/>
          <w:szCs w:val="28"/>
          <w:lang w:val="kk-KZ"/>
        </w:rPr>
        <w:t xml:space="preserve"> Киевте (Украина) </w:t>
      </w:r>
      <w:r w:rsidRPr="008C78E2">
        <w:rPr>
          <w:rFonts w:ascii="Times New Roman" w:eastAsia="Calibri" w:hAnsi="Times New Roman" w:cs="Times New Roman"/>
          <w:sz w:val="28"/>
          <w:szCs w:val="28"/>
          <w:lang w:val="kk-KZ"/>
        </w:rPr>
        <w:t xml:space="preserve">өткен </w:t>
      </w:r>
      <w:r w:rsidRPr="008C78E2">
        <w:rPr>
          <w:rFonts w:ascii="Times New Roman" w:eastAsia="Calibri" w:hAnsi="Times New Roman" w:cs="Times New Roman"/>
          <w:bCs/>
          <w:sz w:val="28"/>
          <w:szCs w:val="28"/>
          <w:lang w:val="kk-KZ"/>
        </w:rPr>
        <w:t xml:space="preserve">экономика саласындағы даулар бойынша істерді шешетін жоғары төрелік, шаруашылық, экономикалық және басқа да соттардың төрағалары Кеңесінің кезекті (оныншы) отырысының </w:t>
      </w:r>
      <w:r w:rsidRPr="008C78E2">
        <w:rPr>
          <w:rFonts w:ascii="Times New Roman" w:eastAsia="Calibri" w:hAnsi="Times New Roman" w:cs="Times New Roman"/>
          <w:sz w:val="28"/>
          <w:szCs w:val="28"/>
          <w:lang w:val="kk-KZ"/>
        </w:rPr>
        <w:t>жұмысына қатысты.</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 xml:space="preserve">Өткен жылдың қыркүйек айында 2013-2014 жылдар аралығындағы ДЭФ БҚЖИ рейтингісі жарияланды. Бұл жөнінде «Сот тәуелсіздігі» индикаторы бойынша Қазақстан 88 орынға ие болды, ал арғы жылы 94 орында болған еді. Осыған орай, аталған көрсеткіштер 6 деңгейге көтерілді. </w:t>
      </w:r>
      <w:r>
        <w:rPr>
          <w:rFonts w:ascii="Times New Roman" w:eastAsia="Times New Roman" w:hAnsi="Times New Roman" w:cs="Times New Roman"/>
          <w:sz w:val="28"/>
          <w:szCs w:val="28"/>
          <w:lang w:val="kk-KZ" w:eastAsia="ru-RU"/>
        </w:rPr>
        <w:t xml:space="preserve">  </w:t>
      </w:r>
    </w:p>
    <w:p w:rsidR="00BA3E14" w:rsidRPr="008C78E2"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8C78E2">
        <w:rPr>
          <w:rFonts w:ascii="Times New Roman" w:eastAsia="Times New Roman" w:hAnsi="Times New Roman" w:cs="Times New Roman"/>
          <w:sz w:val="28"/>
          <w:szCs w:val="28"/>
          <w:lang w:val="kk-KZ" w:eastAsia="ru-RU"/>
        </w:rPr>
        <w:t>Бұл ретте Қазақстанның көрсеткіші жоспарланған 92 орынмен салыстырғанда 4 деңгейге жақсарды. Бұл жеке және заңды тұлғалардың құқықтары мен бостандықтарын қорғау бағытында қабылданған іс-шаралардың тиімділігін растайды.</w:t>
      </w:r>
    </w:p>
    <w:p w:rsidR="00BA3E14" w:rsidRDefault="00BA3E14" w:rsidP="00BA3E14">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30"/>
          <w:szCs w:val="30"/>
          <w:lang w:val="kk-KZ" w:eastAsia="ru-RU"/>
        </w:rPr>
      </w:pPr>
    </w:p>
    <w:p w:rsidR="00073965" w:rsidRPr="00BA3E14" w:rsidRDefault="00073965">
      <w:pPr>
        <w:rPr>
          <w:lang w:val="kk-KZ"/>
        </w:rPr>
      </w:pPr>
      <w:bookmarkStart w:id="1" w:name="_GoBack"/>
      <w:bookmarkEnd w:id="1"/>
    </w:p>
    <w:sectPr w:rsidR="00073965" w:rsidRPr="00BA3E14" w:rsidSect="00C238E8">
      <w:headerReference w:type="even" r:id="rId5"/>
      <w:headerReference w:type="default" r:id="rId6"/>
      <w:pgSz w:w="11906" w:h="16838"/>
      <w:pgMar w:top="851" w:right="851" w:bottom="1134" w:left="14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E6" w:rsidRDefault="00BA3E14" w:rsidP="00DE60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30E6" w:rsidRDefault="00BA3E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E6" w:rsidRDefault="00BA3E14" w:rsidP="00DE60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830E6" w:rsidRDefault="00BA3E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66"/>
    <w:rsid w:val="00073965"/>
    <w:rsid w:val="00660F66"/>
    <w:rsid w:val="00BA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3E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A3E14"/>
    <w:rPr>
      <w:rFonts w:ascii="Times New Roman" w:eastAsia="Times New Roman" w:hAnsi="Times New Roman" w:cs="Times New Roman"/>
      <w:sz w:val="24"/>
      <w:szCs w:val="24"/>
      <w:lang w:eastAsia="ru-RU"/>
    </w:rPr>
  </w:style>
  <w:style w:type="character" w:styleId="a5">
    <w:name w:val="page number"/>
    <w:basedOn w:val="a0"/>
    <w:rsid w:val="00BA3E14"/>
  </w:style>
  <w:style w:type="character" w:customStyle="1" w:styleId="a6">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w:link w:val="a7"/>
    <w:locked/>
    <w:rsid w:val="00BA3E14"/>
    <w:rPr>
      <w:sz w:val="24"/>
    </w:rPr>
  </w:style>
  <w:style w:type="paragraph" w:styleId="a7">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w:basedOn w:val="a"/>
    <w:link w:val="a6"/>
    <w:unhideWhenUsed/>
    <w:rsid w:val="00BA3E14"/>
    <w:pPr>
      <w:spacing w:before="100" w:beforeAutospacing="1" w:after="100" w:afterAutospacing="1"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3E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A3E14"/>
    <w:rPr>
      <w:rFonts w:ascii="Times New Roman" w:eastAsia="Times New Roman" w:hAnsi="Times New Roman" w:cs="Times New Roman"/>
      <w:sz w:val="24"/>
      <w:szCs w:val="24"/>
      <w:lang w:eastAsia="ru-RU"/>
    </w:rPr>
  </w:style>
  <w:style w:type="character" w:styleId="a5">
    <w:name w:val="page number"/>
    <w:basedOn w:val="a0"/>
    <w:rsid w:val="00BA3E14"/>
  </w:style>
  <w:style w:type="character" w:customStyle="1" w:styleId="a6">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w:link w:val="a7"/>
    <w:locked/>
    <w:rsid w:val="00BA3E14"/>
    <w:rPr>
      <w:sz w:val="24"/>
    </w:rPr>
  </w:style>
  <w:style w:type="paragraph" w:styleId="a7">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w:basedOn w:val="a"/>
    <w:link w:val="a6"/>
    <w:unhideWhenUsed/>
    <w:rsid w:val="00BA3E14"/>
    <w:pPr>
      <w:spacing w:before="100" w:beforeAutospacing="1" w:after="100" w:afterAutospacing="1"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10648</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2014-04-09T12:27:00Z</dcterms:created>
  <dcterms:modified xsi:type="dcterms:W3CDTF">2014-04-09T12:27:00Z</dcterms:modified>
</cp:coreProperties>
</file>