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26" w:rsidRPr="008F6E2C" w:rsidRDefault="00E76526" w:rsidP="00E76526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ДОГОВОР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между Республикой Казахстан и Венгрией о выдаче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(Будапешт, 3 июня 2014 года)</w:t>
      </w:r>
    </w:p>
    <w:p w:rsidR="00E76526" w:rsidRPr="008F6E2C" w:rsidRDefault="00E76526" w:rsidP="00E76526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 </w:t>
      </w:r>
    </w:p>
    <w:p w:rsidR="00E76526" w:rsidRPr="000E6216" w:rsidRDefault="00E76526" w:rsidP="00E76526">
      <w:pPr>
        <w:jc w:val="both"/>
        <w:rPr>
          <w:rStyle w:val="s3"/>
          <w:sz w:val="24"/>
          <w:szCs w:val="24"/>
        </w:rPr>
      </w:pPr>
      <w:proofErr w:type="gramStart"/>
      <w:r w:rsidRPr="006F02F3">
        <w:rPr>
          <w:rStyle w:val="s3"/>
          <w:sz w:val="24"/>
          <w:szCs w:val="24"/>
        </w:rPr>
        <w:t>Ратифицирован</w:t>
      </w:r>
      <w:proofErr w:type="gramEnd"/>
      <w:r w:rsidRPr="006F02F3">
        <w:rPr>
          <w:rStyle w:val="s3"/>
          <w:sz w:val="24"/>
          <w:szCs w:val="24"/>
        </w:rPr>
        <w:t xml:space="preserve"> Законом РК от 15 апреля 2015 года № 304-V</w:t>
      </w:r>
    </w:p>
    <w:bookmarkStart w:id="0" w:name="SUB1005052115"/>
    <w:p w:rsidR="000E6216" w:rsidRPr="000E6216" w:rsidRDefault="000E6216" w:rsidP="000E6216">
      <w:pPr>
        <w:jc w:val="both"/>
        <w:rPr>
          <w:rStyle w:val="s3"/>
          <w:sz w:val="24"/>
          <w:szCs w:val="24"/>
        </w:rPr>
      </w:pPr>
      <w:r w:rsidRPr="000E6216">
        <w:rPr>
          <w:rStyle w:val="s3"/>
          <w:b/>
          <w:bCs/>
          <w:sz w:val="24"/>
          <w:szCs w:val="24"/>
        </w:rPr>
        <w:fldChar w:fldCharType="begin"/>
      </w:r>
      <w:r w:rsidRPr="000E6216">
        <w:rPr>
          <w:rStyle w:val="s3"/>
          <w:b/>
          <w:bCs/>
          <w:sz w:val="24"/>
          <w:szCs w:val="24"/>
        </w:rPr>
        <w:instrText xml:space="preserve"> HYPERLINK "http://online.zakon.kz/Document/?link_id=1005052115" \o "Ќазаќстан Республикасы Сыртќы істер министрлігініњ 2016 жылѓы 18 аќпандаѓы № 17-1/385 Хаты" \t "_parent" </w:instrText>
      </w:r>
      <w:r w:rsidRPr="000E6216">
        <w:rPr>
          <w:rStyle w:val="s3"/>
          <w:b/>
          <w:bCs/>
          <w:sz w:val="24"/>
          <w:szCs w:val="24"/>
        </w:rPr>
        <w:fldChar w:fldCharType="separate"/>
      </w:r>
      <w:r w:rsidRPr="000E6216">
        <w:rPr>
          <w:rStyle w:val="s3"/>
          <w:sz w:val="24"/>
          <w:szCs w:val="24"/>
        </w:rPr>
        <w:t>Вступил в силу</w:t>
      </w:r>
      <w:r w:rsidRPr="000E6216">
        <w:rPr>
          <w:rStyle w:val="s3"/>
          <w:b/>
          <w:bCs/>
          <w:sz w:val="24"/>
          <w:szCs w:val="24"/>
        </w:rPr>
        <w:fldChar w:fldCharType="end"/>
      </w:r>
      <w:bookmarkEnd w:id="0"/>
      <w:r w:rsidRPr="000E6216">
        <w:rPr>
          <w:rStyle w:val="s3"/>
          <w:sz w:val="24"/>
          <w:szCs w:val="24"/>
        </w:rPr>
        <w:t xml:space="preserve"> с 10 февраля 2016 года</w:t>
      </w:r>
    </w:p>
    <w:p w:rsidR="00E76526" w:rsidRPr="008F6E2C" w:rsidRDefault="00E76526" w:rsidP="00E76526">
      <w:pPr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Республика Казахстан и Венгрия, в дальнейшем именуемые «Сторонами»,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желая способствовать эффективному правовому сотрудничеству между двумя государствами с целью противодействия преступности, на основе взаимного уважения суверенитета и равенства,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желая усовершенствовать сотрудничество между двумя государствами в области экстрадиции,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принимая во внимание, что эта цель может быть достигнута посредством заключения двустороннего договора, устанавливающего совместные действия в вопросах выдачи лиц,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договорились о нижеследующем: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1. Обязательство выдачи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Каждая Сторона обязуется в соответствии с условиями настоящего Договора выдавать лиц, находящихся на её территории, которые разыскиваются Запрашивающей Стороной в целях осуществления уголовного преследования или приведения вступившего в законную силу приговора суда в исполнение за преступления, влекущие выдачу.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2. Преступления, влекущие выдачу лица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Выдача осуществляется за преступления, которые по национальным законодательствам обеих Сторон наказываются лишением свободы на срок не менее 1 года или более тяжким наказанием.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Выдача для приведения приговора суда в исполнение осуществляется в том случае, если на момент направления </w:t>
      </w:r>
      <w:proofErr w:type="spellStart"/>
      <w:r w:rsidRPr="008F6E2C">
        <w:rPr>
          <w:sz w:val="28"/>
          <w:szCs w:val="28"/>
        </w:rPr>
        <w:t>экстрадиционного</w:t>
      </w:r>
      <w:proofErr w:type="spellEnd"/>
      <w:r w:rsidRPr="008F6E2C">
        <w:rPr>
          <w:sz w:val="28"/>
          <w:szCs w:val="28"/>
        </w:rPr>
        <w:t xml:space="preserve"> запроса срок отбытия наказания разыскиваемым лицом составляет не менее шести месяцев.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С целью определения преступления в соответствии с пунктом 1 настоящей статьи, не имеет значения, относят ли национальные законодательства Сторон деяние, составляющее данное преступление, к аналогичной категории преступлений или обозначают данное преступление одинаковой или разной терминологией.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В отношении преступлений, связанных с нарушением таможенного, налогового законодательства и законодательства в сфере валютного регулирования, в выдаче лица не может быть отказано на основании того, что национальным законодательством Запрашиваемой Стороны не предусматриваются налоговая и таможенная нормы или норма в сфере </w:t>
      </w:r>
      <w:r w:rsidRPr="008F6E2C">
        <w:rPr>
          <w:sz w:val="28"/>
          <w:szCs w:val="28"/>
        </w:rPr>
        <w:lastRenderedPageBreak/>
        <w:t>валютного регулирования, аналогичные национальному законодательству Запрашивающей Стороны.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5. В случае если преступление было совершено вне территории Запрашивающей Стороны, выдача должна быть удовлетворена в том случае, если национальное законодательство Запрашиваемой Стороны предусматривает наказание за преступления, совершенные вне ее территории при таких же обстоятельствах.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6. Если запрос о выдаче лица относится к двум или более преступлениям, каждое из которых наказуемо национальными законодательствами обеих Сторон в виде лишения свободы, но некоторые из них не отвечают условиям, предусмотренным пунктами 1 и 2 настоящей статьи, то Запрашиваемая Сторона вправе удовлетворить выдачу в отношении всех преступлений.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3. Обязательные основания для отказа в выдаче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выдаче отказывается, если: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Запрашиваемая Сторона имеет объективные основания полагать, что запрос о выдаче лица представлен с целью обвинения или наказания разыскиваемого по признаку расы, пола, вероисповедания, национальности или по политическим убеждениям, или вовлечение лица в судебный процесс может угрожать его правам по указанным причинам;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преступление, в отношении которого поступил запрос о выдаче лица, может наказываться в Запрашивающей Стороне способом, запрещенным национальным законодательством Запрашиваемой Стороны;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Запрашиваемая Сторона имеет объективные основания полагать, что в Запрашивающей Стороне разыскиваемое лицо может быть подвергнуто наказанию или любому иному действию или бездействию, которые не обеспечивают уважение основных прав человека, в том числе права на защиту от жестокого, бесчеловечного и унижающего достоинство обращения;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>) уголовное преследование согласно национальному законодательству Запрашиваемой Стороны не может быть возбуждено или приговор не может быть приведен в исполнение вследствие истечения сроков давности;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e</w:t>
      </w:r>
      <w:proofErr w:type="spellEnd"/>
      <w:r w:rsidRPr="008F6E2C">
        <w:rPr>
          <w:sz w:val="28"/>
          <w:szCs w:val="28"/>
        </w:rPr>
        <w:t>) компетентными органами Запрашиваемой Стороны принято окончательное решение в отношении лица по преступлению или преступлениям, указанным в запросе на экстрадицию. В выдаче может быть отказано, в случае если компетентными органами Запрашиваемой Стороны принято решение об отказе в возбуждении или прекращения производства по делу по одному и тому же преступлению или преступлениям;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f</w:t>
      </w:r>
      <w:proofErr w:type="spellEnd"/>
      <w:r w:rsidRPr="008F6E2C">
        <w:rPr>
          <w:sz w:val="28"/>
          <w:szCs w:val="28"/>
        </w:rPr>
        <w:t xml:space="preserve">) лицу, в отношении которого поступает запрос о </w:t>
      </w:r>
      <w:proofErr w:type="gramStart"/>
      <w:r w:rsidRPr="008F6E2C">
        <w:rPr>
          <w:sz w:val="28"/>
          <w:szCs w:val="28"/>
        </w:rPr>
        <w:t>выдаче, Запрашиваемой Стороной предоставлено</w:t>
      </w:r>
      <w:proofErr w:type="gramEnd"/>
      <w:r w:rsidRPr="008F6E2C">
        <w:rPr>
          <w:sz w:val="28"/>
          <w:szCs w:val="28"/>
        </w:rPr>
        <w:t xml:space="preserve"> убежище;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g</w:t>
      </w:r>
      <w:proofErr w:type="spellEnd"/>
      <w:r w:rsidRPr="008F6E2C">
        <w:rPr>
          <w:sz w:val="28"/>
          <w:szCs w:val="28"/>
        </w:rPr>
        <w:t>) Запрашиваемая Сторона полагает, что выдача лица может причинить ущерб суверенитету, национальной безопасности, общественному порядку или иным ее интересам или противоречит её конституции;</w:t>
      </w:r>
    </w:p>
    <w:p w:rsidR="00E76526" w:rsidRDefault="00E76526" w:rsidP="00E76526">
      <w:pPr>
        <w:ind w:firstLine="426"/>
        <w:jc w:val="both"/>
        <w:rPr>
          <w:sz w:val="28"/>
          <w:szCs w:val="28"/>
        </w:rPr>
      </w:pP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lastRenderedPageBreak/>
        <w:t>h</w:t>
      </w:r>
      <w:proofErr w:type="spellEnd"/>
      <w:r w:rsidRPr="008F6E2C">
        <w:rPr>
          <w:sz w:val="28"/>
          <w:szCs w:val="28"/>
        </w:rPr>
        <w:t>) за преступление, за совершение которого запрашивается выдача, в соответствии с национальным законодательством в Запрашивающей Стороне предусмотрена смертная казнь, Запрашиваемая Сторона вправе отказать в выдаче, если Запрашивающая Сторона не представит гарантии о том, что смертная казнь не будет назначена или, в случае ее назначения, не будет приведена в исполнение;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i</w:t>
      </w:r>
      <w:proofErr w:type="spellEnd"/>
      <w:r w:rsidRPr="008F6E2C">
        <w:rPr>
          <w:sz w:val="28"/>
          <w:szCs w:val="28"/>
        </w:rPr>
        <w:t>) выдача запрашивается за воинское преступление, не имеющее аналогии в обычном уголовном праве;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j</w:t>
      </w:r>
      <w:proofErr w:type="spellEnd"/>
      <w:r w:rsidRPr="008F6E2C">
        <w:rPr>
          <w:sz w:val="28"/>
          <w:szCs w:val="28"/>
        </w:rPr>
        <w:t>) преступление, за которое запрашивается выдача, считается Запрашиваемой Стороной политическим или преступлением, связанным с политическим преступлением. При этом</w:t>
      </w:r>
      <w:proofErr w:type="gramStart"/>
      <w:r w:rsidRPr="008F6E2C">
        <w:rPr>
          <w:sz w:val="28"/>
          <w:szCs w:val="28"/>
        </w:rPr>
        <w:t>,</w:t>
      </w:r>
      <w:proofErr w:type="gramEnd"/>
      <w:r w:rsidRPr="008F6E2C">
        <w:rPr>
          <w:sz w:val="28"/>
          <w:szCs w:val="28"/>
        </w:rPr>
        <w:t xml:space="preserve"> политическими преступлениями не являются: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I. убийство или иные преступления против жизни, здоровья или свободы Главы государства, членов Правительства, а также членов их семей;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II. терроризм, а также иные преступления, не являющиеся политическими в соответствии с другими международными договорами, участниками которых являются Стороны.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4. Факультативные основания для отказа в выдаче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выдаче может быть отказано на основании любого из следующих оснований: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если преступление, в отношении которого поступает запрос о выдаче, подпадает под юрисдикцию Запрашиваемой Стороны в соответствии с её национальным законодательством, и требуемое лицо находится под следствием или будет преследоваться в судебном порядке компетентными органами Запрашиваемой Стороны за то же самое преступление;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если Запрашиваемая Сторона, учитывая тяжесть преступления и интересы обеих Сторон, сочтет, что выдача данного лица будет несовместима с соображениями гуманности ввиду возраста, состояния здоровья или иных личных обстоятельств.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5. Выдача собственных граждан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Каждая Сторона вправе отказать в выдаче своих граждан.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В случае отказа в выдаче своего гражданина по запросу Запрашивающей Стороны Запрашиваемая Сторона должна подвергнуть это лицо уголовному преследованию согласно своему национальному законодательству. Для этой цели Запрашивающая Сторона через центральные органы, указанные в </w:t>
      </w:r>
      <w:bookmarkStart w:id="1" w:name="sub1004028729"/>
      <w:r w:rsidR="00CA5DA8"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"jl:31560467.60000%20" </w:instrText>
      </w:r>
      <w:r w:rsidR="00CA5DA8" w:rsidRPr="008F6E2C">
        <w:rPr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 6</w:t>
      </w:r>
      <w:r w:rsidR="00CA5DA8" w:rsidRPr="008F6E2C">
        <w:rPr>
          <w:sz w:val="28"/>
          <w:szCs w:val="28"/>
        </w:rPr>
        <w:fldChar w:fldCharType="end"/>
      </w:r>
      <w:bookmarkEnd w:id="1"/>
      <w:r w:rsidRPr="008F6E2C">
        <w:rPr>
          <w:sz w:val="28"/>
          <w:szCs w:val="28"/>
        </w:rPr>
        <w:t xml:space="preserve"> настоящего Договора, предоставляет Запрашиваемой Стороне уголовное дело, необходимые документы и любую другую информацию, имеющуюся в ее распоряжении.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Запрашиваемая Сторона своевременно сообщает Запрашивающей Стороне о действиях, предпринятых по запросу, и об итогах судебного разбирательства по делу.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6. Центральные органы Сторон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Для целей настоящего Договора центральные органы, определенные Сторонами, взаимодействуют между собой непосредственно.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Центральными органами являются: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от Республики Казахстан - Генеральная прокуратура Республики Казахстан;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от Венгрии - Министр, курирующий юстицию.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В случае изменения наименований своих центральных органов или передачи их функций другим государственным органам, Стороны уведомляют об этом друг друга по дипломатическим каналам.</w:t>
      </w:r>
    </w:p>
    <w:p w:rsidR="00E76526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7. Запрос о выдаче и необходимые документы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Запрос о выдаче и сопровождающие документы составляются в письменной форме, направляются через центральные органы и должны содержать следующее: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наименование Запрашивающего органа;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имя и фамилию, дату рождения, пол, гражданство, данные документа, удостоверяющего личность разыскиваемого лица, и любую другую информацию, которая может способствовать установлению личности запрашиваемого лица или его местонахождение, а также, при наличии, идентификационные данные, фотографии и отпечатки пальцев;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изложение фактов, составляющих преступление, в связи с которым поступает запрос о выдаче, с указанием даты и места его совершения;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>) тексты соответствующих правовых норм, квалифицирующих преступление и устанавливающих наказание, которое может быть назначено за это преступление;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e</w:t>
      </w:r>
      <w:proofErr w:type="spellEnd"/>
      <w:r w:rsidRPr="008F6E2C">
        <w:rPr>
          <w:sz w:val="28"/>
          <w:szCs w:val="28"/>
        </w:rPr>
        <w:t>) тексты соответствующих правовых норм, связанных со сроками давности уголовного преследования или приведения приговора в исполнение за преступление;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f</w:t>
      </w:r>
      <w:proofErr w:type="spellEnd"/>
      <w:r w:rsidRPr="008F6E2C">
        <w:rPr>
          <w:sz w:val="28"/>
          <w:szCs w:val="28"/>
        </w:rPr>
        <w:t>) если преступление, в отношении которого поступает запрос о выдаче лица, было совершено за пределами территории Запрашивающей Стороны, текст закона, предусматривающий юрисдикцию Запрашивающей Стороны по таким преступлениям.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Помимо документов, перечисленных в пункте 1 настоящей статьи, к запросу о выдаче лица прилагаются: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если запрос о выдаче касается осуществления уголовного преследования - копия решения об аресте;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если запрос о выдаче касается приведения приговора суда в исполнение - копия решения суда, с указанием периода, который был отбыт разыскиваемым.</w:t>
      </w:r>
    </w:p>
    <w:p w:rsidR="00E76526" w:rsidRDefault="00E76526" w:rsidP="00E76526">
      <w:pPr>
        <w:ind w:firstLine="426"/>
        <w:jc w:val="both"/>
        <w:rPr>
          <w:sz w:val="28"/>
          <w:szCs w:val="28"/>
        </w:rPr>
      </w:pPr>
    </w:p>
    <w:p w:rsidR="00E76526" w:rsidRDefault="00E76526" w:rsidP="00E76526">
      <w:pPr>
        <w:ind w:firstLine="426"/>
        <w:jc w:val="both"/>
        <w:rPr>
          <w:sz w:val="28"/>
          <w:szCs w:val="28"/>
        </w:rPr>
      </w:pPr>
    </w:p>
    <w:p w:rsidR="00E76526" w:rsidRDefault="00E76526" w:rsidP="00E76526">
      <w:pPr>
        <w:ind w:firstLine="426"/>
        <w:jc w:val="both"/>
        <w:rPr>
          <w:sz w:val="28"/>
          <w:szCs w:val="28"/>
        </w:rPr>
      </w:pP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3. В целях настоящего Договора документы считаются удостоверенными, если они подписаны или заверены судьей или другим уполномоченным лицом Запрашивающей Стороны и скреплены официальной печатью центрального органа Запрашивающей Стороны. Все представляемые документы должны сопровождаться переводом на официальный язык Запрашиваемой Стороны или на английский язык.</w:t>
      </w:r>
    </w:p>
    <w:p w:rsidR="00E76526" w:rsidRPr="008F6E2C" w:rsidRDefault="00E76526" w:rsidP="00E76526">
      <w:pPr>
        <w:ind w:firstLine="426"/>
        <w:jc w:val="both"/>
        <w:rPr>
          <w:rStyle w:val="s1"/>
          <w:color w:val="auto"/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8. Дополнительная информация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Если предоставленная Запрашивающей Стороной информация, сопровождающая запрос о выдаче, недостаточна для того, чтобы Запрашиваемая Сторона приняла решение в соответствии с настоящим Договором, Запрашиваемая Сторона может запросить предоставление дополнительной информации. Запрашиваемая дополнительная информация должна быть предоставлена в течение 30 суток с момента получения запроса.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Если лицо, в отношении которого запрашивается выдача, арестовано, и запрашиваемая дополнительная информация не получена в течение срока, предусмотренного пунктом 1 настоящей статьи, то лицо может быть освобождено. Такое освобождение не должно препятствовать представлению Запрашивающей Стороной нового запроса о выдаче лица.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Если лицо освобождено из-под стражи согласно пункту 2 настоящей статьи, Запрашиваемая Сторона должна в течение двух (2) суток поставить в известность об этом Запрашивающую Сторону.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9. Решение по запросу о выдаче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Запрашиваемая Сторона принимает решение по запросу о выдаче в соответствии с положениями настоящего Договора и в порядке, установленном её национальным законодательством, незамедлительно уведомив о своем решении Запрашивающую Сторону.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Если Запрашиваемая Сторона полностью либо частично отказывает в удовлетворении запроса о выдаче лица, причины отказа сообщаются Запрашивающей Стороне. </w:t>
      </w:r>
    </w:p>
    <w:p w:rsidR="00E76526" w:rsidRDefault="00E76526" w:rsidP="00E76526">
      <w:pPr>
        <w:ind w:firstLine="426"/>
        <w:jc w:val="both"/>
        <w:rPr>
          <w:rStyle w:val="s1"/>
          <w:color w:val="auto"/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10. Упрощенная выдача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Когда разыскиваемое лицо, чья выдача запрашивается, дает на это свое согласие, экстрадиция может быть осуществлена на основании запроса о выдаче без предоставления документов, указанных в </w:t>
      </w:r>
      <w:bookmarkStart w:id="2" w:name="sub1004028730"/>
      <w:r w:rsidR="00CA5DA8"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"jl:31560467.70000%20" </w:instrText>
      </w:r>
      <w:r w:rsidR="00CA5DA8" w:rsidRPr="008F6E2C">
        <w:rPr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 7</w:t>
      </w:r>
      <w:r w:rsidR="00CA5DA8"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 настоящего Договора. Однако</w:t>
      </w:r>
      <w:proofErr w:type="gramStart"/>
      <w:r w:rsidRPr="008F6E2C">
        <w:rPr>
          <w:sz w:val="28"/>
          <w:szCs w:val="28"/>
        </w:rPr>
        <w:t>,</w:t>
      </w:r>
      <w:proofErr w:type="gramEnd"/>
      <w:r w:rsidRPr="008F6E2C">
        <w:rPr>
          <w:sz w:val="28"/>
          <w:szCs w:val="28"/>
        </w:rPr>
        <w:t xml:space="preserve"> Запрашиваемая Сторона вправе запросить дополнительную информацию, которую сочтет необходимой для осуществления выдачи.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</w:t>
      </w:r>
      <w:proofErr w:type="gramStart"/>
      <w:r w:rsidRPr="008F6E2C">
        <w:rPr>
          <w:sz w:val="28"/>
          <w:szCs w:val="28"/>
        </w:rPr>
        <w:t xml:space="preserve">Заявление о согласии разыскиваемого лица считается легитимным в случае его подачи в присутствии защитника и представителя компетентного органа Запрашиваемой Стороны, который должен проинформировать разыскиваемое лицо о праве на стандартную экстрадицию, о праве на защиту, </w:t>
      </w:r>
      <w:r w:rsidRPr="008F6E2C">
        <w:rPr>
          <w:sz w:val="28"/>
          <w:szCs w:val="28"/>
        </w:rPr>
        <w:lastRenderedPageBreak/>
        <w:t xml:space="preserve">которая может быть предоставлена в соответствии со специальным правилом, предусмотренным </w:t>
      </w:r>
      <w:bookmarkStart w:id="3" w:name="sub1004028731"/>
      <w:r w:rsidR="00CA5DA8"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"jl:31560467.110000%20" </w:instrText>
      </w:r>
      <w:r w:rsidR="00CA5DA8" w:rsidRPr="008F6E2C">
        <w:rPr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статьей 11</w:t>
      </w:r>
      <w:r w:rsidR="00CA5DA8" w:rsidRPr="008F6E2C">
        <w:rPr>
          <w:sz w:val="28"/>
          <w:szCs w:val="28"/>
        </w:rPr>
        <w:fldChar w:fldCharType="end"/>
      </w:r>
      <w:bookmarkEnd w:id="3"/>
      <w:r w:rsidRPr="008F6E2C">
        <w:rPr>
          <w:sz w:val="28"/>
          <w:szCs w:val="28"/>
        </w:rPr>
        <w:t xml:space="preserve"> настоящего Договора, а также о том, что данное заявление не может быть отозвано.</w:t>
      </w:r>
      <w:proofErr w:type="gramEnd"/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Данное заявление приобщается к материалам разбирательства, где указывается, что условия его легитимности были соблюдены.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11. Специальное правило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Лицо, выдаваемое в соответствии с настоящим Договором, не может быть задержано, обвинено, наказано или подвергнуто какой-либо иной мере, ограничивающей личную свободу, за любое преступление, отличающееся от того, за которое оно было выдано, за исключением следующих случаев: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преступление совершено после его выдачи;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выданное лицо покидает территорию Запрашивающей Стороны после экстрадиции и добровольно возвращается обратно;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выданное лицо не покидает территорию Запрашивающей Стороны в течение сорока пяти (45) суток с того момента, когда оно имело возможность это сделать. Однако такой период не включает период времени, в течение которого вышеназванному лицу не удается покинуть территорию Запрашивающей Стороны по не зависящим от него причинам;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>) Запрашиваемая Сторона дает на это согласие. В случае получения от Запрашивающей Стороны запроса на согласие, Запрашиваемая Сторона в соответствии с настоящим Договором может согласиться на уголовное преследование выданного лица или приведение вступившего в законную силу приговора суда в исполнение против него за иное преступление, чем то, за которое оно было выдано. В таком случае: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1) Запрашиваемая Сторона направляет запрос Запрашивающей Стороне о передаче документов и информации, указанных в </w:t>
      </w:r>
      <w:hyperlink r:id="rId6" w:history="1">
        <w:r w:rsidRPr="008F6E2C">
          <w:rPr>
            <w:rStyle w:val="a3"/>
            <w:color w:val="auto"/>
            <w:sz w:val="28"/>
            <w:szCs w:val="28"/>
            <w:u w:val="none"/>
          </w:rPr>
          <w:t>статье 7</w:t>
        </w:r>
      </w:hyperlink>
      <w:r w:rsidRPr="008F6E2C">
        <w:rPr>
          <w:sz w:val="28"/>
          <w:szCs w:val="28"/>
        </w:rPr>
        <w:t xml:space="preserve"> настоящего Договора;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2) в период ожидания решения по направленному запросу выданное лицо может содержаться под стражей в Запрашивающей Стороне в соответствии с ее национальным законодательством;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е) запрашиваемое лицо соглашается на выдачу и в то же время отказывается от использования специального правила.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rStyle w:val="s1"/>
          <w:color w:val="auto"/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 xml:space="preserve">Статья 12. </w:t>
      </w:r>
      <w:proofErr w:type="spellStart"/>
      <w:r w:rsidRPr="008F6E2C">
        <w:rPr>
          <w:rStyle w:val="s1"/>
          <w:color w:val="auto"/>
          <w:sz w:val="28"/>
          <w:szCs w:val="28"/>
        </w:rPr>
        <w:t>Реэкстрадиция</w:t>
      </w:r>
      <w:proofErr w:type="spellEnd"/>
      <w:r w:rsidRPr="008F6E2C">
        <w:rPr>
          <w:rStyle w:val="s1"/>
          <w:color w:val="auto"/>
          <w:sz w:val="28"/>
          <w:szCs w:val="28"/>
        </w:rPr>
        <w:t xml:space="preserve"> в третье государство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Запрашивающая Сторона не вправе </w:t>
      </w:r>
      <w:proofErr w:type="spellStart"/>
      <w:r w:rsidRPr="008F6E2C">
        <w:rPr>
          <w:sz w:val="28"/>
          <w:szCs w:val="28"/>
        </w:rPr>
        <w:t>реэкстрадировать</w:t>
      </w:r>
      <w:proofErr w:type="spellEnd"/>
      <w:r w:rsidRPr="008F6E2C">
        <w:rPr>
          <w:sz w:val="28"/>
          <w:szCs w:val="28"/>
        </w:rPr>
        <w:t xml:space="preserve"> лицо в третье государство без предварительного согласия Запрашиваемой Стороны за преступления, совершенные до его выдачи. Для получения такого согласия Запрашиваемая Сторона вправе запросить предоставления документов и информации, указанных в </w:t>
      </w:r>
      <w:hyperlink r:id="rId7" w:history="1">
        <w:r w:rsidRPr="008F6E2C">
          <w:rPr>
            <w:rStyle w:val="a3"/>
            <w:color w:val="auto"/>
            <w:sz w:val="28"/>
            <w:szCs w:val="28"/>
            <w:u w:val="none"/>
          </w:rPr>
          <w:t>статье 7</w:t>
        </w:r>
      </w:hyperlink>
      <w:bookmarkEnd w:id="2"/>
      <w:r w:rsidRPr="008F6E2C">
        <w:rPr>
          <w:sz w:val="28"/>
          <w:szCs w:val="28"/>
        </w:rPr>
        <w:t xml:space="preserve"> настоящего Договора.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13. Предварительный арест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</w:t>
      </w:r>
      <w:proofErr w:type="gramStart"/>
      <w:r w:rsidRPr="008F6E2C">
        <w:rPr>
          <w:sz w:val="28"/>
          <w:szCs w:val="28"/>
        </w:rPr>
        <w:t>В случаях, не терпящих отлагательств, Запрашивающая Сторона вправе запросить Запрашиваемую Сторону о предварительном аресте разыскиваемого лица до получения последней запроса о выдаче.</w:t>
      </w:r>
      <w:proofErr w:type="gramEnd"/>
      <w:r w:rsidRPr="008F6E2C">
        <w:rPr>
          <w:sz w:val="28"/>
          <w:szCs w:val="28"/>
        </w:rPr>
        <w:t xml:space="preserve"> В запросе о предварительном аресте должна содержаться ссылка на решение компетентного органа Запрашивающей Стороны о заключении лица под арест или на приговор, вступивший в законную силу, и указание на то, что запрос о выдаче будет представлен дополнительно. Запрос о предварительном аресте может быть передан с использованием технических средств коммуникаций с одновременным направлением оригинала центральному органу Запрашиваемой Стороны почтой либо через Международную организацию уголовной полиции (Интерпол).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Запрашиваемая Сторона обязана незамедлительно проинформировать Запрашивающую Сторону о решении по </w:t>
      </w:r>
      <w:proofErr w:type="gramStart"/>
      <w:r w:rsidRPr="008F6E2C">
        <w:rPr>
          <w:sz w:val="28"/>
          <w:szCs w:val="28"/>
        </w:rPr>
        <w:t>запросу</w:t>
      </w:r>
      <w:proofErr w:type="gramEnd"/>
      <w:r w:rsidRPr="008F6E2C">
        <w:rPr>
          <w:sz w:val="28"/>
          <w:szCs w:val="28"/>
        </w:rPr>
        <w:t xml:space="preserve"> о предварительном аресте.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Если центральный орган Запрашиваемой Стороны не получил официального запроса о выдаче в течение 40 дней с момента предварительного ареста лица, такой арест прекращает свое действие. Этот срок ареста может быть продлен еще на 20 дней по мотивированному запросу Запрашивающей Стороны.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Освобождение лица в соответствии с пунктом 3 настоящей статьи не препятствует выдаче разыскиваемого лица, если впоследствии Запрашиваемая Сторона получает официальный запрос о выдаче.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14. Конкурирующие запросы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Если Запрашиваемая Сторона получает запрос о выдаче лица от двух или более государств, в том числе и от Запрашивающей Стороны за одно и то же или за разные преступления, Запрашиваемая Сторона решает по своему </w:t>
      </w:r>
      <w:proofErr w:type="gramStart"/>
      <w:r w:rsidRPr="008F6E2C">
        <w:rPr>
          <w:sz w:val="28"/>
          <w:szCs w:val="28"/>
        </w:rPr>
        <w:t>усмотрению</w:t>
      </w:r>
      <w:proofErr w:type="gramEnd"/>
      <w:r w:rsidRPr="008F6E2C">
        <w:rPr>
          <w:sz w:val="28"/>
          <w:szCs w:val="28"/>
        </w:rPr>
        <w:t xml:space="preserve"> чей запрос удовлетворить и извещает об этом запрашивающие государства.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случае конкуренции между запросом о выдаче от Республики Казахстан и Европейским ордером на арест, представленным государством-членом Европейского Союза, Венгрия определяет, какому государству лицо будет выдано.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Запрашиваемая Сторона при принятии решения учитывает следующие обстоятельства: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были ли запросы направлены на основании действующих международных договоров;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степень тяжести преступлений;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время и место совершения преступления;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>) гражданство и постоянное место жительства разыскиваемого лица;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e</w:t>
      </w:r>
      <w:proofErr w:type="spellEnd"/>
      <w:r w:rsidRPr="008F6E2C">
        <w:rPr>
          <w:sz w:val="28"/>
          <w:szCs w:val="28"/>
        </w:rPr>
        <w:t>) время предоставления запросов;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lastRenderedPageBreak/>
        <w:t>f</w:t>
      </w:r>
      <w:proofErr w:type="spellEnd"/>
      <w:r w:rsidRPr="008F6E2C">
        <w:rPr>
          <w:sz w:val="28"/>
          <w:szCs w:val="28"/>
        </w:rPr>
        <w:t>) возможность последующего уголовного преследования в отношении разыскиваемого лица или приведение в исполнение в отношении него приговора суда в запрашивающих государствах.</w:t>
      </w:r>
    </w:p>
    <w:p w:rsidR="00E76526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rStyle w:val="s1"/>
          <w:color w:val="auto"/>
          <w:sz w:val="28"/>
          <w:szCs w:val="28"/>
        </w:rPr>
      </w:pP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15. Передача лица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Если Запрашиваемая Сторона удовлетворяет запрос о выдаче, Стороны незамедлительно согласовывают время, место и любые другие необходимые вопросы, относящиеся к передаче лица. Запрашиваемая Сторона информирует Запрашивающую Сторону о периоде времени, в течение которого лицо находилось под арестом с целью выдачи до его передачи.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Временной период для передачи лица составляет сорок (40) суток с того момента, когда Запрашивающая Сторона была уведомлена об удовлетворении ее запроса о выдаче.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Если Запрашивающей Стороне не удается принять лицо в срок, предусмотренный пунктом 2 настоящей статьи, Запрашиваемая Сторона незамедлительно освобождает это лицо и вправе отклонить новый запрос Запрашивающей Стороны о выдаче того же лица за те же преступления, за исключением случая, предусмотренного пунктом 4 настоящей статьи.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Если одна из Сторон по не зависящим от нее обстоятельствам не может передать или принять выданное лицо, заинтересованная Сторона незамедлительно уведомляет об этом другую </w:t>
      </w:r>
      <w:proofErr w:type="gramStart"/>
      <w:r w:rsidRPr="008F6E2C">
        <w:rPr>
          <w:sz w:val="28"/>
          <w:szCs w:val="28"/>
        </w:rPr>
        <w:t>Сторону</w:t>
      </w:r>
      <w:proofErr w:type="gramEnd"/>
      <w:r w:rsidRPr="008F6E2C">
        <w:rPr>
          <w:sz w:val="28"/>
          <w:szCs w:val="28"/>
        </w:rPr>
        <w:t xml:space="preserve"> и они согласовывают новый срок передачи.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5. Время содержания под стражей для целей выдачи, включая домашний арест, засчитывается в общий срок исполнения приговора, вынесенного в Запрашивающей Стороне в соответствии с ее национальным законодательством.</w:t>
      </w:r>
    </w:p>
    <w:p w:rsidR="00E76526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rStyle w:val="s1"/>
          <w:color w:val="auto"/>
          <w:sz w:val="28"/>
          <w:szCs w:val="28"/>
        </w:rPr>
      </w:pP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16. Отсрочка передачи выданного лица или выдача на время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Если в отношении лица, запрос о выдаче в отношении которого был удовлетворен, начато уголовное преследование или оно отбывает наказание в Запрашиваемой Стороне за совершение иного преступления, чем то, за которое оно было выдано. Запрашиваемая Сторона вправе отсрочить его передачу до окончания уголовного процесса или до полного исполнения приговора. В случае такой отсрочки Запрашиваемая Сторона незамедлительно уведомляет об этом Запрашивающую Сторону.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Запрашиваемая Сторона по запросу Запрашивающей Стороны в соответствии со своим национальным законодательством вправе выдать на время запрашиваемое лицо для предоставления последней возможности осуществить уголовное преследование. В таком случае Стороны согласовывают период временной выдачи. Лицо, выданное на время, содержится под стражей в течение всего периода пребывания на территории Запрашивающей Стороны и </w:t>
      </w:r>
      <w:r w:rsidRPr="008F6E2C">
        <w:rPr>
          <w:sz w:val="28"/>
          <w:szCs w:val="28"/>
        </w:rPr>
        <w:lastRenderedPageBreak/>
        <w:t>возвращается Запрашиваемой Стороне в оговоренные сроки. Время, проведенное под стражей в Запрашивающей Стороне, зачитывается в срок исполнения приговора, вынесенного в Запрашиваемой Стороне.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Передача лица также может быть отсрочена, если его перемещение из-за состояния здоровья может поставить под угрозу его жизнь или ухудшить состояние здоровья. В этих случаях Запрашиваемая Сторона </w:t>
      </w:r>
      <w:proofErr w:type="gramStart"/>
      <w:r w:rsidRPr="008F6E2C">
        <w:rPr>
          <w:sz w:val="28"/>
          <w:szCs w:val="28"/>
        </w:rPr>
        <w:t>предоставляет Запрашивающей Стороне развернутый медицинский отчет</w:t>
      </w:r>
      <w:proofErr w:type="gramEnd"/>
      <w:r w:rsidRPr="008F6E2C">
        <w:rPr>
          <w:sz w:val="28"/>
          <w:szCs w:val="28"/>
        </w:rPr>
        <w:t>, выданный её компетентным учреждением здравоохранения.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17. Конфискация и передача имущества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Если Запрашиваемая Сторона по запросу Запрашивающей Стороны в пределах, допускаемых ее национальным законодательством, производит конфискацию предметов или орудий преступления, а также любого другого имущества, обнаруженного на ее территории, которое может иметь доказательственное значение, и в случае, если запрос о выдаче удовлетворен, перечисленные объекты передаются Запрашивающей Стороне.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случае, даже если выданное лицо не передано, объекты, указанные в пункте 1 настоящей статьи, могут быть переданы по запросу Запрашивающей Стороне.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Запрашиваемая Сторона в целях проведения другого уголовного разбирательства вправе отложить передачу Запрашивающей Стороне объектов, указанных в пункте 1 настоящей статьи, до завершения этого уголовного разбирательства либо временно передать указанные объекты при условии, что они будут возвращены Запрашивающей Стороной после окончания разбирательства.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При передаче вышеперечисленных объектов должно быть соблюдено право собственности обеих и третьих Сторон. Если такие права существуют, то переданные объекты безвозмездно возвращаются их собственнику или Запрашиваемой Стороне после завершения разбирательства как можно скорее.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18. Транзит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Каждая Сторона в соответствии со своим национальным законодательством вправе разрешить транзит через свою территорию лица, выданного другой Стороне третьим государством.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Запрашивающая Сторона направляет Запрашиваемой Стороне через центральные органы либо, в экстренных случаях, через Международную организацию уголовной полиции (Интерпол) запрос на разрешение транзита, содержащий идентификационные данные перевозимого лица, сведения о его гражданстве и краткое изложение фактов совершенного преступления. Запрос на разрешение транзита сопровождается копией документа, подтверждающего выдачу лица.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3. Запрашиваемая Сторона должна содержать под стражей перевозимое лицо на своей территории.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Разрешение на транзит не требуется, если транзит осуществляется воздушным транспортом и посадка на территории государства транзита не предусматривается. В случае незапланированной посадки на территории государства транзита, государство, осуществляющее транзит, незамедлительно уведомляет об этом государство транзита, и государство транзита должно содержать под стражей перевозимое лицо в течение пятнадцати (15) суток в ожидании получения запроса о транзите, предусмотренного пунктом 2 настоящей статьи.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19. Расходы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Запрашиваемая Сторона несет на своей территории расходы, связанные с процедурой выдачи, если Сторонами не согласовано иное.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Транспортные и транзитные расходы, связанные с передачей или приемом выданного лица, а также объектов, указанных в </w:t>
      </w:r>
      <w:bookmarkStart w:id="4" w:name="sub1004028728"/>
      <w:r w:rsidR="00CA5DA8"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"jl:31560467.170000%20" </w:instrText>
      </w:r>
      <w:r w:rsidR="00CA5DA8" w:rsidRPr="008F6E2C">
        <w:rPr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 17</w:t>
      </w:r>
      <w:r w:rsidR="00CA5DA8" w:rsidRPr="008F6E2C">
        <w:rPr>
          <w:sz w:val="28"/>
          <w:szCs w:val="28"/>
        </w:rPr>
        <w:fldChar w:fldCharType="end"/>
      </w:r>
      <w:bookmarkEnd w:id="4"/>
      <w:r w:rsidRPr="008F6E2C">
        <w:rPr>
          <w:sz w:val="28"/>
          <w:szCs w:val="28"/>
        </w:rPr>
        <w:t xml:space="preserve"> настоящего Договора, несет Запрашивающая Сторона.</w:t>
      </w:r>
    </w:p>
    <w:p w:rsidR="00E76526" w:rsidRPr="008F6E2C" w:rsidRDefault="00E76526" w:rsidP="00E76526">
      <w:pPr>
        <w:ind w:firstLine="426"/>
        <w:jc w:val="both"/>
        <w:rPr>
          <w:rStyle w:val="s1"/>
          <w:color w:val="auto"/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20. Уведомление о результатах</w:t>
      </w:r>
    </w:p>
    <w:p w:rsidR="00E76526" w:rsidRPr="008F6E2C" w:rsidRDefault="00E76526" w:rsidP="00E76526">
      <w:pPr>
        <w:ind w:firstLine="426"/>
        <w:jc w:val="center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Запрашивающая Сторона уведомляет о результатах судебного разбирательства или о приведении вступившего в законную силу приговора суда в исполнение, вынесенного в отношении выданного лица, либо информацию о выдаче выданного лица третьему государству.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21. Соотношение с другими международными договорами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Настоящий Договор не затрагивает прав и обязательств каждой из Сторон, вытекающих из других международных договоров.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22. Защита персональных данных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Без ущерба для пункта 2 настоящей статьи персональные данные могут быть переданы Сторонами, а также могут быть обработаны Стороной, куда такие данные были переданы, только если это необходимо и достаточно для целей: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а) уголовного судопроизводства или исполнения решений суда, по которому была запрошена выдача в соответствии с настоящим Договором;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иных судебных или административных процессов, напрямую связанных с производством и судебными решениями, указанными в подпункте а) настоящего пункта;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с) предотвращения непосредственной и серьезной угрозы общественной безопасности.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Такие данные, тем не менее, могут быть обработаны в любых других целях, если на это дано предварительное согласие либо Стороной, которая направила данные, либо лицом, являющимся субъектом таких данных. Согласие должно быть дано в соответствии с национальным законодательством Стороны, передающей персональные данные.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Любая Сторона, которая осуществляет передачу персональных данных в результате исполнения положений настоящего Договора, вправе запросить Сторону, в которую данные были переданы, предоставить информацию об обработке таких данных.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Без ущерба для пункта 6 настоящей статьи персональные данные, переданные в соответствии с настоящим Договором, должны быть обработаны и уничтожены в соответствии с национальным законодательством Стороны, в которую такие данные были переданы. Вне зависимости от указанных ограничений полученные данные должны быть уничтожены, как только они перестанут быть необходимыми для целей, для которых они были переданы.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5. Субъект персональных данных вправе в соответствии с национальным законодательством Сторон: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запросить информацию относительно обработки его/ее персональных данных компетентными органами;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 xml:space="preserve">) запросить изменение и дополнение, уничтожение или блокирования </w:t>
      </w:r>
      <w:proofErr w:type="gramStart"/>
      <w:r w:rsidRPr="008F6E2C">
        <w:rPr>
          <w:sz w:val="28"/>
          <w:szCs w:val="28"/>
        </w:rPr>
        <w:t>его</w:t>
      </w:r>
      <w:proofErr w:type="gramEnd"/>
      <w:r w:rsidRPr="008F6E2C">
        <w:rPr>
          <w:sz w:val="28"/>
          <w:szCs w:val="28"/>
        </w:rPr>
        <w:t>/ее персональных данных;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на защиту своих прав, если его запрос не соблюдается.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6. Стороны, передающие персональные или другие данные, могут </w:t>
      </w:r>
      <w:proofErr w:type="gramStart"/>
      <w:r w:rsidRPr="008F6E2C">
        <w:rPr>
          <w:sz w:val="28"/>
          <w:szCs w:val="28"/>
        </w:rPr>
        <w:t>установить дополнительные условия</w:t>
      </w:r>
      <w:proofErr w:type="gramEnd"/>
      <w:r w:rsidRPr="008F6E2C">
        <w:rPr>
          <w:sz w:val="28"/>
          <w:szCs w:val="28"/>
        </w:rPr>
        <w:t xml:space="preserve"> относительно обработки переданных данных. В </w:t>
      </w:r>
      <w:proofErr w:type="gramStart"/>
      <w:r w:rsidRPr="008F6E2C">
        <w:rPr>
          <w:sz w:val="28"/>
          <w:szCs w:val="28"/>
        </w:rPr>
        <w:t>случае</w:t>
      </w:r>
      <w:proofErr w:type="gramEnd"/>
      <w:r w:rsidRPr="008F6E2C">
        <w:rPr>
          <w:sz w:val="28"/>
          <w:szCs w:val="28"/>
        </w:rPr>
        <w:t xml:space="preserve"> когда дополнительные условия установлены в соответствии с настоящим пунктом, Сторона, которой были переданы данные, должна обработать данные в соответствии с этими условиями.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23. Урегулирование споров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Любой спор, возникающий в ходе применения или толкования настоящего Договора, разрешается путем проведения переговоров или дипломатических консультаций между Сторонами.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E76526" w:rsidRDefault="00E76526" w:rsidP="00E76526">
      <w:pPr>
        <w:ind w:left="1200" w:hanging="800"/>
        <w:jc w:val="center"/>
        <w:rPr>
          <w:rStyle w:val="s1"/>
          <w:color w:val="auto"/>
          <w:sz w:val="28"/>
          <w:szCs w:val="28"/>
        </w:rPr>
      </w:pPr>
    </w:p>
    <w:p w:rsidR="00E76526" w:rsidRPr="008F6E2C" w:rsidRDefault="00E76526" w:rsidP="00E76526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24. Вступление в силу, изменение и расторжение Договора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Настоящий Договор заключается на неопределенный период времени и вступает в силу на тридцатый (30) день </w:t>
      </w:r>
      <w:proofErr w:type="gramStart"/>
      <w:r w:rsidRPr="008F6E2C">
        <w:rPr>
          <w:sz w:val="28"/>
          <w:szCs w:val="28"/>
        </w:rPr>
        <w:t>с даты получения</w:t>
      </w:r>
      <w:proofErr w:type="gramEnd"/>
      <w:r w:rsidRPr="008F6E2C">
        <w:rPr>
          <w:sz w:val="28"/>
          <w:szCs w:val="28"/>
        </w:rPr>
        <w:t xml:space="preserve">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2. В настоящий Договор по взаимному согласию Сторон могут вноситься изменения и дополнения, которые оформляются отдельными протоколами, являющимися его неотъемлемыми частями и вступающими в силу в порядке, предусмотренном пунктом 1 настоящей статьи.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Любая из Сторон вправе прекратить действие настоящего Договора в любое время путем направления письменного уведомления другой Стороне об этом по дипломатическим каналам. Настоящий Договор прекращает свое действие по истечении ста восьмидесяти (180) дней </w:t>
      </w:r>
      <w:proofErr w:type="gramStart"/>
      <w:r w:rsidRPr="008F6E2C">
        <w:rPr>
          <w:sz w:val="28"/>
          <w:szCs w:val="28"/>
        </w:rPr>
        <w:t>с даты получения</w:t>
      </w:r>
      <w:proofErr w:type="gramEnd"/>
      <w:r w:rsidRPr="008F6E2C">
        <w:rPr>
          <w:sz w:val="28"/>
          <w:szCs w:val="28"/>
        </w:rPr>
        <w:t xml:space="preserve"> такого уведомления.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В случае расторжения настоящего Договора его действие остается в силе до завершения мероприятий по выдаче лиц, начатых в период его действия.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доказательство чего, </w:t>
      </w:r>
      <w:proofErr w:type="gramStart"/>
      <w:r w:rsidRPr="008F6E2C">
        <w:rPr>
          <w:sz w:val="28"/>
          <w:szCs w:val="28"/>
        </w:rPr>
        <w:t>нижеподписавшиеся</w:t>
      </w:r>
      <w:proofErr w:type="gramEnd"/>
      <w:r w:rsidRPr="008F6E2C">
        <w:rPr>
          <w:sz w:val="28"/>
          <w:szCs w:val="28"/>
        </w:rPr>
        <w:t>, будучи должным образом на то уполномоченными, подписали настоящий Договор.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СОВЕРШЕНО в </w:t>
      </w:r>
      <w:proofErr w:type="gramStart"/>
      <w:r w:rsidRPr="008F6E2C">
        <w:rPr>
          <w:sz w:val="28"/>
          <w:szCs w:val="28"/>
        </w:rPr>
        <w:t>г</w:t>
      </w:r>
      <w:proofErr w:type="gramEnd"/>
      <w:r w:rsidRPr="008F6E2C">
        <w:rPr>
          <w:sz w:val="28"/>
          <w:szCs w:val="28"/>
        </w:rPr>
        <w:t>. Будапеште 3 июня 2014 года в двух подлинных экземплярах, каждый на казахском, венгерском и английском языках, причем все тексты являются аутентичными и имеют одинаковую силу.</w:t>
      </w:r>
    </w:p>
    <w:p w:rsidR="00E76526" w:rsidRPr="008F6E2C" w:rsidRDefault="00E76526" w:rsidP="00E76526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случае возникновения разногласий в толковании настоящего Договора текст на английском языке является превалирующим.</w:t>
      </w:r>
    </w:p>
    <w:p w:rsidR="00E76526" w:rsidRPr="008F6E2C" w:rsidRDefault="00E76526" w:rsidP="00E76526">
      <w:pPr>
        <w:ind w:firstLine="426"/>
        <w:rPr>
          <w:b/>
          <w:bCs/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F444F1" w:rsidRPr="00E76526" w:rsidRDefault="00E76526" w:rsidP="00E76526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sectPr w:rsidR="00F444F1" w:rsidRPr="00E76526" w:rsidSect="00E76526">
      <w:head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36" w:rsidRDefault="00C83936" w:rsidP="00E76526">
      <w:r>
        <w:separator/>
      </w:r>
    </w:p>
  </w:endnote>
  <w:endnote w:type="continuationSeparator" w:id="0">
    <w:p w:rsidR="00C83936" w:rsidRDefault="00C83936" w:rsidP="00E7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36" w:rsidRDefault="00C83936" w:rsidP="00E76526">
      <w:r>
        <w:separator/>
      </w:r>
    </w:p>
  </w:footnote>
  <w:footnote w:type="continuationSeparator" w:id="0">
    <w:p w:rsidR="00C83936" w:rsidRDefault="00C83936" w:rsidP="00E76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18"/>
      <w:docPartObj>
        <w:docPartGallery w:val="Page Numbers (Top of Page)"/>
        <w:docPartUnique/>
      </w:docPartObj>
    </w:sdtPr>
    <w:sdtContent>
      <w:p w:rsidR="00E76526" w:rsidRDefault="00CA5DA8" w:rsidP="00E76526">
        <w:pPr>
          <w:pStyle w:val="a4"/>
          <w:jc w:val="center"/>
        </w:pPr>
        <w:fldSimple w:instr=" PAGE   \* MERGEFORMAT ">
          <w:r w:rsidR="000E6216">
            <w:rPr>
              <w:noProof/>
            </w:rPr>
            <w:t>12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26"/>
    <w:rsid w:val="000E6216"/>
    <w:rsid w:val="00217680"/>
    <w:rsid w:val="003D78B0"/>
    <w:rsid w:val="006F02F3"/>
    <w:rsid w:val="00C83936"/>
    <w:rsid w:val="00CA5DA8"/>
    <w:rsid w:val="00CC132F"/>
    <w:rsid w:val="00E76526"/>
    <w:rsid w:val="00EA525B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6526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E7652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E765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E76526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4">
    <w:name w:val="header"/>
    <w:basedOn w:val="a"/>
    <w:link w:val="a5"/>
    <w:uiPriority w:val="99"/>
    <w:unhideWhenUsed/>
    <w:rsid w:val="00E765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6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6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0E62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l:31560467.7000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560467.70000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3965</Words>
  <Characters>22602</Characters>
  <Application>Microsoft Office Word</Application>
  <DocSecurity>0</DocSecurity>
  <Lines>188</Lines>
  <Paragraphs>53</Paragraphs>
  <ScaleCrop>false</ScaleCrop>
  <Company>Microsoft</Company>
  <LinksUpToDate>false</LinksUpToDate>
  <CharactersWithSpaces>26514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2017-05-09T09:38:00Z</dcterms:created>
  <dcterms:modified xsi:type="dcterms:W3CDTF">2017-05-09T12:21:00Z</dcterms:modified>
</cp:coreProperties>
</file>