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F6" w:rsidRPr="008F6E2C" w:rsidRDefault="00942CF6" w:rsidP="00942CF6">
      <w:pPr>
        <w:jc w:val="center"/>
        <w:rPr>
          <w:color w:val="000000"/>
          <w:sz w:val="28"/>
          <w:szCs w:val="28"/>
        </w:rPr>
      </w:pPr>
      <w:r w:rsidRPr="008F6E2C">
        <w:rPr>
          <w:b/>
          <w:bCs/>
          <w:color w:val="000000"/>
          <w:sz w:val="28"/>
          <w:szCs w:val="28"/>
        </w:rPr>
        <w:t xml:space="preserve">КОНВЕНЦИЯ </w:t>
      </w:r>
    </w:p>
    <w:p w:rsidR="00942CF6" w:rsidRPr="008F6E2C" w:rsidRDefault="00942CF6" w:rsidP="00942CF6">
      <w:pPr>
        <w:jc w:val="center"/>
        <w:rPr>
          <w:b/>
          <w:bCs/>
          <w:color w:val="000000"/>
          <w:sz w:val="28"/>
          <w:szCs w:val="28"/>
        </w:rPr>
      </w:pPr>
      <w:r w:rsidRPr="008F6E2C">
        <w:rPr>
          <w:b/>
          <w:bCs/>
          <w:color w:val="000000"/>
          <w:sz w:val="28"/>
          <w:szCs w:val="28"/>
        </w:rPr>
        <w:t xml:space="preserve">о борьбе с незаконными актами, направленными </w:t>
      </w:r>
    </w:p>
    <w:p w:rsidR="00942CF6" w:rsidRPr="008F6E2C" w:rsidRDefault="00942CF6" w:rsidP="00942CF6">
      <w:pPr>
        <w:jc w:val="center"/>
        <w:rPr>
          <w:color w:val="000000"/>
          <w:sz w:val="28"/>
          <w:szCs w:val="28"/>
        </w:rPr>
      </w:pPr>
      <w:r w:rsidRPr="008F6E2C">
        <w:rPr>
          <w:b/>
          <w:bCs/>
          <w:color w:val="000000"/>
          <w:sz w:val="28"/>
          <w:szCs w:val="28"/>
        </w:rPr>
        <w:t xml:space="preserve">против безопасности гражданской авиации </w:t>
      </w:r>
    </w:p>
    <w:p w:rsidR="00942CF6" w:rsidRPr="008F6E2C" w:rsidRDefault="00942CF6" w:rsidP="00942CF6">
      <w:pPr>
        <w:jc w:val="center"/>
        <w:rPr>
          <w:color w:val="000000"/>
          <w:sz w:val="28"/>
          <w:szCs w:val="28"/>
        </w:rPr>
      </w:pPr>
      <w:r w:rsidRPr="008F6E2C">
        <w:rPr>
          <w:b/>
          <w:bCs/>
          <w:color w:val="000000"/>
          <w:sz w:val="28"/>
          <w:szCs w:val="28"/>
        </w:rPr>
        <w:t>(Монреаль, 23 сентября 1971 года)</w:t>
      </w:r>
    </w:p>
    <w:p w:rsidR="00942CF6" w:rsidRPr="008F6E2C" w:rsidRDefault="00942CF6" w:rsidP="00942CF6">
      <w:pPr>
        <w:jc w:val="center"/>
        <w:rPr>
          <w:color w:val="000000"/>
          <w:sz w:val="28"/>
          <w:szCs w:val="28"/>
        </w:rPr>
      </w:pPr>
      <w:r w:rsidRPr="008F6E2C">
        <w:rPr>
          <w:b/>
          <w:bCs/>
          <w:color w:val="000000"/>
          <w:sz w:val="28"/>
          <w:szCs w:val="28"/>
        </w:rPr>
        <w:t> </w:t>
      </w:r>
    </w:p>
    <w:p w:rsidR="00942CF6" w:rsidRPr="00942CF6" w:rsidRDefault="00942CF6" w:rsidP="00942CF6">
      <w:pPr>
        <w:jc w:val="both"/>
        <w:rPr>
          <w:i/>
          <w:iCs/>
          <w:color w:val="FF0000"/>
        </w:rPr>
      </w:pPr>
      <w:r w:rsidRPr="00942CF6">
        <w:rPr>
          <w:i/>
          <w:iCs/>
          <w:color w:val="FF0000"/>
        </w:rPr>
        <w:t xml:space="preserve">Республика Казахстан присоединилась к Конвенции </w:t>
      </w:r>
      <w:bookmarkStart w:id="0" w:name="sub1000017362"/>
      <w:r w:rsidRPr="00942CF6">
        <w:rPr>
          <w:bCs/>
          <w:i/>
          <w:iCs/>
          <w:color w:val="FF0000"/>
        </w:rPr>
        <w:fldChar w:fldCharType="begin"/>
      </w:r>
      <w:r w:rsidRPr="00942CF6">
        <w:rPr>
          <w:bCs/>
          <w:i/>
          <w:iCs/>
          <w:color w:val="FF0000"/>
        </w:rPr>
        <w:instrText xml:space="preserve"> HYPERLINK "jl:1004397.0%20" </w:instrText>
      </w:r>
      <w:r w:rsidRPr="00942CF6">
        <w:rPr>
          <w:bCs/>
          <w:i/>
          <w:iCs/>
          <w:color w:val="FF0000"/>
        </w:rPr>
        <w:fldChar w:fldCharType="separate"/>
      </w:r>
      <w:r w:rsidRPr="00942CF6">
        <w:rPr>
          <w:bCs/>
          <w:i/>
          <w:color w:val="FF0000"/>
        </w:rPr>
        <w:t>постановление</w:t>
      </w:r>
      <w:r w:rsidRPr="00942CF6">
        <w:rPr>
          <w:bCs/>
          <w:i/>
          <w:iCs/>
          <w:color w:val="FF0000"/>
        </w:rPr>
        <w:fldChar w:fldCharType="end"/>
      </w:r>
      <w:bookmarkEnd w:id="0"/>
      <w:proofErr w:type="gramStart"/>
      <w:r w:rsidRPr="00942CF6">
        <w:rPr>
          <w:bCs/>
          <w:i/>
          <w:iCs/>
          <w:color w:val="FF0000"/>
        </w:rPr>
        <w:t>м</w:t>
      </w:r>
      <w:proofErr w:type="gramEnd"/>
      <w:r w:rsidRPr="00942CF6">
        <w:rPr>
          <w:i/>
          <w:iCs/>
          <w:color w:val="FF0000"/>
        </w:rPr>
        <w:t xml:space="preserve"> </w:t>
      </w:r>
    </w:p>
    <w:p w:rsidR="00942CF6" w:rsidRDefault="00942CF6" w:rsidP="00942CF6">
      <w:pPr>
        <w:jc w:val="both"/>
        <w:rPr>
          <w:i/>
          <w:iCs/>
          <w:color w:val="FF0000"/>
        </w:rPr>
      </w:pPr>
      <w:r w:rsidRPr="00942CF6">
        <w:rPr>
          <w:i/>
          <w:iCs/>
          <w:color w:val="FF0000"/>
        </w:rPr>
        <w:t xml:space="preserve">Кабинета Министров РК от 13.05.1994 г. № 506 </w:t>
      </w:r>
    </w:p>
    <w:p w:rsidR="00942CF6" w:rsidRDefault="00942CF6" w:rsidP="00942CF6">
      <w:pPr>
        <w:jc w:val="both"/>
        <w:rPr>
          <w:i/>
          <w:iCs/>
          <w:color w:val="00B050"/>
        </w:rPr>
      </w:pPr>
      <w:r w:rsidRPr="00870EAD">
        <w:rPr>
          <w:i/>
          <w:iCs/>
          <w:color w:val="00B050"/>
        </w:rPr>
        <w:t xml:space="preserve">В соответствии со статьей </w:t>
      </w:r>
      <w:r>
        <w:rPr>
          <w:i/>
          <w:iCs/>
          <w:color w:val="00B050"/>
        </w:rPr>
        <w:t>8</w:t>
      </w:r>
      <w:r w:rsidRPr="00870EAD">
        <w:rPr>
          <w:i/>
          <w:iCs/>
          <w:color w:val="00B050"/>
        </w:rPr>
        <w:t xml:space="preserve"> Конвенции она может рассматриваться </w:t>
      </w:r>
    </w:p>
    <w:p w:rsidR="00942CF6" w:rsidRPr="00870EAD" w:rsidRDefault="00942CF6" w:rsidP="00942CF6">
      <w:pPr>
        <w:jc w:val="both"/>
        <w:rPr>
          <w:color w:val="00B050"/>
        </w:rPr>
      </w:pPr>
      <w:r w:rsidRPr="00870EAD">
        <w:rPr>
          <w:i/>
          <w:iCs/>
          <w:color w:val="00B050"/>
        </w:rPr>
        <w:t xml:space="preserve">в качестве правового основания для </w:t>
      </w:r>
      <w:r>
        <w:rPr>
          <w:i/>
          <w:iCs/>
          <w:color w:val="00B050"/>
        </w:rPr>
        <w:t>экстрадиции</w:t>
      </w:r>
    </w:p>
    <w:p w:rsidR="00942CF6" w:rsidRPr="008F6E2C" w:rsidRDefault="00942CF6" w:rsidP="00942CF6">
      <w:pPr>
        <w:jc w:val="both"/>
        <w:rPr>
          <w:color w:val="000000"/>
          <w:sz w:val="28"/>
          <w:szCs w:val="28"/>
        </w:rPr>
      </w:pPr>
      <w:r w:rsidRPr="008F6E2C">
        <w:rPr>
          <w:i/>
          <w:iCs/>
          <w:color w:val="FF0000"/>
          <w:sz w:val="28"/>
          <w:szCs w:val="28"/>
        </w:rPr>
        <w:t> </w:t>
      </w:r>
    </w:p>
    <w:p w:rsidR="00942CF6" w:rsidRPr="008F6E2C" w:rsidRDefault="00942CF6" w:rsidP="00942CF6">
      <w:pPr>
        <w:ind w:firstLine="400"/>
        <w:jc w:val="both"/>
        <w:rPr>
          <w:sz w:val="28"/>
          <w:szCs w:val="28"/>
        </w:rPr>
      </w:pPr>
      <w:r w:rsidRPr="008F6E2C">
        <w:rPr>
          <w:sz w:val="28"/>
          <w:szCs w:val="28"/>
        </w:rPr>
        <w:t xml:space="preserve">Государства - участники настоящей Конвенции, </w:t>
      </w:r>
    </w:p>
    <w:p w:rsidR="00942CF6" w:rsidRPr="008F6E2C" w:rsidRDefault="00942CF6" w:rsidP="00942CF6">
      <w:pPr>
        <w:ind w:firstLine="400"/>
        <w:jc w:val="both"/>
        <w:rPr>
          <w:sz w:val="28"/>
          <w:szCs w:val="28"/>
        </w:rPr>
      </w:pPr>
      <w:r w:rsidRPr="008F6E2C">
        <w:rPr>
          <w:sz w:val="28"/>
          <w:szCs w:val="28"/>
        </w:rPr>
        <w:t xml:space="preserve">считая, что незаконные акты, направленные против безопасности гражданской авиации, угрожают безопасности лиц и имущества, серьезно нарушают воздушное сообщение и подрывают веру народов мира в безопасность гражданской авиации, </w:t>
      </w:r>
    </w:p>
    <w:p w:rsidR="00942CF6" w:rsidRPr="008F6E2C" w:rsidRDefault="00942CF6" w:rsidP="00942CF6">
      <w:pPr>
        <w:ind w:firstLine="400"/>
        <w:jc w:val="both"/>
        <w:rPr>
          <w:sz w:val="28"/>
          <w:szCs w:val="28"/>
        </w:rPr>
      </w:pPr>
      <w:r w:rsidRPr="008F6E2C">
        <w:rPr>
          <w:sz w:val="28"/>
          <w:szCs w:val="28"/>
        </w:rPr>
        <w:t xml:space="preserve">считая, что наличие таких актов вызывает серьезную озабоченность, </w:t>
      </w:r>
    </w:p>
    <w:p w:rsidR="00942CF6" w:rsidRPr="008F6E2C" w:rsidRDefault="00942CF6" w:rsidP="00942CF6">
      <w:pPr>
        <w:ind w:firstLine="400"/>
        <w:jc w:val="both"/>
        <w:rPr>
          <w:sz w:val="28"/>
          <w:szCs w:val="28"/>
        </w:rPr>
      </w:pPr>
      <w:r w:rsidRPr="008F6E2C">
        <w:rPr>
          <w:sz w:val="28"/>
          <w:szCs w:val="28"/>
        </w:rPr>
        <w:t xml:space="preserve">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942CF6" w:rsidRPr="008F6E2C" w:rsidRDefault="00942CF6" w:rsidP="00942CF6">
      <w:pPr>
        <w:spacing w:after="240"/>
        <w:ind w:firstLine="400"/>
        <w:jc w:val="both"/>
        <w:rPr>
          <w:sz w:val="28"/>
          <w:szCs w:val="28"/>
        </w:rPr>
      </w:pPr>
      <w:r w:rsidRPr="008F6E2C">
        <w:rPr>
          <w:sz w:val="28"/>
          <w:szCs w:val="28"/>
        </w:rPr>
        <w:t>согласились о нижеследующем:</w:t>
      </w:r>
    </w:p>
    <w:p w:rsidR="00942CF6" w:rsidRPr="008F6E2C" w:rsidRDefault="00942CF6" w:rsidP="00942CF6">
      <w:pPr>
        <w:spacing w:after="240"/>
        <w:jc w:val="center"/>
        <w:rPr>
          <w:sz w:val="28"/>
          <w:szCs w:val="28"/>
        </w:rPr>
      </w:pPr>
      <w:r w:rsidRPr="008F6E2C">
        <w:rPr>
          <w:b/>
          <w:bCs/>
          <w:sz w:val="28"/>
          <w:szCs w:val="28"/>
        </w:rPr>
        <w:t>Статья 1.</w:t>
      </w:r>
    </w:p>
    <w:p w:rsidR="00942CF6" w:rsidRPr="008F6E2C" w:rsidRDefault="00942CF6" w:rsidP="00942CF6">
      <w:pPr>
        <w:ind w:firstLine="400"/>
        <w:jc w:val="both"/>
        <w:rPr>
          <w:sz w:val="28"/>
          <w:szCs w:val="28"/>
        </w:rPr>
      </w:pPr>
      <w:r w:rsidRPr="008F6E2C">
        <w:rPr>
          <w:sz w:val="28"/>
          <w:szCs w:val="28"/>
        </w:rPr>
        <w:t xml:space="preserve">1. Любое лицо совершает преступление, если оно незаконно и преднамеренно: </w:t>
      </w:r>
    </w:p>
    <w:p w:rsidR="00942CF6" w:rsidRPr="008F6E2C" w:rsidRDefault="00942CF6" w:rsidP="00942CF6">
      <w:pPr>
        <w:ind w:firstLine="400"/>
        <w:jc w:val="both"/>
        <w:rPr>
          <w:sz w:val="28"/>
          <w:szCs w:val="28"/>
        </w:rPr>
      </w:pPr>
      <w:r w:rsidRPr="008F6E2C">
        <w:rPr>
          <w:sz w:val="28"/>
          <w:szCs w:val="28"/>
        </w:rPr>
        <w:t xml:space="preserve">а) совершает акт насилия в отношении лица, находящегося на борту воздушного судна в полете, если такой акт может угрожать безопасности этого воздушного судна; или </w:t>
      </w:r>
    </w:p>
    <w:p w:rsidR="00942CF6" w:rsidRPr="008F6E2C" w:rsidRDefault="00942CF6" w:rsidP="00942CF6">
      <w:pPr>
        <w:ind w:firstLine="400"/>
        <w:jc w:val="both"/>
        <w:rPr>
          <w:sz w:val="28"/>
          <w:szCs w:val="28"/>
        </w:rPr>
      </w:pPr>
      <w:r w:rsidRPr="008F6E2C">
        <w:rPr>
          <w:sz w:val="28"/>
          <w:szCs w:val="28"/>
        </w:rPr>
        <w:t xml:space="preserve">b) разрушает воздушное судно, находящееся в эксплуатации, или причиняет этому воздушному судну повреждение, которое выводит его из строя или может угрожать его безопасности в полете; или </w:t>
      </w:r>
    </w:p>
    <w:p w:rsidR="00942CF6" w:rsidRPr="008F6E2C" w:rsidRDefault="00942CF6" w:rsidP="00942CF6">
      <w:pPr>
        <w:ind w:firstLine="400"/>
        <w:jc w:val="both"/>
        <w:rPr>
          <w:sz w:val="28"/>
          <w:szCs w:val="28"/>
        </w:rPr>
      </w:pPr>
      <w:proofErr w:type="gramStart"/>
      <w:r w:rsidRPr="008F6E2C">
        <w:rPr>
          <w:sz w:val="28"/>
          <w:szCs w:val="28"/>
        </w:rPr>
        <w:t xml:space="preserve">с) помещает или совершает действия, приводящие к помещению на воздушное судно, находящееся в эксплуатации, каким бы то ни было способом устройство или вещество, которое может разрушить такое воздушное судно или причинить ему повреждение, которое выводит его из строя, или причинить ему повреждение, которое может угрожать его безопасности в полете; или </w:t>
      </w:r>
      <w:proofErr w:type="gramEnd"/>
    </w:p>
    <w:p w:rsidR="00942CF6" w:rsidRPr="008F6E2C" w:rsidRDefault="00942CF6" w:rsidP="00942CF6">
      <w:pPr>
        <w:ind w:firstLine="400"/>
        <w:jc w:val="both"/>
        <w:rPr>
          <w:sz w:val="28"/>
          <w:szCs w:val="28"/>
        </w:rPr>
      </w:pPr>
      <w:r w:rsidRPr="008F6E2C">
        <w:rPr>
          <w:sz w:val="28"/>
          <w:szCs w:val="28"/>
        </w:rPr>
        <w:t xml:space="preserve">d) разрушает или повреждает аэронавигационное оборудование или вмешивается в его эксплуатацию, если любой такой акт может угрожать безопасности воздушных судов в полете; или </w:t>
      </w:r>
    </w:p>
    <w:p w:rsidR="00942CF6" w:rsidRPr="008F6E2C" w:rsidRDefault="00942CF6" w:rsidP="00942CF6">
      <w:pPr>
        <w:ind w:firstLine="400"/>
        <w:jc w:val="both"/>
        <w:rPr>
          <w:sz w:val="28"/>
          <w:szCs w:val="28"/>
        </w:rPr>
      </w:pPr>
      <w:r w:rsidRPr="008F6E2C">
        <w:rPr>
          <w:sz w:val="28"/>
          <w:szCs w:val="28"/>
        </w:rPr>
        <w:t xml:space="preserve">е) сообщает заведомо ложные сведения, создавая тем самым угрозу безопасности воздушного судна в полете. </w:t>
      </w:r>
    </w:p>
    <w:p w:rsidR="00942CF6" w:rsidRPr="008F6E2C" w:rsidRDefault="00942CF6" w:rsidP="00942CF6">
      <w:pPr>
        <w:ind w:firstLine="400"/>
        <w:jc w:val="both"/>
        <w:rPr>
          <w:sz w:val="28"/>
          <w:szCs w:val="28"/>
        </w:rPr>
      </w:pPr>
      <w:r w:rsidRPr="008F6E2C">
        <w:rPr>
          <w:sz w:val="28"/>
          <w:szCs w:val="28"/>
        </w:rPr>
        <w:t xml:space="preserve">2. Любое лицо также совершает преступление, если оно: </w:t>
      </w:r>
    </w:p>
    <w:p w:rsidR="00942CF6" w:rsidRPr="008F6E2C" w:rsidRDefault="00942CF6" w:rsidP="00942CF6">
      <w:pPr>
        <w:ind w:firstLine="400"/>
        <w:jc w:val="both"/>
        <w:rPr>
          <w:sz w:val="28"/>
          <w:szCs w:val="28"/>
        </w:rPr>
      </w:pPr>
      <w:r w:rsidRPr="008F6E2C">
        <w:rPr>
          <w:sz w:val="28"/>
          <w:szCs w:val="28"/>
        </w:rPr>
        <w:t xml:space="preserve">а) пытается совершить </w:t>
      </w:r>
      <w:proofErr w:type="gramStart"/>
      <w:r w:rsidRPr="008F6E2C">
        <w:rPr>
          <w:sz w:val="28"/>
          <w:szCs w:val="28"/>
        </w:rPr>
        <w:t>какое-либо</w:t>
      </w:r>
      <w:proofErr w:type="gramEnd"/>
      <w:r w:rsidRPr="008F6E2C">
        <w:rPr>
          <w:sz w:val="28"/>
          <w:szCs w:val="28"/>
        </w:rPr>
        <w:t xml:space="preserve"> из преступлений, упомянутых в пункте 1 настоящей статьи; или </w:t>
      </w:r>
    </w:p>
    <w:p w:rsidR="00942CF6" w:rsidRPr="008F6E2C" w:rsidRDefault="00942CF6" w:rsidP="00942CF6">
      <w:pPr>
        <w:spacing w:after="240"/>
        <w:ind w:firstLine="400"/>
        <w:jc w:val="both"/>
        <w:rPr>
          <w:sz w:val="28"/>
          <w:szCs w:val="28"/>
        </w:rPr>
      </w:pPr>
      <w:r w:rsidRPr="008F6E2C">
        <w:rPr>
          <w:sz w:val="28"/>
          <w:szCs w:val="28"/>
        </w:rPr>
        <w:t>b) является соучастником лица, которое совершает или пытается совершить любое такое преступление.</w:t>
      </w:r>
    </w:p>
    <w:p w:rsidR="00942CF6" w:rsidRPr="008F6E2C" w:rsidRDefault="00942CF6" w:rsidP="00942CF6">
      <w:pPr>
        <w:spacing w:after="240"/>
        <w:jc w:val="center"/>
        <w:rPr>
          <w:sz w:val="28"/>
          <w:szCs w:val="28"/>
        </w:rPr>
      </w:pPr>
      <w:r w:rsidRPr="008F6E2C">
        <w:rPr>
          <w:b/>
          <w:bCs/>
          <w:sz w:val="28"/>
          <w:szCs w:val="28"/>
        </w:rPr>
        <w:lastRenderedPageBreak/>
        <w:t>Статья 2.</w:t>
      </w:r>
    </w:p>
    <w:p w:rsidR="00942CF6" w:rsidRPr="008F6E2C" w:rsidRDefault="00942CF6" w:rsidP="00942CF6">
      <w:pPr>
        <w:ind w:firstLine="400"/>
        <w:jc w:val="both"/>
        <w:rPr>
          <w:sz w:val="28"/>
          <w:szCs w:val="28"/>
        </w:rPr>
      </w:pPr>
      <w:r w:rsidRPr="008F6E2C">
        <w:rPr>
          <w:sz w:val="28"/>
          <w:szCs w:val="28"/>
        </w:rPr>
        <w:t xml:space="preserve">Для целей настоящей Конвенции: </w:t>
      </w:r>
    </w:p>
    <w:p w:rsidR="00942CF6" w:rsidRPr="008F6E2C" w:rsidRDefault="00942CF6" w:rsidP="00942CF6">
      <w:pPr>
        <w:ind w:firstLine="400"/>
        <w:jc w:val="both"/>
        <w:rPr>
          <w:sz w:val="28"/>
          <w:szCs w:val="28"/>
        </w:rPr>
      </w:pPr>
      <w:proofErr w:type="gramStart"/>
      <w:r w:rsidRPr="008F6E2C">
        <w:rPr>
          <w:sz w:val="28"/>
          <w:szCs w:val="28"/>
        </w:rPr>
        <w:t xml:space="preserve">а) воздушное судно считается находящимся в полете в любое время с момента закрытия всех 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ответственности за воздушное судно и за лиц и имущество, находящихся на борту; </w:t>
      </w:r>
      <w:proofErr w:type="gramEnd"/>
    </w:p>
    <w:p w:rsidR="00942CF6" w:rsidRPr="008F6E2C" w:rsidRDefault="00942CF6" w:rsidP="00942CF6">
      <w:pPr>
        <w:spacing w:after="240"/>
        <w:ind w:firstLine="400"/>
        <w:jc w:val="both"/>
        <w:rPr>
          <w:sz w:val="28"/>
          <w:szCs w:val="28"/>
        </w:rPr>
      </w:pPr>
      <w:proofErr w:type="gramStart"/>
      <w:r w:rsidRPr="008F6E2C">
        <w:rPr>
          <w:sz w:val="28"/>
          <w:szCs w:val="28"/>
        </w:rPr>
        <w:t>b)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период эксплуатации в любом случае продолжается в течение всего периода нахождения воздушного судна в полете, как он определен в пункте "а" настоящей статьи.</w:t>
      </w:r>
      <w:proofErr w:type="gramEnd"/>
    </w:p>
    <w:p w:rsidR="00942CF6" w:rsidRPr="008F6E2C" w:rsidRDefault="00942CF6" w:rsidP="00942CF6">
      <w:pPr>
        <w:spacing w:after="240"/>
        <w:jc w:val="center"/>
        <w:rPr>
          <w:sz w:val="28"/>
          <w:szCs w:val="28"/>
        </w:rPr>
      </w:pPr>
      <w:r w:rsidRPr="008F6E2C">
        <w:rPr>
          <w:b/>
          <w:bCs/>
          <w:sz w:val="28"/>
          <w:szCs w:val="28"/>
        </w:rPr>
        <w:t>Статья 3.</w:t>
      </w:r>
    </w:p>
    <w:p w:rsidR="00942CF6" w:rsidRPr="008F6E2C" w:rsidRDefault="00942CF6" w:rsidP="00942CF6">
      <w:pPr>
        <w:spacing w:after="240"/>
        <w:ind w:firstLine="400"/>
        <w:jc w:val="both"/>
        <w:rPr>
          <w:sz w:val="28"/>
          <w:szCs w:val="28"/>
        </w:rPr>
      </w:pPr>
      <w:r w:rsidRPr="008F6E2C">
        <w:rPr>
          <w:sz w:val="28"/>
          <w:szCs w:val="28"/>
        </w:rPr>
        <w:t xml:space="preserve">Каждое Договаривающееся Государство обязуется применять в отношении преступлений, упомянутых в </w:t>
      </w:r>
      <w:bookmarkStart w:id="1" w:name="sub1000026492"/>
      <w:r w:rsidRPr="008F6E2C">
        <w:rPr>
          <w:sz w:val="28"/>
          <w:szCs w:val="28"/>
        </w:rPr>
        <w:fldChar w:fldCharType="begin"/>
      </w:r>
      <w:r w:rsidRPr="008F6E2C">
        <w:rPr>
          <w:sz w:val="28"/>
          <w:szCs w:val="28"/>
        </w:rPr>
        <w:instrText xml:space="preserve"> HYPERLINK "jl:1007583.10000%20" </w:instrText>
      </w:r>
      <w:r w:rsidRPr="008F6E2C">
        <w:rPr>
          <w:sz w:val="28"/>
          <w:szCs w:val="28"/>
        </w:rPr>
        <w:fldChar w:fldCharType="separate"/>
      </w:r>
      <w:r w:rsidRPr="008F6E2C">
        <w:rPr>
          <w:bCs/>
          <w:sz w:val="28"/>
          <w:szCs w:val="28"/>
        </w:rPr>
        <w:t>Статье 1,</w:t>
      </w:r>
      <w:r w:rsidRPr="008F6E2C">
        <w:rPr>
          <w:sz w:val="28"/>
          <w:szCs w:val="28"/>
        </w:rPr>
        <w:fldChar w:fldCharType="end"/>
      </w:r>
      <w:r w:rsidRPr="008F6E2C">
        <w:rPr>
          <w:sz w:val="28"/>
          <w:szCs w:val="28"/>
        </w:rPr>
        <w:t xml:space="preserve"> суровые меры наказания.</w:t>
      </w:r>
    </w:p>
    <w:p w:rsidR="00942CF6" w:rsidRPr="008F6E2C" w:rsidRDefault="00942CF6" w:rsidP="00942CF6">
      <w:pPr>
        <w:spacing w:after="240"/>
        <w:jc w:val="center"/>
        <w:rPr>
          <w:sz w:val="28"/>
          <w:szCs w:val="28"/>
        </w:rPr>
      </w:pPr>
      <w:r w:rsidRPr="008F6E2C">
        <w:rPr>
          <w:b/>
          <w:bCs/>
          <w:sz w:val="28"/>
          <w:szCs w:val="28"/>
        </w:rPr>
        <w:t>Статья 4.</w:t>
      </w:r>
    </w:p>
    <w:p w:rsidR="00942CF6" w:rsidRPr="008F6E2C" w:rsidRDefault="00942CF6" w:rsidP="00942CF6">
      <w:pPr>
        <w:ind w:firstLine="400"/>
        <w:jc w:val="both"/>
        <w:rPr>
          <w:sz w:val="28"/>
          <w:szCs w:val="28"/>
        </w:rPr>
      </w:pPr>
      <w:r w:rsidRPr="008F6E2C">
        <w:rPr>
          <w:sz w:val="28"/>
          <w:szCs w:val="28"/>
        </w:rPr>
        <w:t xml:space="preserve">1. Настоящая Конвенция не применяется к воздушным судам, занятым на военной, таможенной и полицейской службах. </w:t>
      </w:r>
    </w:p>
    <w:p w:rsidR="00942CF6" w:rsidRPr="008F6E2C" w:rsidRDefault="00942CF6" w:rsidP="00942CF6">
      <w:pPr>
        <w:ind w:firstLine="400"/>
        <w:jc w:val="both"/>
        <w:rPr>
          <w:sz w:val="28"/>
          <w:szCs w:val="28"/>
        </w:rPr>
      </w:pPr>
      <w:r w:rsidRPr="008F6E2C">
        <w:rPr>
          <w:sz w:val="28"/>
          <w:szCs w:val="28"/>
        </w:rPr>
        <w:t xml:space="preserve">2. В случаях, предусмотренных подпунктами </w:t>
      </w:r>
      <w:hyperlink r:id="rId7" w:history="1">
        <w:r w:rsidRPr="008F6E2C">
          <w:rPr>
            <w:bCs/>
            <w:sz w:val="28"/>
            <w:szCs w:val="28"/>
          </w:rPr>
          <w:t>"а", "b", "с", и "е"</w:t>
        </w:r>
      </w:hyperlink>
      <w:r w:rsidRPr="008F6E2C">
        <w:rPr>
          <w:sz w:val="28"/>
          <w:szCs w:val="28"/>
        </w:rPr>
        <w:t xml:space="preserve"> пункта 1 Статьи 1, настоящая Конвенция применяется независимо от того, совершает ли воздушное судно международный полет или полет на внутренних авиалиниях, только если: </w:t>
      </w:r>
    </w:p>
    <w:p w:rsidR="00942CF6" w:rsidRPr="008F6E2C" w:rsidRDefault="00942CF6" w:rsidP="00942CF6">
      <w:pPr>
        <w:ind w:firstLine="400"/>
        <w:jc w:val="both"/>
        <w:rPr>
          <w:sz w:val="28"/>
          <w:szCs w:val="28"/>
        </w:rPr>
      </w:pPr>
      <w:r w:rsidRPr="008F6E2C">
        <w:rPr>
          <w:sz w:val="28"/>
          <w:szCs w:val="28"/>
        </w:rPr>
        <w:t xml:space="preserve">а) действительное или намеченное место взлета или посадки воздушного судна находится вне пределов территории государства регистрации такого воздушного судна; или </w:t>
      </w:r>
    </w:p>
    <w:p w:rsidR="00942CF6" w:rsidRPr="008F6E2C" w:rsidRDefault="00942CF6" w:rsidP="00942CF6">
      <w:pPr>
        <w:ind w:firstLine="400"/>
        <w:jc w:val="both"/>
        <w:rPr>
          <w:sz w:val="28"/>
          <w:szCs w:val="28"/>
        </w:rPr>
      </w:pPr>
      <w:r w:rsidRPr="008F6E2C">
        <w:rPr>
          <w:sz w:val="28"/>
          <w:szCs w:val="28"/>
        </w:rPr>
        <w:t xml:space="preserve">b) преступление совершено на территории иного Государства, чем Государство регистрации воздушного судна. </w:t>
      </w:r>
    </w:p>
    <w:p w:rsidR="00942CF6" w:rsidRPr="008F6E2C" w:rsidRDefault="00942CF6" w:rsidP="00942CF6">
      <w:pPr>
        <w:ind w:firstLine="400"/>
        <w:jc w:val="both"/>
        <w:rPr>
          <w:sz w:val="28"/>
          <w:szCs w:val="28"/>
        </w:rPr>
      </w:pPr>
      <w:r w:rsidRPr="008F6E2C">
        <w:rPr>
          <w:sz w:val="28"/>
          <w:szCs w:val="28"/>
        </w:rPr>
        <w:t xml:space="preserve">3. Несмотря на пункт 2 настоящей Статьи, в случаях, предусмотренных подпунктами "а", "b", "с" и "е" пункта 1 Статьи 1, настоящая Конвенция применяется также, если преступник или предполагаемый преступник находится на территории иного Государства, чем государство регистрации этого воздушного судна. </w:t>
      </w:r>
    </w:p>
    <w:p w:rsidR="00942CF6" w:rsidRPr="008F6E2C" w:rsidRDefault="00942CF6" w:rsidP="00942CF6">
      <w:pPr>
        <w:ind w:firstLine="400"/>
        <w:jc w:val="both"/>
        <w:rPr>
          <w:sz w:val="28"/>
          <w:szCs w:val="28"/>
        </w:rPr>
      </w:pPr>
      <w:r w:rsidRPr="008F6E2C">
        <w:rPr>
          <w:sz w:val="28"/>
          <w:szCs w:val="28"/>
        </w:rPr>
        <w:t xml:space="preserve">4. </w:t>
      </w:r>
      <w:proofErr w:type="gramStart"/>
      <w:r w:rsidRPr="008F6E2C">
        <w:rPr>
          <w:sz w:val="28"/>
          <w:szCs w:val="28"/>
        </w:rPr>
        <w:t xml:space="preserve">В отношении Государств, упомянутых в Статье </w:t>
      </w:r>
      <w:bookmarkStart w:id="2" w:name="sub1000136931"/>
      <w:r w:rsidRPr="008F6E2C">
        <w:rPr>
          <w:sz w:val="28"/>
          <w:szCs w:val="28"/>
        </w:rPr>
        <w:fldChar w:fldCharType="begin"/>
      </w:r>
      <w:r w:rsidRPr="008F6E2C">
        <w:rPr>
          <w:sz w:val="28"/>
          <w:szCs w:val="28"/>
        </w:rPr>
        <w:instrText xml:space="preserve"> HYPERLINK "jl:1007583.90000%20" </w:instrText>
      </w:r>
      <w:r w:rsidRPr="008F6E2C">
        <w:rPr>
          <w:sz w:val="28"/>
          <w:szCs w:val="28"/>
        </w:rPr>
        <w:fldChar w:fldCharType="separate"/>
      </w:r>
      <w:r w:rsidRPr="008F6E2C">
        <w:rPr>
          <w:bCs/>
          <w:sz w:val="28"/>
          <w:szCs w:val="28"/>
          <w:u w:val="single"/>
        </w:rPr>
        <w:t>9</w:t>
      </w:r>
      <w:r w:rsidRPr="008F6E2C">
        <w:rPr>
          <w:sz w:val="28"/>
          <w:szCs w:val="28"/>
        </w:rPr>
        <w:fldChar w:fldCharType="end"/>
      </w:r>
      <w:bookmarkEnd w:id="2"/>
      <w:r w:rsidRPr="008F6E2C">
        <w:rPr>
          <w:sz w:val="28"/>
          <w:szCs w:val="28"/>
        </w:rPr>
        <w:t>, и в случаях, предусмотренных в подпунктах "а", "b", "с" и "е" пункта 1 Статьи 1, настоящая Конвенция не применяется, если места, указанные в подпункте "а" пункта 2 настоящей Статьи, находятся в пределах территории одного из Государств, которые указаны в Статье 9, за исключением случая, когда преступление совершено либо преступник или предполагаемый преступник находится</w:t>
      </w:r>
      <w:proofErr w:type="gramEnd"/>
      <w:r w:rsidRPr="008F6E2C">
        <w:rPr>
          <w:sz w:val="28"/>
          <w:szCs w:val="28"/>
        </w:rPr>
        <w:t xml:space="preserve"> на территории любого иного Государства. </w:t>
      </w:r>
    </w:p>
    <w:p w:rsidR="00942CF6" w:rsidRPr="008F6E2C" w:rsidRDefault="00942CF6" w:rsidP="00942CF6">
      <w:pPr>
        <w:ind w:firstLine="400"/>
        <w:jc w:val="both"/>
        <w:rPr>
          <w:sz w:val="28"/>
          <w:szCs w:val="28"/>
        </w:rPr>
      </w:pPr>
      <w:r w:rsidRPr="008F6E2C">
        <w:rPr>
          <w:sz w:val="28"/>
          <w:szCs w:val="28"/>
        </w:rPr>
        <w:lastRenderedPageBreak/>
        <w:t xml:space="preserve">5. В случаях, предусмотренных подпунктом </w:t>
      </w:r>
      <w:hyperlink r:id="rId8" w:history="1">
        <w:r w:rsidRPr="008F6E2C">
          <w:rPr>
            <w:bCs/>
            <w:sz w:val="28"/>
            <w:szCs w:val="28"/>
          </w:rPr>
          <w:t>"d" пункта 1</w:t>
        </w:r>
      </w:hyperlink>
      <w:r w:rsidRPr="008F6E2C">
        <w:rPr>
          <w:sz w:val="28"/>
          <w:szCs w:val="28"/>
        </w:rPr>
        <w:t xml:space="preserve"> Статьи 1, настоящая Конвенция применяется только, если аэронавигационное оборудование используется для международной аэронавигации. </w:t>
      </w:r>
    </w:p>
    <w:p w:rsidR="00942CF6" w:rsidRPr="008F6E2C" w:rsidRDefault="00942CF6" w:rsidP="00942CF6">
      <w:pPr>
        <w:spacing w:after="240"/>
        <w:ind w:firstLine="400"/>
        <w:jc w:val="both"/>
        <w:rPr>
          <w:sz w:val="28"/>
          <w:szCs w:val="28"/>
        </w:rPr>
      </w:pPr>
      <w:r w:rsidRPr="008F6E2C">
        <w:rPr>
          <w:sz w:val="28"/>
          <w:szCs w:val="28"/>
        </w:rPr>
        <w:t xml:space="preserve">6. Положения пунктов 2, 3, 4, и 5 настоящей Статьи применяются также в случаях, предусмотренных </w:t>
      </w:r>
      <w:bookmarkStart w:id="3" w:name="sub1000136932"/>
      <w:r w:rsidRPr="008F6E2C">
        <w:rPr>
          <w:sz w:val="28"/>
          <w:szCs w:val="28"/>
        </w:rPr>
        <w:fldChar w:fldCharType="begin"/>
      </w:r>
      <w:r w:rsidRPr="008F6E2C">
        <w:rPr>
          <w:sz w:val="28"/>
          <w:szCs w:val="28"/>
        </w:rPr>
        <w:instrText xml:space="preserve"> HYPERLINK "jl:1007583.10200%20" </w:instrText>
      </w:r>
      <w:r w:rsidRPr="008F6E2C">
        <w:rPr>
          <w:sz w:val="28"/>
          <w:szCs w:val="28"/>
        </w:rPr>
        <w:fldChar w:fldCharType="separate"/>
      </w:r>
      <w:r w:rsidRPr="008F6E2C">
        <w:rPr>
          <w:bCs/>
          <w:sz w:val="28"/>
          <w:szCs w:val="28"/>
        </w:rPr>
        <w:t>пунктом 2</w:t>
      </w:r>
      <w:r w:rsidRPr="008F6E2C">
        <w:rPr>
          <w:sz w:val="28"/>
          <w:szCs w:val="28"/>
        </w:rPr>
        <w:fldChar w:fldCharType="end"/>
      </w:r>
      <w:r w:rsidRPr="008F6E2C">
        <w:rPr>
          <w:sz w:val="28"/>
          <w:szCs w:val="28"/>
        </w:rPr>
        <w:t xml:space="preserve"> Статьи 1.</w:t>
      </w:r>
    </w:p>
    <w:p w:rsidR="00942CF6" w:rsidRPr="008F6E2C" w:rsidRDefault="00942CF6" w:rsidP="00942CF6">
      <w:pPr>
        <w:spacing w:after="240"/>
        <w:jc w:val="center"/>
        <w:rPr>
          <w:sz w:val="28"/>
          <w:szCs w:val="28"/>
        </w:rPr>
      </w:pPr>
      <w:r w:rsidRPr="008F6E2C">
        <w:rPr>
          <w:b/>
          <w:bCs/>
          <w:sz w:val="28"/>
          <w:szCs w:val="28"/>
        </w:rPr>
        <w:t>Статья 5.</w:t>
      </w:r>
    </w:p>
    <w:p w:rsidR="00942CF6" w:rsidRPr="008F6E2C" w:rsidRDefault="00942CF6" w:rsidP="00942CF6">
      <w:pPr>
        <w:ind w:firstLine="400"/>
        <w:jc w:val="both"/>
        <w:rPr>
          <w:sz w:val="28"/>
          <w:szCs w:val="28"/>
        </w:rPr>
      </w:pPr>
      <w:r w:rsidRPr="008F6E2C">
        <w:rPr>
          <w:sz w:val="28"/>
          <w:szCs w:val="28"/>
        </w:rPr>
        <w:t xml:space="preserve">1. Каждое Договаривающееся Государство принимает такие меры, какие могут оказаться необходимыми, чтобы установить свою юрисдикцию над преступлением в следующих случаях: </w:t>
      </w:r>
    </w:p>
    <w:p w:rsidR="00942CF6" w:rsidRPr="008F6E2C" w:rsidRDefault="00942CF6" w:rsidP="00942CF6">
      <w:pPr>
        <w:ind w:firstLine="400"/>
        <w:jc w:val="both"/>
        <w:rPr>
          <w:sz w:val="28"/>
          <w:szCs w:val="28"/>
        </w:rPr>
      </w:pPr>
      <w:r w:rsidRPr="008F6E2C">
        <w:rPr>
          <w:sz w:val="28"/>
          <w:szCs w:val="28"/>
        </w:rPr>
        <w:t xml:space="preserve">а) когда преступление совершено на территории данного Государства; </w:t>
      </w:r>
    </w:p>
    <w:p w:rsidR="00942CF6" w:rsidRPr="008F6E2C" w:rsidRDefault="00942CF6" w:rsidP="00942CF6">
      <w:pPr>
        <w:ind w:firstLine="400"/>
        <w:jc w:val="both"/>
        <w:rPr>
          <w:sz w:val="28"/>
          <w:szCs w:val="28"/>
        </w:rPr>
      </w:pPr>
      <w:r w:rsidRPr="008F6E2C">
        <w:rPr>
          <w:sz w:val="28"/>
          <w:szCs w:val="28"/>
        </w:rPr>
        <w:t xml:space="preserve">b) когда преступление совершено на борту или в отношении воздушного судна, зарегистрированного в данном Государстве; </w:t>
      </w:r>
    </w:p>
    <w:p w:rsidR="00942CF6" w:rsidRPr="008F6E2C" w:rsidRDefault="00942CF6" w:rsidP="00942CF6">
      <w:pPr>
        <w:ind w:firstLine="400"/>
        <w:jc w:val="both"/>
        <w:rPr>
          <w:sz w:val="28"/>
          <w:szCs w:val="28"/>
        </w:rPr>
      </w:pPr>
      <w:r w:rsidRPr="008F6E2C">
        <w:rPr>
          <w:sz w:val="28"/>
          <w:szCs w:val="28"/>
        </w:rPr>
        <w:t xml:space="preserve">с)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 </w:t>
      </w:r>
    </w:p>
    <w:p w:rsidR="00942CF6" w:rsidRPr="008F6E2C" w:rsidRDefault="00942CF6" w:rsidP="00942CF6">
      <w:pPr>
        <w:ind w:firstLine="400"/>
        <w:jc w:val="both"/>
        <w:rPr>
          <w:sz w:val="28"/>
          <w:szCs w:val="28"/>
        </w:rPr>
      </w:pPr>
      <w:r w:rsidRPr="008F6E2C">
        <w:rPr>
          <w:sz w:val="28"/>
          <w:szCs w:val="28"/>
        </w:rPr>
        <w:t xml:space="preserve">d) когда преступление совершено на борту или в отношении воздушного судна, сданного в аренду без экипажа арендатору, основное место деятельности которого или, если арендатор не имеет такого места деятельности, постоянное местопребывание которого находится в этом Государстве. </w:t>
      </w:r>
    </w:p>
    <w:p w:rsidR="00942CF6" w:rsidRPr="008F6E2C" w:rsidRDefault="00942CF6" w:rsidP="00942CF6">
      <w:pPr>
        <w:ind w:firstLine="400"/>
        <w:jc w:val="both"/>
        <w:rPr>
          <w:sz w:val="28"/>
          <w:szCs w:val="28"/>
        </w:rPr>
      </w:pPr>
      <w:r w:rsidRPr="008F6E2C">
        <w:rPr>
          <w:sz w:val="28"/>
          <w:szCs w:val="28"/>
        </w:rPr>
        <w:t xml:space="preserve">2. </w:t>
      </w:r>
      <w:proofErr w:type="gramStart"/>
      <w:r w:rsidRPr="008F6E2C">
        <w:rPr>
          <w:sz w:val="28"/>
          <w:szCs w:val="28"/>
        </w:rPr>
        <w:t xml:space="preserve">Каждое Договаривающееся Государство принимает также такие меры, какие могут оказаться необходимыми, чтобы установить свою юрисдикцию над преступлениями, упомянутыми в подпунктах </w:t>
      </w:r>
      <w:hyperlink r:id="rId9" w:history="1">
        <w:r w:rsidRPr="008F6E2C">
          <w:rPr>
            <w:bCs/>
            <w:sz w:val="28"/>
            <w:szCs w:val="28"/>
          </w:rPr>
          <w:t>"а", "b" и "с" пункта 1</w:t>
        </w:r>
      </w:hyperlink>
      <w:r w:rsidRPr="008F6E2C">
        <w:rPr>
          <w:sz w:val="28"/>
          <w:szCs w:val="28"/>
        </w:rPr>
        <w:t xml:space="preserve"> Статьи 1, а также в </w:t>
      </w:r>
      <w:hyperlink r:id="rId10" w:history="1">
        <w:r w:rsidRPr="008F6E2C">
          <w:rPr>
            <w:bCs/>
            <w:sz w:val="28"/>
            <w:szCs w:val="28"/>
          </w:rPr>
          <w:t>пункте 2</w:t>
        </w:r>
      </w:hyperlink>
      <w:bookmarkEnd w:id="3"/>
      <w:r w:rsidRPr="008F6E2C">
        <w:rPr>
          <w:sz w:val="28"/>
          <w:szCs w:val="28"/>
        </w:rPr>
        <w:t xml:space="preserve"> Статьи 1 в той мере, в какой этот пункт относится к таким преступлениям в случае, когда предполагаемый преступник находится на его территории, и оно не выдает его</w:t>
      </w:r>
      <w:proofErr w:type="gramEnd"/>
      <w:r w:rsidRPr="008F6E2C">
        <w:rPr>
          <w:sz w:val="28"/>
          <w:szCs w:val="28"/>
        </w:rPr>
        <w:t xml:space="preserve"> в соответствии со Статьей </w:t>
      </w:r>
      <w:bookmarkStart w:id="4" w:name="sub1000136933"/>
      <w:r w:rsidRPr="008F6E2C">
        <w:rPr>
          <w:sz w:val="28"/>
          <w:szCs w:val="28"/>
        </w:rPr>
        <w:fldChar w:fldCharType="begin"/>
      </w:r>
      <w:r w:rsidRPr="008F6E2C">
        <w:rPr>
          <w:sz w:val="28"/>
          <w:szCs w:val="28"/>
        </w:rPr>
        <w:instrText xml:space="preserve"> HYPERLINK "jl:1007583.80000%20" </w:instrText>
      </w:r>
      <w:r w:rsidRPr="008F6E2C">
        <w:rPr>
          <w:sz w:val="28"/>
          <w:szCs w:val="28"/>
        </w:rPr>
        <w:fldChar w:fldCharType="separate"/>
      </w:r>
      <w:r w:rsidRPr="008F6E2C">
        <w:rPr>
          <w:bCs/>
          <w:sz w:val="28"/>
          <w:szCs w:val="28"/>
        </w:rPr>
        <w:t>8</w:t>
      </w:r>
      <w:r w:rsidRPr="008F6E2C">
        <w:rPr>
          <w:sz w:val="28"/>
          <w:szCs w:val="28"/>
        </w:rPr>
        <w:fldChar w:fldCharType="end"/>
      </w:r>
      <w:bookmarkEnd w:id="4"/>
      <w:r w:rsidRPr="008F6E2C">
        <w:rPr>
          <w:sz w:val="28"/>
          <w:szCs w:val="28"/>
        </w:rPr>
        <w:t xml:space="preserve"> одному из Государств, упомянутых в пункте 1 настоящей Статьи. </w:t>
      </w:r>
    </w:p>
    <w:p w:rsidR="00942CF6" w:rsidRPr="008F6E2C" w:rsidRDefault="00942CF6" w:rsidP="00942CF6">
      <w:pPr>
        <w:spacing w:after="240"/>
        <w:ind w:firstLine="400"/>
        <w:jc w:val="both"/>
        <w:rPr>
          <w:sz w:val="28"/>
          <w:szCs w:val="28"/>
        </w:rPr>
      </w:pPr>
      <w:r w:rsidRPr="008F6E2C">
        <w:rPr>
          <w:sz w:val="28"/>
          <w:szCs w:val="28"/>
        </w:rPr>
        <w:t>3. Настоящая Конвенция не исключает осуществления любой уголовной юрисдикции в соответствии с национальным законодательством.</w:t>
      </w:r>
    </w:p>
    <w:p w:rsidR="00942CF6" w:rsidRPr="008F6E2C" w:rsidRDefault="00942CF6" w:rsidP="00942CF6">
      <w:pPr>
        <w:spacing w:after="240"/>
        <w:jc w:val="center"/>
        <w:rPr>
          <w:sz w:val="28"/>
          <w:szCs w:val="28"/>
        </w:rPr>
      </w:pPr>
      <w:r w:rsidRPr="008F6E2C">
        <w:rPr>
          <w:b/>
          <w:bCs/>
          <w:sz w:val="28"/>
          <w:szCs w:val="28"/>
        </w:rPr>
        <w:t>Статья 6.</w:t>
      </w:r>
    </w:p>
    <w:p w:rsidR="00942CF6" w:rsidRPr="008F6E2C" w:rsidRDefault="00942CF6" w:rsidP="00942CF6">
      <w:pPr>
        <w:ind w:firstLine="400"/>
        <w:jc w:val="both"/>
        <w:rPr>
          <w:sz w:val="28"/>
          <w:szCs w:val="28"/>
        </w:rPr>
      </w:pPr>
      <w:r w:rsidRPr="008F6E2C">
        <w:rPr>
          <w:sz w:val="28"/>
          <w:szCs w:val="28"/>
        </w:rPr>
        <w:t xml:space="preserve">1.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стражу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p w:rsidR="00942CF6" w:rsidRPr="008F6E2C" w:rsidRDefault="00942CF6" w:rsidP="00942CF6">
      <w:pPr>
        <w:ind w:firstLine="400"/>
        <w:jc w:val="both"/>
        <w:rPr>
          <w:sz w:val="28"/>
          <w:szCs w:val="28"/>
        </w:rPr>
      </w:pPr>
      <w:r w:rsidRPr="008F6E2C">
        <w:rPr>
          <w:sz w:val="28"/>
          <w:szCs w:val="28"/>
        </w:rPr>
        <w:t xml:space="preserve">2. Такое Государство немедленно производит предварительное расследование фактов. </w:t>
      </w:r>
    </w:p>
    <w:p w:rsidR="00942CF6" w:rsidRPr="008F6E2C" w:rsidRDefault="00942CF6" w:rsidP="00942CF6">
      <w:pPr>
        <w:ind w:firstLine="400"/>
        <w:jc w:val="both"/>
        <w:rPr>
          <w:sz w:val="28"/>
          <w:szCs w:val="28"/>
        </w:rPr>
      </w:pPr>
      <w:r w:rsidRPr="008F6E2C">
        <w:rPr>
          <w:sz w:val="28"/>
          <w:szCs w:val="28"/>
        </w:rPr>
        <w:t xml:space="preserve">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 </w:t>
      </w:r>
    </w:p>
    <w:p w:rsidR="00942CF6" w:rsidRPr="008F6E2C" w:rsidRDefault="00942CF6" w:rsidP="00942CF6">
      <w:pPr>
        <w:spacing w:after="240"/>
        <w:ind w:firstLine="400"/>
        <w:jc w:val="both"/>
        <w:rPr>
          <w:sz w:val="28"/>
          <w:szCs w:val="28"/>
        </w:rPr>
      </w:pPr>
      <w:r w:rsidRPr="008F6E2C">
        <w:rPr>
          <w:sz w:val="28"/>
          <w:szCs w:val="28"/>
        </w:rPr>
        <w:lastRenderedPageBreak/>
        <w:t xml:space="preserve">4. Когда Государство, согласно настоящей Статье, заключает лицо под стражу, оно немедленно уведомляет Государства, упомянутые в </w:t>
      </w:r>
      <w:bookmarkStart w:id="5" w:name="sub1000026493"/>
      <w:r w:rsidRPr="008F6E2C">
        <w:rPr>
          <w:sz w:val="28"/>
          <w:szCs w:val="28"/>
        </w:rPr>
        <w:fldChar w:fldCharType="begin"/>
      </w:r>
      <w:r w:rsidRPr="008F6E2C">
        <w:rPr>
          <w:sz w:val="28"/>
          <w:szCs w:val="28"/>
        </w:rPr>
        <w:instrText xml:space="preserve"> HYPERLINK "jl:1007583.50000%20"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Статьи 5, Государство гражданства задержанного лица и, если оно сочтет это целесообразным, любые другие заинтересованные Государства о факте нахождения такого лица под стражей и об обстоятельствах, послуживших основанием для его задержания. Государство,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и указывает, намерено ли оно осуществить юрисдикцию.</w:t>
      </w:r>
    </w:p>
    <w:p w:rsidR="00942CF6" w:rsidRPr="008F6E2C" w:rsidRDefault="00942CF6" w:rsidP="00942CF6">
      <w:pPr>
        <w:spacing w:after="240"/>
        <w:jc w:val="center"/>
        <w:rPr>
          <w:sz w:val="28"/>
          <w:szCs w:val="28"/>
        </w:rPr>
      </w:pPr>
      <w:r w:rsidRPr="008F6E2C">
        <w:rPr>
          <w:b/>
          <w:bCs/>
          <w:sz w:val="28"/>
          <w:szCs w:val="28"/>
        </w:rPr>
        <w:t>Статья 7.</w:t>
      </w:r>
    </w:p>
    <w:p w:rsidR="00942CF6" w:rsidRPr="008F6E2C" w:rsidRDefault="00942CF6" w:rsidP="00942CF6">
      <w:pPr>
        <w:spacing w:after="240"/>
        <w:ind w:firstLine="400"/>
        <w:jc w:val="both"/>
        <w:rPr>
          <w:sz w:val="28"/>
          <w:szCs w:val="28"/>
        </w:rPr>
      </w:pPr>
      <w:r w:rsidRPr="008F6E2C">
        <w:rPr>
          <w:sz w:val="28"/>
          <w:szCs w:val="28"/>
        </w:rP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942CF6" w:rsidRPr="008F6E2C" w:rsidRDefault="00942CF6" w:rsidP="00942CF6">
      <w:pPr>
        <w:spacing w:after="240"/>
        <w:jc w:val="center"/>
        <w:rPr>
          <w:sz w:val="28"/>
          <w:szCs w:val="28"/>
        </w:rPr>
      </w:pPr>
      <w:r w:rsidRPr="008F6E2C">
        <w:rPr>
          <w:b/>
          <w:bCs/>
          <w:sz w:val="28"/>
          <w:szCs w:val="28"/>
        </w:rPr>
        <w:t>Статья 8.</w:t>
      </w:r>
    </w:p>
    <w:p w:rsidR="00942CF6" w:rsidRPr="008F6E2C" w:rsidRDefault="00942CF6" w:rsidP="00942CF6">
      <w:pPr>
        <w:ind w:firstLine="400"/>
        <w:jc w:val="both"/>
        <w:rPr>
          <w:sz w:val="28"/>
          <w:szCs w:val="28"/>
        </w:rPr>
      </w:pPr>
      <w:r w:rsidRPr="008F6E2C">
        <w:rPr>
          <w:sz w:val="28"/>
          <w:szCs w:val="28"/>
        </w:rPr>
        <w:t xml:space="preserve">1. Преступления считаются подлежащими включению в качестве преступлений, влекущих выдачу, в любой договор о выдаче, заключенный между Договаривающимися Государствами. Договаривающиеся Государства обязуются включать такие преступления в качестве преступлений, влекущих выдачу, в любой договор о выдаче, заключаемый между ними. </w:t>
      </w:r>
    </w:p>
    <w:p w:rsidR="00942CF6" w:rsidRPr="008F6E2C" w:rsidRDefault="00942CF6" w:rsidP="00942CF6">
      <w:pPr>
        <w:ind w:firstLine="400"/>
        <w:jc w:val="both"/>
        <w:rPr>
          <w:sz w:val="28"/>
          <w:szCs w:val="28"/>
        </w:rPr>
      </w:pPr>
      <w:r w:rsidRPr="008F6E2C">
        <w:rPr>
          <w:sz w:val="28"/>
          <w:szCs w:val="28"/>
        </w:rPr>
        <w:t xml:space="preserve">2. Если Договаривающееся Государство, которое обусловливает выдачу наличием договора, получает просьбу о выдаче от другого Договаривающегося Государства, с которым оно не имеет договора о выдаче, оно может по своему усмотрению рассматривать настоящую Конвенцию в отношении таких преступлений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942CF6" w:rsidRPr="008F6E2C" w:rsidRDefault="00942CF6" w:rsidP="00942CF6">
      <w:pPr>
        <w:ind w:firstLine="400"/>
        <w:jc w:val="both"/>
        <w:rPr>
          <w:sz w:val="28"/>
          <w:szCs w:val="28"/>
        </w:rPr>
      </w:pPr>
      <w:r w:rsidRPr="008F6E2C">
        <w:rPr>
          <w:sz w:val="28"/>
          <w:szCs w:val="28"/>
        </w:rPr>
        <w:t xml:space="preserve">3. Договаривающиеся Государства,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rsidR="00942CF6" w:rsidRPr="008F6E2C" w:rsidRDefault="00942CF6" w:rsidP="00942CF6">
      <w:pPr>
        <w:spacing w:after="240"/>
        <w:ind w:firstLine="400"/>
        <w:jc w:val="both"/>
        <w:rPr>
          <w:sz w:val="28"/>
          <w:szCs w:val="28"/>
        </w:rPr>
      </w:pPr>
      <w:r w:rsidRPr="008F6E2C">
        <w:rPr>
          <w:sz w:val="28"/>
          <w:szCs w:val="28"/>
        </w:rPr>
        <w:t xml:space="preserve">4. Каждое из преступлений рассматривается Договаривающимися Государствами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подпунктами "b", "с" и "d" пункта 1 </w:t>
      </w:r>
      <w:hyperlink r:id="rId11" w:history="1">
        <w:r w:rsidRPr="008F6E2C">
          <w:rPr>
            <w:bCs/>
            <w:sz w:val="28"/>
            <w:szCs w:val="28"/>
          </w:rPr>
          <w:t>Статьи 5.</w:t>
        </w:r>
      </w:hyperlink>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lastRenderedPageBreak/>
        <w:t>Статья 9.</w:t>
      </w:r>
    </w:p>
    <w:p w:rsidR="00942CF6" w:rsidRPr="008F6E2C" w:rsidRDefault="00942CF6" w:rsidP="00942CF6">
      <w:pPr>
        <w:spacing w:after="240"/>
        <w:ind w:firstLine="400"/>
        <w:jc w:val="both"/>
        <w:rPr>
          <w:sz w:val="28"/>
          <w:szCs w:val="28"/>
        </w:rPr>
      </w:pPr>
      <w:proofErr w:type="gramStart"/>
      <w:r w:rsidRPr="008F6E2C">
        <w:rPr>
          <w:sz w:val="28"/>
          <w:szCs w:val="28"/>
        </w:rPr>
        <w:t>Договаривающиеся Государства,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Международную организацию гражданской авиации, которая рассылает такое уведомление всем Государствам</w:t>
      </w:r>
      <w:proofErr w:type="gramEnd"/>
      <w:r w:rsidRPr="008F6E2C">
        <w:rPr>
          <w:sz w:val="28"/>
          <w:szCs w:val="28"/>
        </w:rPr>
        <w:t xml:space="preserve"> - участникам настоящей Конвенции.</w:t>
      </w: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t>Статья 10.</w:t>
      </w:r>
    </w:p>
    <w:p w:rsidR="00942CF6" w:rsidRPr="008F6E2C" w:rsidRDefault="00942CF6" w:rsidP="00942CF6">
      <w:pPr>
        <w:ind w:firstLine="400"/>
        <w:jc w:val="both"/>
        <w:rPr>
          <w:sz w:val="28"/>
          <w:szCs w:val="28"/>
        </w:rPr>
      </w:pPr>
      <w:r w:rsidRPr="008F6E2C">
        <w:rPr>
          <w:sz w:val="28"/>
          <w:szCs w:val="28"/>
        </w:rPr>
        <w:t xml:space="preserve">1. Договаривающиеся Государства в соответствии с международным правом и национальным законодательством будут стремиться принимать все практически осуществимые меры с целью предотвращения преступлений, упомянутых в Статье </w:t>
      </w:r>
      <w:hyperlink r:id="rId12" w:history="1">
        <w:r w:rsidRPr="008F6E2C">
          <w:rPr>
            <w:bCs/>
            <w:sz w:val="28"/>
            <w:szCs w:val="28"/>
          </w:rPr>
          <w:t>1.</w:t>
        </w:r>
      </w:hyperlink>
      <w:r w:rsidRPr="008F6E2C">
        <w:rPr>
          <w:sz w:val="28"/>
          <w:szCs w:val="28"/>
        </w:rPr>
        <w:t xml:space="preserve"> </w:t>
      </w:r>
    </w:p>
    <w:p w:rsidR="00942CF6" w:rsidRPr="008F6E2C" w:rsidRDefault="00942CF6" w:rsidP="00942CF6">
      <w:pPr>
        <w:spacing w:after="240"/>
        <w:ind w:firstLine="400"/>
        <w:jc w:val="both"/>
        <w:rPr>
          <w:sz w:val="28"/>
          <w:szCs w:val="28"/>
        </w:rPr>
      </w:pPr>
      <w:r w:rsidRPr="008F6E2C">
        <w:rPr>
          <w:sz w:val="28"/>
          <w:szCs w:val="28"/>
        </w:rPr>
        <w:t xml:space="preserve">2. Когда в результате совершения одного из преступлений, упомянутых в Статье </w:t>
      </w:r>
      <w:hyperlink r:id="rId13" w:history="1">
        <w:r w:rsidRPr="008F6E2C">
          <w:rPr>
            <w:bCs/>
            <w:sz w:val="28"/>
            <w:szCs w:val="28"/>
          </w:rPr>
          <w:t>1</w:t>
        </w:r>
      </w:hyperlink>
      <w:r w:rsidRPr="008F6E2C">
        <w:rPr>
          <w:sz w:val="28"/>
          <w:szCs w:val="28"/>
        </w:rPr>
        <w:t>, полет отложен или прерван, любое Договаривающееся Государство, на территории которого находится воздушное судно, пассажиры или экипаж, содействует его пассажирам и экипажу в продолжени</w:t>
      </w:r>
      <w:proofErr w:type="gramStart"/>
      <w:r w:rsidRPr="008F6E2C">
        <w:rPr>
          <w:sz w:val="28"/>
          <w:szCs w:val="28"/>
        </w:rPr>
        <w:t>и</w:t>
      </w:r>
      <w:proofErr w:type="gramEnd"/>
      <w:r w:rsidRPr="008F6E2C">
        <w:rPr>
          <w:sz w:val="28"/>
          <w:szCs w:val="28"/>
        </w:rPr>
        <w:t xml:space="preserve"> их следования так скоро, насколько это возможно, и без задержки возвращает воздушное судно и его груз законным владельцам.</w:t>
      </w:r>
    </w:p>
    <w:p w:rsidR="00942CF6" w:rsidRPr="008F6E2C" w:rsidRDefault="00942CF6" w:rsidP="00942CF6">
      <w:pPr>
        <w:spacing w:after="240"/>
        <w:jc w:val="center"/>
        <w:rPr>
          <w:sz w:val="28"/>
          <w:szCs w:val="28"/>
        </w:rPr>
      </w:pPr>
      <w:r w:rsidRPr="008F6E2C">
        <w:rPr>
          <w:b/>
          <w:bCs/>
          <w:sz w:val="28"/>
          <w:szCs w:val="28"/>
        </w:rPr>
        <w:t>Статья 11.</w:t>
      </w:r>
    </w:p>
    <w:p w:rsidR="00942CF6" w:rsidRPr="008F6E2C" w:rsidRDefault="00942CF6" w:rsidP="00942CF6">
      <w:pPr>
        <w:ind w:firstLine="400"/>
        <w:jc w:val="both"/>
        <w:rPr>
          <w:sz w:val="28"/>
          <w:szCs w:val="28"/>
        </w:rPr>
      </w:pPr>
      <w:r w:rsidRPr="008F6E2C">
        <w:rPr>
          <w:sz w:val="28"/>
          <w:szCs w:val="28"/>
        </w:rPr>
        <w:t xml:space="preserve">1. Договаривающиеся Государства оказывают друг другу наиболее полную правовую помощь в связи с уголовно-процессуальными действиями, предпринятыми в отношении таких преступлений. Во всех случаях применяется законодательство Государства, к которому обращена просьба. </w:t>
      </w:r>
    </w:p>
    <w:p w:rsidR="00942CF6" w:rsidRPr="008F6E2C" w:rsidRDefault="00942CF6" w:rsidP="00942CF6">
      <w:pPr>
        <w:spacing w:after="240"/>
        <w:ind w:firstLine="400"/>
        <w:jc w:val="both"/>
        <w:rPr>
          <w:sz w:val="28"/>
          <w:szCs w:val="28"/>
        </w:rPr>
      </w:pPr>
      <w:r w:rsidRPr="008F6E2C">
        <w:rPr>
          <w:sz w:val="28"/>
          <w:szCs w:val="28"/>
        </w:rPr>
        <w:t>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t>Статья 12.</w:t>
      </w:r>
    </w:p>
    <w:p w:rsidR="00942CF6" w:rsidRPr="008F6E2C" w:rsidRDefault="00942CF6" w:rsidP="00942CF6">
      <w:pPr>
        <w:spacing w:after="240"/>
        <w:ind w:firstLine="400"/>
        <w:jc w:val="both"/>
        <w:rPr>
          <w:sz w:val="28"/>
          <w:szCs w:val="28"/>
        </w:rPr>
      </w:pPr>
      <w:r w:rsidRPr="008F6E2C">
        <w:rPr>
          <w:sz w:val="28"/>
          <w:szCs w:val="28"/>
        </w:rPr>
        <w:t xml:space="preserve">Любое Договаривающееся Государство, имеющее основание полагать, что будет совершено одно из преступлений, упомянутых в Статье </w:t>
      </w:r>
      <w:hyperlink r:id="rId14" w:history="1">
        <w:r w:rsidRPr="008F6E2C">
          <w:rPr>
            <w:bCs/>
            <w:sz w:val="28"/>
            <w:szCs w:val="28"/>
          </w:rPr>
          <w:t>1</w:t>
        </w:r>
      </w:hyperlink>
      <w:bookmarkEnd w:id="1"/>
      <w:r w:rsidRPr="008F6E2C">
        <w:rPr>
          <w:sz w:val="28"/>
          <w:szCs w:val="28"/>
        </w:rPr>
        <w:t xml:space="preserve">, предоставляет в соответствии со своим национальным законодательством любую имеющуюся у него соответствующую информацию тем Государствам, которые, по его мнению, являются Государствами, упомянутыми в пункте </w:t>
      </w:r>
      <w:hyperlink r:id="rId15" w:history="1">
        <w:r w:rsidRPr="008F6E2C">
          <w:rPr>
            <w:bCs/>
            <w:sz w:val="28"/>
            <w:szCs w:val="28"/>
          </w:rPr>
          <w:t>1</w:t>
        </w:r>
      </w:hyperlink>
      <w:bookmarkEnd w:id="5"/>
      <w:r w:rsidRPr="008F6E2C">
        <w:rPr>
          <w:sz w:val="28"/>
          <w:szCs w:val="28"/>
        </w:rPr>
        <w:t xml:space="preserve"> Статьи 5.</w:t>
      </w:r>
    </w:p>
    <w:p w:rsidR="00942CF6" w:rsidRPr="008F6E2C" w:rsidRDefault="00942CF6" w:rsidP="00942CF6">
      <w:pPr>
        <w:spacing w:after="240"/>
        <w:jc w:val="center"/>
        <w:rPr>
          <w:sz w:val="28"/>
          <w:szCs w:val="28"/>
        </w:rPr>
      </w:pPr>
      <w:r w:rsidRPr="008F6E2C">
        <w:rPr>
          <w:b/>
          <w:bCs/>
          <w:sz w:val="28"/>
          <w:szCs w:val="28"/>
        </w:rPr>
        <w:lastRenderedPageBreak/>
        <w:t>Статья 13.</w:t>
      </w:r>
    </w:p>
    <w:p w:rsidR="00942CF6" w:rsidRPr="008F6E2C" w:rsidRDefault="00942CF6" w:rsidP="00942CF6">
      <w:pPr>
        <w:ind w:firstLine="400"/>
        <w:jc w:val="both"/>
        <w:rPr>
          <w:sz w:val="28"/>
          <w:szCs w:val="28"/>
        </w:rPr>
      </w:pPr>
      <w:r w:rsidRPr="008F6E2C">
        <w:rPr>
          <w:sz w:val="28"/>
          <w:szCs w:val="28"/>
        </w:rPr>
        <w:t xml:space="preserve">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w:t>
      </w:r>
      <w:proofErr w:type="gramStart"/>
      <w:r w:rsidRPr="008F6E2C">
        <w:rPr>
          <w:sz w:val="28"/>
          <w:szCs w:val="28"/>
        </w:rPr>
        <w:t>это</w:t>
      </w:r>
      <w:proofErr w:type="gramEnd"/>
      <w:r w:rsidRPr="008F6E2C">
        <w:rPr>
          <w:sz w:val="28"/>
          <w:szCs w:val="28"/>
        </w:rPr>
        <w:t xml:space="preserve"> возможно, любую имеющуюся у него соответствующую информацию относительно: </w:t>
      </w:r>
    </w:p>
    <w:p w:rsidR="00942CF6" w:rsidRPr="008F6E2C" w:rsidRDefault="00942CF6" w:rsidP="00942CF6">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942CF6" w:rsidRPr="008F6E2C" w:rsidRDefault="00942CF6" w:rsidP="00942CF6">
      <w:pPr>
        <w:ind w:firstLine="400"/>
        <w:jc w:val="both"/>
        <w:rPr>
          <w:sz w:val="28"/>
          <w:szCs w:val="28"/>
        </w:rPr>
      </w:pPr>
      <w:r w:rsidRPr="008F6E2C">
        <w:rPr>
          <w:sz w:val="28"/>
          <w:szCs w:val="28"/>
        </w:rPr>
        <w:t xml:space="preserve">b) действий, предпринятых в соответствии с пунктом </w:t>
      </w:r>
      <w:bookmarkStart w:id="6" w:name="sub1000136935"/>
      <w:r w:rsidRPr="008F6E2C">
        <w:rPr>
          <w:sz w:val="28"/>
          <w:szCs w:val="28"/>
        </w:rPr>
        <w:fldChar w:fldCharType="begin"/>
      </w:r>
      <w:r w:rsidRPr="008F6E2C">
        <w:rPr>
          <w:sz w:val="28"/>
          <w:szCs w:val="28"/>
        </w:rPr>
        <w:instrText xml:space="preserve"> HYPERLINK "jl:1007583.100200%20" </w:instrText>
      </w:r>
      <w:r w:rsidRPr="008F6E2C">
        <w:rPr>
          <w:sz w:val="28"/>
          <w:szCs w:val="28"/>
        </w:rPr>
        <w:fldChar w:fldCharType="separate"/>
      </w:r>
      <w:r w:rsidRPr="008F6E2C">
        <w:rPr>
          <w:bCs/>
          <w:sz w:val="28"/>
          <w:szCs w:val="28"/>
        </w:rPr>
        <w:t>2</w:t>
      </w:r>
      <w:r w:rsidRPr="008F6E2C">
        <w:rPr>
          <w:sz w:val="28"/>
          <w:szCs w:val="28"/>
        </w:rPr>
        <w:fldChar w:fldCharType="end"/>
      </w:r>
      <w:bookmarkEnd w:id="6"/>
      <w:r w:rsidRPr="008F6E2C">
        <w:rPr>
          <w:sz w:val="28"/>
          <w:szCs w:val="28"/>
        </w:rPr>
        <w:t xml:space="preserve"> Статьи 10; </w:t>
      </w:r>
    </w:p>
    <w:p w:rsidR="00942CF6" w:rsidRPr="008F6E2C" w:rsidRDefault="00942CF6" w:rsidP="00942CF6">
      <w:pPr>
        <w:spacing w:after="240"/>
        <w:ind w:firstLine="400"/>
        <w:jc w:val="both"/>
        <w:rPr>
          <w:sz w:val="28"/>
          <w:szCs w:val="28"/>
        </w:rPr>
      </w:pPr>
      <w:r w:rsidRPr="008F6E2C">
        <w:rPr>
          <w:sz w:val="28"/>
          <w:szCs w:val="28"/>
        </w:rPr>
        <w:t>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942CF6" w:rsidRPr="008F6E2C" w:rsidRDefault="00942CF6" w:rsidP="00942CF6">
      <w:pPr>
        <w:spacing w:after="240"/>
        <w:jc w:val="center"/>
        <w:rPr>
          <w:sz w:val="28"/>
          <w:szCs w:val="28"/>
        </w:rPr>
      </w:pPr>
      <w:r w:rsidRPr="008F6E2C">
        <w:rPr>
          <w:b/>
          <w:bCs/>
          <w:sz w:val="28"/>
          <w:szCs w:val="28"/>
        </w:rPr>
        <w:t>Статья 14.</w:t>
      </w:r>
    </w:p>
    <w:p w:rsidR="00942CF6" w:rsidRPr="008F6E2C" w:rsidRDefault="00942CF6" w:rsidP="00942CF6">
      <w:pPr>
        <w:ind w:firstLine="400"/>
        <w:jc w:val="both"/>
        <w:rPr>
          <w:sz w:val="28"/>
          <w:szCs w:val="28"/>
        </w:rPr>
      </w:pPr>
      <w:r w:rsidRPr="008F6E2C">
        <w:rPr>
          <w:sz w:val="28"/>
          <w:szCs w:val="28"/>
        </w:rPr>
        <w:t xml:space="preserve">1.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p w:rsidR="00942CF6" w:rsidRPr="008F6E2C" w:rsidRDefault="00942CF6" w:rsidP="00942CF6">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присоединении к ней сделать заявление о том, что оно не считает себя связанным положениями предыдущего пункта. Другие Договаривающиеся Государства не будут связаны положениями предыдущего пункта во взаимоотношениях с любым Договаривающимся Государством, сделавшим такую оговорку. </w:t>
      </w:r>
    </w:p>
    <w:p w:rsidR="00942CF6" w:rsidRPr="008F6E2C" w:rsidRDefault="00942CF6" w:rsidP="00942CF6">
      <w:pPr>
        <w:spacing w:after="240"/>
        <w:ind w:firstLine="400"/>
        <w:jc w:val="both"/>
        <w:rPr>
          <w:sz w:val="28"/>
          <w:szCs w:val="28"/>
        </w:rPr>
      </w:pPr>
      <w:r w:rsidRPr="008F6E2C">
        <w:rPr>
          <w:sz w:val="28"/>
          <w:szCs w:val="28"/>
        </w:rPr>
        <w:t>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правительств-депозитариев.</w:t>
      </w:r>
    </w:p>
    <w:p w:rsidR="00942CF6" w:rsidRPr="008F6E2C" w:rsidRDefault="00942CF6" w:rsidP="00942CF6">
      <w:pPr>
        <w:spacing w:after="240"/>
        <w:jc w:val="center"/>
        <w:rPr>
          <w:sz w:val="28"/>
          <w:szCs w:val="28"/>
        </w:rPr>
      </w:pPr>
      <w:r w:rsidRPr="008F6E2C">
        <w:rPr>
          <w:b/>
          <w:bCs/>
          <w:sz w:val="28"/>
          <w:szCs w:val="28"/>
        </w:rPr>
        <w:t>Статья 15.</w:t>
      </w:r>
    </w:p>
    <w:p w:rsidR="00942CF6" w:rsidRPr="008F6E2C" w:rsidRDefault="00942CF6" w:rsidP="00942CF6">
      <w:pPr>
        <w:ind w:firstLine="400"/>
        <w:jc w:val="both"/>
        <w:rPr>
          <w:sz w:val="28"/>
          <w:szCs w:val="28"/>
        </w:rPr>
      </w:pPr>
      <w:r w:rsidRPr="008F6E2C">
        <w:rPr>
          <w:sz w:val="28"/>
          <w:szCs w:val="28"/>
        </w:rPr>
        <w:t xml:space="preserve">1. Настоящая Конвенция будет открыта для подписания в Монреале 23 сентября 1971 года государствами, участвующими в Международной конференции по воздушному праву, состоявшейся в Монреале с 8 по 23 сентября 1971 года (в дальнейшем именуемой </w:t>
      </w:r>
      <w:proofErr w:type="spellStart"/>
      <w:r w:rsidRPr="008F6E2C">
        <w:rPr>
          <w:sz w:val="28"/>
          <w:szCs w:val="28"/>
        </w:rPr>
        <w:t>Монреальская</w:t>
      </w:r>
      <w:proofErr w:type="spellEnd"/>
      <w:r w:rsidRPr="008F6E2C">
        <w:rPr>
          <w:sz w:val="28"/>
          <w:szCs w:val="28"/>
        </w:rPr>
        <w:t xml:space="preserve"> конференция). После 10 октября 1971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 </w:t>
      </w:r>
    </w:p>
    <w:p w:rsidR="00942CF6" w:rsidRPr="008F6E2C" w:rsidRDefault="00942CF6" w:rsidP="00942CF6">
      <w:pPr>
        <w:ind w:firstLine="400"/>
        <w:jc w:val="both"/>
        <w:rPr>
          <w:sz w:val="28"/>
          <w:szCs w:val="28"/>
        </w:rPr>
      </w:pPr>
      <w:r w:rsidRPr="008F6E2C">
        <w:rPr>
          <w:sz w:val="28"/>
          <w:szCs w:val="28"/>
        </w:rPr>
        <w:t xml:space="preserve">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w:t>
      </w:r>
      <w:r w:rsidRPr="008F6E2C">
        <w:rPr>
          <w:sz w:val="28"/>
          <w:szCs w:val="28"/>
        </w:rPr>
        <w:lastRenderedPageBreak/>
        <w:t xml:space="preserve">и Соединенных Штатов Америки, которые настоящим назначаются в качестве правительств-депозитариев. </w:t>
      </w:r>
    </w:p>
    <w:p w:rsidR="00942CF6" w:rsidRPr="008F6E2C" w:rsidRDefault="00942CF6" w:rsidP="00942CF6">
      <w:pPr>
        <w:ind w:firstLine="400"/>
        <w:jc w:val="both"/>
        <w:rPr>
          <w:sz w:val="28"/>
          <w:szCs w:val="28"/>
        </w:rPr>
      </w:pPr>
      <w:r w:rsidRPr="008F6E2C">
        <w:rPr>
          <w:sz w:val="28"/>
          <w:szCs w:val="28"/>
        </w:rPr>
        <w:t xml:space="preserve">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w:t>
      </w:r>
      <w:proofErr w:type="spellStart"/>
      <w:r w:rsidRPr="008F6E2C">
        <w:rPr>
          <w:sz w:val="28"/>
          <w:szCs w:val="28"/>
        </w:rPr>
        <w:t>Монреальской</w:t>
      </w:r>
      <w:proofErr w:type="spellEnd"/>
      <w:r w:rsidRPr="008F6E2C">
        <w:rPr>
          <w:sz w:val="28"/>
          <w:szCs w:val="28"/>
        </w:rPr>
        <w:t xml:space="preserve"> конференции. </w:t>
      </w:r>
    </w:p>
    <w:p w:rsidR="00942CF6" w:rsidRPr="008F6E2C" w:rsidRDefault="00942CF6" w:rsidP="00942CF6">
      <w:pPr>
        <w:ind w:firstLine="400"/>
        <w:jc w:val="both"/>
        <w:rPr>
          <w:sz w:val="28"/>
          <w:szCs w:val="28"/>
        </w:rPr>
      </w:pPr>
      <w:r w:rsidRPr="008F6E2C">
        <w:rPr>
          <w:sz w:val="28"/>
          <w:szCs w:val="28"/>
        </w:rPr>
        <w:t xml:space="preserve">4. Для других Государств настоящая Конвенция вступает </w:t>
      </w:r>
      <w:proofErr w:type="gramStart"/>
      <w:r w:rsidRPr="008F6E2C">
        <w:rPr>
          <w:sz w:val="28"/>
          <w:szCs w:val="28"/>
        </w:rPr>
        <w:t>в силу в день вступления в силу настоящей Конвенции в соответствии с пунктом</w:t>
      </w:r>
      <w:proofErr w:type="gramEnd"/>
      <w:r w:rsidRPr="008F6E2C">
        <w:rPr>
          <w:sz w:val="28"/>
          <w:szCs w:val="28"/>
        </w:rPr>
        <w:t xml:space="preserve"> 3 настоящей Статьи или через тридцать дней после даты сдачи на хранение их ратификационных грамот или документов о присоединении, в зависимости от того, что наступает позднее. </w:t>
      </w:r>
    </w:p>
    <w:p w:rsidR="00942CF6" w:rsidRPr="008F6E2C" w:rsidRDefault="00942CF6" w:rsidP="00942CF6">
      <w:pPr>
        <w:ind w:firstLine="400"/>
        <w:jc w:val="both"/>
        <w:rPr>
          <w:sz w:val="28"/>
          <w:szCs w:val="28"/>
        </w:rPr>
      </w:pPr>
      <w:r w:rsidRPr="008F6E2C">
        <w:rPr>
          <w:sz w:val="28"/>
          <w:szCs w:val="28"/>
        </w:rPr>
        <w:t xml:space="preserve">5. Правительства-депозитарии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 </w:t>
      </w:r>
    </w:p>
    <w:p w:rsidR="00942CF6" w:rsidRPr="008F6E2C" w:rsidRDefault="00942CF6" w:rsidP="00942CF6">
      <w:pPr>
        <w:spacing w:after="240"/>
        <w:ind w:firstLine="400"/>
        <w:jc w:val="both"/>
        <w:rPr>
          <w:sz w:val="28"/>
          <w:szCs w:val="28"/>
        </w:rPr>
      </w:pPr>
      <w:r w:rsidRPr="008F6E2C">
        <w:rPr>
          <w:sz w:val="28"/>
          <w:szCs w:val="28"/>
        </w:rPr>
        <w:t xml:space="preserve">6. После вступления настоящей Конвенции в силу она должна быть зарегистрирована правительствами-депозитариями в соответствии со Статьей 102 Устава Организации Объединенных Наций и в соответствии со Статьей </w:t>
      </w:r>
      <w:bookmarkStart w:id="7" w:name="sub1000017367"/>
      <w:r w:rsidRPr="008F6E2C">
        <w:rPr>
          <w:sz w:val="28"/>
          <w:szCs w:val="28"/>
        </w:rPr>
        <w:fldChar w:fldCharType="begin"/>
      </w:r>
      <w:r w:rsidRPr="008F6E2C">
        <w:rPr>
          <w:sz w:val="28"/>
          <w:szCs w:val="28"/>
        </w:rPr>
        <w:instrText xml:space="preserve"> HYPERLINK "jl:1007543.830000%20" </w:instrText>
      </w:r>
      <w:r w:rsidRPr="008F6E2C">
        <w:rPr>
          <w:sz w:val="28"/>
          <w:szCs w:val="28"/>
        </w:rPr>
        <w:fldChar w:fldCharType="separate"/>
      </w:r>
      <w:r w:rsidRPr="008F6E2C">
        <w:rPr>
          <w:bCs/>
          <w:sz w:val="28"/>
          <w:szCs w:val="28"/>
        </w:rPr>
        <w:t>83</w:t>
      </w:r>
      <w:r w:rsidRPr="008F6E2C">
        <w:rPr>
          <w:sz w:val="28"/>
          <w:szCs w:val="28"/>
        </w:rPr>
        <w:fldChar w:fldCharType="end"/>
      </w:r>
      <w:bookmarkEnd w:id="7"/>
      <w:r w:rsidRPr="008F6E2C">
        <w:rPr>
          <w:sz w:val="28"/>
          <w:szCs w:val="28"/>
        </w:rPr>
        <w:t xml:space="preserve"> Конвенции о международной гражданской авиации (Чикаго, </w:t>
      </w:r>
      <w:smartTag w:uri="urn:schemas-microsoft-com:office:smarttags" w:element="metricconverter">
        <w:smartTagPr>
          <w:attr w:name="ProductID" w:val="1944 г"/>
        </w:smartTagPr>
        <w:r w:rsidRPr="008F6E2C">
          <w:rPr>
            <w:sz w:val="28"/>
            <w:szCs w:val="28"/>
          </w:rPr>
          <w:t>1944 г</w:t>
        </w:r>
      </w:smartTag>
      <w:r w:rsidRPr="008F6E2C">
        <w:rPr>
          <w:sz w:val="28"/>
          <w:szCs w:val="28"/>
        </w:rPr>
        <w:t>.).</w:t>
      </w:r>
    </w:p>
    <w:p w:rsidR="00942CF6" w:rsidRPr="008F6E2C" w:rsidRDefault="00942CF6" w:rsidP="00942CF6">
      <w:pPr>
        <w:spacing w:after="240"/>
        <w:jc w:val="center"/>
        <w:rPr>
          <w:sz w:val="28"/>
          <w:szCs w:val="28"/>
        </w:rPr>
      </w:pPr>
      <w:r w:rsidRPr="008F6E2C">
        <w:rPr>
          <w:b/>
          <w:bCs/>
          <w:sz w:val="28"/>
          <w:szCs w:val="28"/>
        </w:rPr>
        <w:t>Статья 16.</w:t>
      </w:r>
    </w:p>
    <w:p w:rsidR="00942CF6" w:rsidRPr="008F6E2C" w:rsidRDefault="00942CF6" w:rsidP="00942CF6">
      <w:pPr>
        <w:ind w:firstLine="400"/>
        <w:jc w:val="both"/>
        <w:rPr>
          <w:sz w:val="28"/>
          <w:szCs w:val="28"/>
        </w:rPr>
      </w:pPr>
      <w:r w:rsidRPr="008F6E2C">
        <w:rPr>
          <w:sz w:val="28"/>
          <w:szCs w:val="28"/>
        </w:rPr>
        <w:t xml:space="preserve">1. Любое Договаривающееся Государство может отказаться от участия в настоящей Конвенции путем письменного уведомления об этом правительств-депозитариев. </w:t>
      </w:r>
    </w:p>
    <w:p w:rsidR="00942CF6" w:rsidRPr="008F6E2C" w:rsidRDefault="00942CF6" w:rsidP="00942CF6">
      <w:pPr>
        <w:ind w:firstLine="400"/>
        <w:jc w:val="both"/>
        <w:rPr>
          <w:sz w:val="28"/>
          <w:szCs w:val="28"/>
        </w:rPr>
      </w:pPr>
      <w:r w:rsidRPr="008F6E2C">
        <w:rPr>
          <w:sz w:val="28"/>
          <w:szCs w:val="28"/>
        </w:rPr>
        <w:t xml:space="preserve">2. Отказ от участия в Конвенции вступает в силу через шесть месяцев со дня получения такого уведомления правительствами-депозитариями. </w:t>
      </w:r>
    </w:p>
    <w:p w:rsidR="00942CF6" w:rsidRPr="008F6E2C" w:rsidRDefault="00942CF6" w:rsidP="00942CF6">
      <w:pPr>
        <w:ind w:firstLine="400"/>
        <w:jc w:val="both"/>
        <w:rPr>
          <w:sz w:val="28"/>
          <w:szCs w:val="28"/>
        </w:rPr>
      </w:pPr>
      <w:r w:rsidRPr="008F6E2C">
        <w:rPr>
          <w:sz w:val="28"/>
          <w:szCs w:val="28"/>
        </w:rPr>
        <w:t xml:space="preserve">В удостоверение чего нижеподписавшиеся представители, должным образом уполномоченные своими Правительствами, подписали настоящую Конвенцию. </w:t>
      </w:r>
    </w:p>
    <w:p w:rsidR="00942CF6" w:rsidRPr="008F6E2C" w:rsidRDefault="00942CF6" w:rsidP="00942CF6">
      <w:pPr>
        <w:ind w:firstLine="400"/>
        <w:jc w:val="both"/>
        <w:rPr>
          <w:sz w:val="28"/>
          <w:szCs w:val="28"/>
        </w:rPr>
      </w:pPr>
      <w:r w:rsidRPr="008F6E2C">
        <w:rPr>
          <w:sz w:val="28"/>
          <w:szCs w:val="28"/>
        </w:rPr>
        <w:t xml:space="preserve">Совершено в Монреале двадцать третьего сентября одна тысяча девятьсот семьдесят первого года в трех подлинных экземплярах, каждый на русском, английском, испанском и французском языках, причем все тексты являются аутентичными. </w:t>
      </w:r>
    </w:p>
    <w:p w:rsidR="00942CF6" w:rsidRPr="008F6E2C" w:rsidRDefault="00942CF6" w:rsidP="00942CF6">
      <w:pPr>
        <w:jc w:val="center"/>
        <w:rPr>
          <w:b/>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Default="00942CF6" w:rsidP="00942CF6">
      <w:pPr>
        <w:jc w:val="center"/>
        <w:rPr>
          <w:b/>
          <w:bCs/>
          <w:color w:val="000000"/>
          <w:sz w:val="28"/>
          <w:szCs w:val="28"/>
        </w:rPr>
      </w:pPr>
    </w:p>
    <w:p w:rsidR="00942CF6" w:rsidRPr="008F6E2C" w:rsidRDefault="00942CF6" w:rsidP="00942CF6">
      <w:pPr>
        <w:jc w:val="center"/>
        <w:rPr>
          <w:color w:val="000000"/>
          <w:sz w:val="28"/>
          <w:szCs w:val="28"/>
        </w:rPr>
      </w:pPr>
      <w:r w:rsidRPr="008F6E2C">
        <w:rPr>
          <w:b/>
          <w:bCs/>
          <w:color w:val="000000"/>
          <w:sz w:val="28"/>
          <w:szCs w:val="28"/>
        </w:rPr>
        <w:lastRenderedPageBreak/>
        <w:t>ПРОТОКОЛ</w:t>
      </w:r>
      <w:r w:rsidRPr="008F6E2C">
        <w:rPr>
          <w:color w:val="000000"/>
          <w:sz w:val="28"/>
          <w:szCs w:val="28"/>
        </w:rPr>
        <w:t xml:space="preserve"> </w:t>
      </w:r>
    </w:p>
    <w:p w:rsidR="00942CF6" w:rsidRPr="008F6E2C" w:rsidRDefault="00942CF6" w:rsidP="00942CF6">
      <w:pPr>
        <w:jc w:val="center"/>
        <w:rPr>
          <w:color w:val="000000"/>
          <w:sz w:val="28"/>
          <w:szCs w:val="28"/>
        </w:rPr>
      </w:pPr>
      <w:r w:rsidRPr="008F6E2C">
        <w:rPr>
          <w:b/>
          <w:bCs/>
          <w:color w:val="000000"/>
          <w:sz w:val="28"/>
          <w:szCs w:val="28"/>
        </w:rPr>
        <w:t>о борьбе с незаконными актами насилия в аэропортах, обслуживающих</w:t>
      </w:r>
      <w:r w:rsidRPr="008F6E2C">
        <w:rPr>
          <w:color w:val="000000"/>
          <w:sz w:val="28"/>
          <w:szCs w:val="28"/>
        </w:rPr>
        <w:t xml:space="preserve"> </w:t>
      </w:r>
    </w:p>
    <w:p w:rsidR="00942CF6" w:rsidRPr="008F6E2C" w:rsidRDefault="00942CF6" w:rsidP="00942CF6">
      <w:pPr>
        <w:jc w:val="center"/>
        <w:rPr>
          <w:color w:val="000000"/>
          <w:sz w:val="28"/>
          <w:szCs w:val="28"/>
        </w:rPr>
      </w:pPr>
      <w:r w:rsidRPr="008F6E2C">
        <w:rPr>
          <w:b/>
          <w:bCs/>
          <w:color w:val="000000"/>
          <w:sz w:val="28"/>
          <w:szCs w:val="28"/>
        </w:rPr>
        <w:t xml:space="preserve">международную гражданскую авиацию, </w:t>
      </w:r>
      <w:proofErr w:type="gramStart"/>
      <w:r w:rsidRPr="008F6E2C">
        <w:rPr>
          <w:b/>
          <w:bCs/>
          <w:color w:val="000000"/>
          <w:sz w:val="28"/>
          <w:szCs w:val="28"/>
        </w:rPr>
        <w:t>дополняющий</w:t>
      </w:r>
      <w:proofErr w:type="gramEnd"/>
      <w:r w:rsidRPr="008F6E2C">
        <w:rPr>
          <w:b/>
          <w:bCs/>
          <w:color w:val="000000"/>
          <w:sz w:val="28"/>
          <w:szCs w:val="28"/>
        </w:rPr>
        <w:t xml:space="preserve"> Конвенцию о борьбе с</w:t>
      </w:r>
      <w:r w:rsidRPr="008F6E2C">
        <w:rPr>
          <w:color w:val="000000"/>
          <w:sz w:val="28"/>
          <w:szCs w:val="28"/>
        </w:rPr>
        <w:t xml:space="preserve"> </w:t>
      </w:r>
      <w:r w:rsidRPr="008F6E2C">
        <w:rPr>
          <w:b/>
          <w:bCs/>
          <w:color w:val="000000"/>
          <w:sz w:val="28"/>
          <w:szCs w:val="28"/>
        </w:rPr>
        <w:t>незаконными актами, направленными против безопасности гражданской</w:t>
      </w:r>
      <w:r w:rsidRPr="008F6E2C">
        <w:rPr>
          <w:color w:val="000000"/>
          <w:sz w:val="28"/>
          <w:szCs w:val="28"/>
        </w:rPr>
        <w:t xml:space="preserve"> </w:t>
      </w:r>
      <w:r w:rsidRPr="008F6E2C">
        <w:rPr>
          <w:b/>
          <w:bCs/>
          <w:color w:val="000000"/>
          <w:sz w:val="28"/>
          <w:szCs w:val="28"/>
        </w:rPr>
        <w:t>авиации, принятую в Монреале 23 сентября 1971 года</w:t>
      </w:r>
      <w:r w:rsidRPr="008F6E2C">
        <w:rPr>
          <w:color w:val="000000"/>
          <w:sz w:val="28"/>
          <w:szCs w:val="28"/>
        </w:rPr>
        <w:t xml:space="preserve"> </w:t>
      </w:r>
    </w:p>
    <w:p w:rsidR="00942CF6" w:rsidRPr="008F6E2C" w:rsidRDefault="00942CF6" w:rsidP="00942CF6">
      <w:pPr>
        <w:spacing w:after="240"/>
        <w:jc w:val="center"/>
        <w:rPr>
          <w:color w:val="000000"/>
          <w:sz w:val="28"/>
          <w:szCs w:val="28"/>
        </w:rPr>
      </w:pPr>
      <w:r w:rsidRPr="008F6E2C">
        <w:rPr>
          <w:b/>
          <w:bCs/>
          <w:color w:val="000000"/>
          <w:sz w:val="28"/>
          <w:szCs w:val="28"/>
        </w:rPr>
        <w:t>(Монреаль, 24 февраля 1988 года)</w:t>
      </w:r>
    </w:p>
    <w:p w:rsidR="00942CF6" w:rsidRPr="00942CF6" w:rsidRDefault="00942CF6" w:rsidP="00942CF6">
      <w:pPr>
        <w:jc w:val="both"/>
        <w:rPr>
          <w:i/>
          <w:iCs/>
          <w:color w:val="FF0000"/>
        </w:rPr>
      </w:pPr>
      <w:r w:rsidRPr="00942CF6">
        <w:rPr>
          <w:i/>
          <w:iCs/>
          <w:color w:val="FF0000"/>
        </w:rPr>
        <w:t xml:space="preserve">Республика Казахстан присоединилась к Протоколу </w:t>
      </w:r>
      <w:hyperlink r:id="rId16" w:history="1">
        <w:r w:rsidRPr="00942CF6">
          <w:rPr>
            <w:bCs/>
            <w:i/>
            <w:color w:val="FF0000"/>
          </w:rPr>
          <w:t>постановление</w:t>
        </w:r>
      </w:hyperlink>
      <w:proofErr w:type="gramStart"/>
      <w:r w:rsidRPr="00942CF6">
        <w:rPr>
          <w:i/>
          <w:iCs/>
          <w:color w:val="FF0000"/>
        </w:rPr>
        <w:t>м</w:t>
      </w:r>
      <w:proofErr w:type="gramEnd"/>
      <w:r w:rsidRPr="00942CF6">
        <w:rPr>
          <w:i/>
          <w:iCs/>
          <w:color w:val="FF0000"/>
        </w:rPr>
        <w:t xml:space="preserve"> </w:t>
      </w:r>
    </w:p>
    <w:p w:rsidR="00942CF6" w:rsidRPr="00942CF6" w:rsidRDefault="00942CF6" w:rsidP="00942CF6">
      <w:pPr>
        <w:spacing w:after="240"/>
        <w:jc w:val="both"/>
        <w:rPr>
          <w:color w:val="000000"/>
        </w:rPr>
      </w:pPr>
      <w:r w:rsidRPr="00942CF6">
        <w:rPr>
          <w:i/>
          <w:iCs/>
          <w:color w:val="FF0000"/>
        </w:rPr>
        <w:t>Кабинета Министров РК от 13.05.1994 г. № 506</w:t>
      </w:r>
    </w:p>
    <w:p w:rsidR="00942CF6" w:rsidRPr="008F6E2C" w:rsidRDefault="00942CF6" w:rsidP="00942CF6">
      <w:pPr>
        <w:ind w:firstLine="400"/>
        <w:jc w:val="both"/>
        <w:rPr>
          <w:sz w:val="28"/>
          <w:szCs w:val="28"/>
        </w:rPr>
      </w:pPr>
      <w:r w:rsidRPr="008F6E2C">
        <w:rPr>
          <w:sz w:val="28"/>
          <w:szCs w:val="28"/>
        </w:rPr>
        <w:t xml:space="preserve">Государства-стороны в настоящем Протоколе, </w:t>
      </w:r>
    </w:p>
    <w:p w:rsidR="00942CF6" w:rsidRPr="008F6E2C" w:rsidRDefault="00942CF6" w:rsidP="00942CF6">
      <w:pPr>
        <w:ind w:firstLine="400"/>
        <w:jc w:val="both"/>
        <w:rPr>
          <w:sz w:val="28"/>
          <w:szCs w:val="28"/>
        </w:rPr>
      </w:pPr>
      <w:r w:rsidRPr="008F6E2C">
        <w:rPr>
          <w:sz w:val="28"/>
          <w:szCs w:val="28"/>
        </w:rPr>
        <w:t xml:space="preserve">считая, что незаконные акты насилия, которые угрожают или могут угрожать безопасности лиц в аэропортах, обслуживающих международную гражданскую авиацию, или которые ставят под угрозу безопасную эксплуатацию таких аэропортов, подрывают веру народов мира в безопасность в таких аэропортах и нарушают безопасную и упорядоченную деятельность гражданской авиации для всех государств; </w:t>
      </w:r>
    </w:p>
    <w:p w:rsidR="00942CF6" w:rsidRPr="008F6E2C" w:rsidRDefault="00942CF6" w:rsidP="00942CF6">
      <w:pPr>
        <w:ind w:firstLine="400"/>
        <w:jc w:val="both"/>
        <w:rPr>
          <w:sz w:val="28"/>
          <w:szCs w:val="28"/>
        </w:rPr>
      </w:pPr>
      <w:r w:rsidRPr="008F6E2C">
        <w:rPr>
          <w:sz w:val="28"/>
          <w:szCs w:val="28"/>
        </w:rPr>
        <w:t xml:space="preserve">считая, что наличие таких актов вызывает серьезную озабоченность международного сообщества и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942CF6" w:rsidRPr="008F6E2C" w:rsidRDefault="00942CF6" w:rsidP="00942CF6">
      <w:pPr>
        <w:ind w:firstLine="400"/>
        <w:jc w:val="both"/>
        <w:rPr>
          <w:sz w:val="28"/>
          <w:szCs w:val="28"/>
        </w:rPr>
      </w:pPr>
      <w:r w:rsidRPr="008F6E2C">
        <w:rPr>
          <w:sz w:val="28"/>
          <w:szCs w:val="28"/>
        </w:rPr>
        <w:t xml:space="preserve">считая необходимым принять положения, дополняющие положения </w:t>
      </w:r>
      <w:bookmarkStart w:id="8" w:name="sub1000005166"/>
      <w:r w:rsidRPr="008F6E2C">
        <w:rPr>
          <w:sz w:val="28"/>
          <w:szCs w:val="28"/>
        </w:rPr>
        <w:fldChar w:fldCharType="begin"/>
      </w:r>
      <w:r w:rsidRPr="008F6E2C">
        <w:rPr>
          <w:sz w:val="28"/>
          <w:szCs w:val="28"/>
        </w:rPr>
        <w:instrText xml:space="preserve"> HYPERLINK "jl:1007583.0%20" </w:instrText>
      </w:r>
      <w:r w:rsidRPr="008F6E2C">
        <w:rPr>
          <w:sz w:val="28"/>
          <w:szCs w:val="28"/>
        </w:rPr>
        <w:fldChar w:fldCharType="separate"/>
      </w:r>
      <w:r w:rsidRPr="008F6E2C">
        <w:rPr>
          <w:bCs/>
          <w:sz w:val="28"/>
          <w:szCs w:val="28"/>
        </w:rPr>
        <w:t>Конвенции</w:t>
      </w:r>
      <w:r w:rsidRPr="008F6E2C">
        <w:rPr>
          <w:sz w:val="28"/>
          <w:szCs w:val="28"/>
        </w:rPr>
        <w:fldChar w:fldCharType="end"/>
      </w:r>
      <w:r w:rsidRPr="008F6E2C">
        <w:rPr>
          <w:sz w:val="28"/>
          <w:szCs w:val="28"/>
        </w:rPr>
        <w:t xml:space="preserve"> о борьбе с незаконными актами, направленными против безопасности гражданской авиации, принятой в Монреале 23 сентября 1971 года, в отношении незаконных актов насилия в аэропортах, обслуживающих международную гражданскую авиацию; </w:t>
      </w:r>
    </w:p>
    <w:p w:rsidR="00942CF6" w:rsidRPr="008F6E2C" w:rsidRDefault="00942CF6" w:rsidP="00942CF6">
      <w:pPr>
        <w:spacing w:after="240"/>
        <w:ind w:firstLine="400"/>
        <w:jc w:val="both"/>
        <w:rPr>
          <w:sz w:val="28"/>
          <w:szCs w:val="28"/>
        </w:rPr>
      </w:pPr>
      <w:r w:rsidRPr="008F6E2C">
        <w:rPr>
          <w:sz w:val="28"/>
          <w:szCs w:val="28"/>
        </w:rPr>
        <w:t>согласились о нижеследующем:</w:t>
      </w:r>
    </w:p>
    <w:p w:rsidR="00942CF6" w:rsidRPr="008F6E2C" w:rsidRDefault="00942CF6" w:rsidP="00942CF6">
      <w:pPr>
        <w:spacing w:after="240"/>
        <w:jc w:val="center"/>
        <w:rPr>
          <w:sz w:val="28"/>
          <w:szCs w:val="28"/>
        </w:rPr>
      </w:pPr>
      <w:r w:rsidRPr="008F6E2C">
        <w:rPr>
          <w:b/>
          <w:bCs/>
          <w:sz w:val="28"/>
          <w:szCs w:val="28"/>
        </w:rPr>
        <w:t>Статья I</w:t>
      </w:r>
    </w:p>
    <w:p w:rsidR="00942CF6" w:rsidRPr="008F6E2C" w:rsidRDefault="00942CF6" w:rsidP="00942CF6">
      <w:pPr>
        <w:spacing w:after="240"/>
        <w:ind w:firstLine="400"/>
        <w:jc w:val="both"/>
        <w:rPr>
          <w:sz w:val="28"/>
          <w:szCs w:val="28"/>
        </w:rPr>
      </w:pPr>
      <w:r w:rsidRPr="008F6E2C">
        <w:rPr>
          <w:sz w:val="28"/>
          <w:szCs w:val="28"/>
        </w:rPr>
        <w:t xml:space="preserve">Настоящий Протокол дополняет </w:t>
      </w:r>
      <w:hyperlink r:id="rId17" w:history="1">
        <w:r w:rsidRPr="008F6E2C">
          <w:rPr>
            <w:bCs/>
            <w:sz w:val="28"/>
            <w:szCs w:val="28"/>
          </w:rPr>
          <w:t>Конвенцию</w:t>
        </w:r>
      </w:hyperlink>
      <w:r w:rsidRPr="008F6E2C">
        <w:rPr>
          <w:sz w:val="28"/>
          <w:szCs w:val="28"/>
        </w:rPr>
        <w:t xml:space="preserve"> о борьбе с незаконными актами, направленными против безопасности гражданской авиации, принятую в Монреале 23 сентября 1971 года (в дальнейшем именуемую "Конвенция"), и между Сторонами в настоящем Протоколе Конвенция и Протокол рассматриваются и толкуются как единый документ.</w:t>
      </w:r>
    </w:p>
    <w:p w:rsidR="00942CF6" w:rsidRPr="008F6E2C" w:rsidRDefault="00942CF6" w:rsidP="00942CF6">
      <w:pPr>
        <w:spacing w:after="240"/>
        <w:jc w:val="center"/>
        <w:rPr>
          <w:sz w:val="28"/>
          <w:szCs w:val="28"/>
        </w:rPr>
      </w:pPr>
      <w:r w:rsidRPr="008F6E2C">
        <w:rPr>
          <w:b/>
          <w:bCs/>
          <w:sz w:val="28"/>
          <w:szCs w:val="28"/>
        </w:rPr>
        <w:t>Статья II</w:t>
      </w:r>
    </w:p>
    <w:p w:rsidR="00942CF6" w:rsidRPr="008F6E2C" w:rsidRDefault="00942CF6" w:rsidP="00942CF6">
      <w:pPr>
        <w:ind w:firstLine="400"/>
        <w:jc w:val="both"/>
        <w:rPr>
          <w:sz w:val="28"/>
          <w:szCs w:val="28"/>
        </w:rPr>
      </w:pPr>
      <w:r w:rsidRPr="008F6E2C">
        <w:rPr>
          <w:sz w:val="28"/>
          <w:szCs w:val="28"/>
        </w:rPr>
        <w:t xml:space="preserve">1. В </w:t>
      </w:r>
      <w:hyperlink r:id="rId18" w:history="1">
        <w:r w:rsidRPr="008F6E2C">
          <w:rPr>
            <w:bCs/>
            <w:sz w:val="28"/>
            <w:szCs w:val="28"/>
          </w:rPr>
          <w:t>Статье 1</w:t>
        </w:r>
      </w:hyperlink>
      <w:r w:rsidRPr="008F6E2C">
        <w:rPr>
          <w:sz w:val="28"/>
          <w:szCs w:val="28"/>
        </w:rPr>
        <w:t xml:space="preserve"> Конвенции в качестве нового пункта 1 </w:t>
      </w:r>
      <w:proofErr w:type="spellStart"/>
      <w:r w:rsidRPr="008F6E2C">
        <w:rPr>
          <w:sz w:val="28"/>
          <w:szCs w:val="28"/>
        </w:rPr>
        <w:t>bis</w:t>
      </w:r>
      <w:proofErr w:type="spellEnd"/>
      <w:r w:rsidRPr="008F6E2C">
        <w:rPr>
          <w:sz w:val="28"/>
          <w:szCs w:val="28"/>
        </w:rPr>
        <w:t xml:space="preserve"> добавляется следующее: </w:t>
      </w:r>
    </w:p>
    <w:p w:rsidR="00942CF6" w:rsidRPr="008F6E2C" w:rsidRDefault="00942CF6" w:rsidP="00942CF6">
      <w:pPr>
        <w:ind w:firstLine="400"/>
        <w:jc w:val="both"/>
        <w:rPr>
          <w:sz w:val="28"/>
          <w:szCs w:val="28"/>
        </w:rPr>
      </w:pPr>
      <w:r w:rsidRPr="008F6E2C">
        <w:rPr>
          <w:sz w:val="28"/>
          <w:szCs w:val="28"/>
        </w:rPr>
        <w:t xml:space="preserve">"1 </w:t>
      </w:r>
      <w:proofErr w:type="spellStart"/>
      <w:r w:rsidRPr="008F6E2C">
        <w:rPr>
          <w:sz w:val="28"/>
          <w:szCs w:val="28"/>
        </w:rPr>
        <w:t>bis</w:t>
      </w:r>
      <w:proofErr w:type="spellEnd"/>
      <w:r w:rsidRPr="008F6E2C">
        <w:rPr>
          <w:sz w:val="28"/>
          <w:szCs w:val="28"/>
        </w:rPr>
        <w:t xml:space="preserve">. Любое лицо совершает преступление, если оно незаконно и преднамеренно с использованием любого устройства, вещества или оружия: </w:t>
      </w:r>
    </w:p>
    <w:p w:rsidR="00942CF6" w:rsidRPr="008F6E2C" w:rsidRDefault="00942CF6" w:rsidP="00942CF6">
      <w:pPr>
        <w:ind w:firstLine="400"/>
        <w:jc w:val="both"/>
        <w:rPr>
          <w:sz w:val="28"/>
          <w:szCs w:val="28"/>
        </w:rPr>
      </w:pPr>
      <w:r w:rsidRPr="008F6E2C">
        <w:rPr>
          <w:sz w:val="28"/>
          <w:szCs w:val="28"/>
        </w:rPr>
        <w:t xml:space="preserve">а) совершает акт насилия в отношении лица в аэропорту, обслуживающем международную гражданскую авиацию, который причиняет или может причинить серьезный вред здоровью или смерть; или </w:t>
      </w:r>
    </w:p>
    <w:p w:rsidR="00942CF6" w:rsidRPr="008F6E2C" w:rsidRDefault="00942CF6" w:rsidP="00942CF6">
      <w:pPr>
        <w:ind w:firstLine="400"/>
        <w:jc w:val="both"/>
        <w:rPr>
          <w:sz w:val="28"/>
          <w:szCs w:val="28"/>
        </w:rPr>
      </w:pPr>
    </w:p>
    <w:p w:rsidR="00942CF6" w:rsidRPr="008F6E2C" w:rsidRDefault="00942CF6" w:rsidP="00942CF6">
      <w:pPr>
        <w:ind w:firstLine="400"/>
        <w:jc w:val="both"/>
        <w:rPr>
          <w:sz w:val="28"/>
          <w:szCs w:val="28"/>
        </w:rPr>
      </w:pPr>
      <w:r w:rsidRPr="008F6E2C">
        <w:rPr>
          <w:sz w:val="28"/>
          <w:szCs w:val="28"/>
        </w:rPr>
        <w:lastRenderedPageBreak/>
        <w:t xml:space="preserve">b) разрушает или серьезно повреждает оборудование и сооружения аэропорта, обслуживающего международную гражданскую авиацию, либо расположенные в аэропорту воздушные суда, не находящиеся в эксплуатации, или нарушает работу служб аэропорта, </w:t>
      </w:r>
    </w:p>
    <w:p w:rsidR="00942CF6" w:rsidRPr="008F6E2C" w:rsidRDefault="00942CF6" w:rsidP="00942CF6">
      <w:pPr>
        <w:ind w:firstLine="400"/>
        <w:jc w:val="both"/>
        <w:rPr>
          <w:sz w:val="28"/>
          <w:szCs w:val="28"/>
        </w:rPr>
      </w:pPr>
      <w:r w:rsidRPr="008F6E2C">
        <w:rPr>
          <w:sz w:val="28"/>
          <w:szCs w:val="28"/>
        </w:rPr>
        <w:t xml:space="preserve">если такой акт угрожает или может угрожать безопасности в этом аэропорту". </w:t>
      </w:r>
    </w:p>
    <w:p w:rsidR="00942CF6" w:rsidRPr="008F6E2C" w:rsidRDefault="00942CF6" w:rsidP="00942CF6">
      <w:pPr>
        <w:ind w:firstLine="400"/>
        <w:jc w:val="both"/>
        <w:rPr>
          <w:sz w:val="28"/>
          <w:szCs w:val="28"/>
        </w:rPr>
      </w:pPr>
      <w:r w:rsidRPr="008F6E2C">
        <w:rPr>
          <w:sz w:val="28"/>
          <w:szCs w:val="28"/>
        </w:rPr>
        <w:t xml:space="preserve">2. В подпункте а) пункта 2 Статьи 1 Конвенции после слов "в пункте 1" вставляются следующие слова: </w:t>
      </w:r>
    </w:p>
    <w:p w:rsidR="00942CF6" w:rsidRPr="008F6E2C" w:rsidRDefault="00942CF6" w:rsidP="00942CF6">
      <w:pPr>
        <w:spacing w:after="240"/>
        <w:ind w:firstLine="400"/>
        <w:jc w:val="both"/>
        <w:rPr>
          <w:sz w:val="28"/>
          <w:szCs w:val="28"/>
        </w:rPr>
      </w:pPr>
      <w:r w:rsidRPr="008F6E2C">
        <w:rPr>
          <w:sz w:val="28"/>
          <w:szCs w:val="28"/>
        </w:rPr>
        <w:t xml:space="preserve">"или в пункте 1 </w:t>
      </w:r>
      <w:proofErr w:type="spellStart"/>
      <w:r w:rsidRPr="008F6E2C">
        <w:rPr>
          <w:sz w:val="28"/>
          <w:szCs w:val="28"/>
        </w:rPr>
        <w:t>bis</w:t>
      </w:r>
      <w:proofErr w:type="spellEnd"/>
      <w:r w:rsidRPr="008F6E2C">
        <w:rPr>
          <w:sz w:val="28"/>
          <w:szCs w:val="28"/>
        </w:rPr>
        <w:t>".</w:t>
      </w:r>
    </w:p>
    <w:p w:rsidR="00942CF6" w:rsidRPr="008F6E2C" w:rsidRDefault="00942CF6" w:rsidP="00942CF6">
      <w:pPr>
        <w:spacing w:after="240"/>
        <w:jc w:val="center"/>
        <w:rPr>
          <w:sz w:val="28"/>
          <w:szCs w:val="28"/>
        </w:rPr>
      </w:pPr>
      <w:r w:rsidRPr="008F6E2C">
        <w:rPr>
          <w:b/>
          <w:bCs/>
          <w:sz w:val="28"/>
          <w:szCs w:val="28"/>
        </w:rPr>
        <w:t>Статья III</w:t>
      </w:r>
    </w:p>
    <w:p w:rsidR="00942CF6" w:rsidRPr="008F6E2C" w:rsidRDefault="00942CF6" w:rsidP="00942CF6">
      <w:pPr>
        <w:ind w:firstLine="400"/>
        <w:jc w:val="both"/>
        <w:rPr>
          <w:sz w:val="28"/>
          <w:szCs w:val="28"/>
        </w:rPr>
      </w:pPr>
      <w:r w:rsidRPr="008F6E2C">
        <w:rPr>
          <w:sz w:val="28"/>
          <w:szCs w:val="28"/>
        </w:rPr>
        <w:t xml:space="preserve">В </w:t>
      </w:r>
      <w:hyperlink r:id="rId19" w:history="1">
        <w:r w:rsidRPr="008F6E2C">
          <w:rPr>
            <w:bCs/>
            <w:sz w:val="28"/>
            <w:szCs w:val="28"/>
          </w:rPr>
          <w:t>Статье 5</w:t>
        </w:r>
      </w:hyperlink>
      <w:r w:rsidRPr="008F6E2C">
        <w:rPr>
          <w:sz w:val="28"/>
          <w:szCs w:val="28"/>
        </w:rPr>
        <w:t xml:space="preserve"> Конвенции в качестве пункта 2 </w:t>
      </w:r>
      <w:proofErr w:type="spellStart"/>
      <w:r w:rsidRPr="008F6E2C">
        <w:rPr>
          <w:sz w:val="28"/>
          <w:szCs w:val="28"/>
        </w:rPr>
        <w:t>bis</w:t>
      </w:r>
      <w:proofErr w:type="spellEnd"/>
      <w:r w:rsidRPr="008F6E2C">
        <w:rPr>
          <w:sz w:val="28"/>
          <w:szCs w:val="28"/>
        </w:rPr>
        <w:t xml:space="preserve"> добавляется следующее: </w:t>
      </w:r>
    </w:p>
    <w:p w:rsidR="00942CF6" w:rsidRPr="008F6E2C" w:rsidRDefault="00942CF6" w:rsidP="00942CF6">
      <w:pPr>
        <w:spacing w:after="240"/>
        <w:ind w:firstLine="400"/>
        <w:jc w:val="both"/>
        <w:rPr>
          <w:sz w:val="28"/>
          <w:szCs w:val="28"/>
        </w:rPr>
      </w:pPr>
      <w:r w:rsidRPr="008F6E2C">
        <w:rPr>
          <w:sz w:val="28"/>
          <w:szCs w:val="28"/>
        </w:rPr>
        <w:t xml:space="preserve">"2 </w:t>
      </w:r>
      <w:proofErr w:type="spellStart"/>
      <w:r w:rsidRPr="008F6E2C">
        <w:rPr>
          <w:sz w:val="28"/>
          <w:szCs w:val="28"/>
        </w:rPr>
        <w:t>bis</w:t>
      </w:r>
      <w:proofErr w:type="spellEnd"/>
      <w:r w:rsidRPr="008F6E2C">
        <w:rPr>
          <w:sz w:val="28"/>
          <w:szCs w:val="28"/>
        </w:rPr>
        <w:t xml:space="preserve">. </w:t>
      </w:r>
      <w:proofErr w:type="gramStart"/>
      <w:r w:rsidRPr="008F6E2C">
        <w:rPr>
          <w:sz w:val="28"/>
          <w:szCs w:val="28"/>
        </w:rPr>
        <w:t xml:space="preserve">Каждое Договаривающееся государство принимает также такие меры, какие могут оказаться необходимыми, чтобы установить свою юрисдикцию над преступлениями, упомянутыми в пункте 1 </w:t>
      </w:r>
      <w:proofErr w:type="spellStart"/>
      <w:r w:rsidRPr="008F6E2C">
        <w:rPr>
          <w:sz w:val="28"/>
          <w:szCs w:val="28"/>
        </w:rPr>
        <w:t>bis</w:t>
      </w:r>
      <w:proofErr w:type="spellEnd"/>
      <w:r w:rsidRPr="008F6E2C">
        <w:rPr>
          <w:sz w:val="28"/>
          <w:szCs w:val="28"/>
        </w:rPr>
        <w:t xml:space="preserve"> Статьи 1 и в пункте 2 Статьи 1, в той мере, в какой этот пункт относится к таким преступлениям, в случае, когда предполагаемый преступник находится на его территории и оно не выдает его в соответствии со Статьей 8</w:t>
      </w:r>
      <w:proofErr w:type="gramEnd"/>
      <w:r w:rsidRPr="008F6E2C">
        <w:rPr>
          <w:sz w:val="28"/>
          <w:szCs w:val="28"/>
        </w:rPr>
        <w:t xml:space="preserve"> государству, упомянутому в подпункте а) пункта 1 настоящей Статьи".</w:t>
      </w:r>
    </w:p>
    <w:p w:rsidR="00942CF6" w:rsidRPr="008F6E2C" w:rsidRDefault="00942CF6" w:rsidP="00942CF6">
      <w:pPr>
        <w:spacing w:after="240"/>
        <w:jc w:val="center"/>
        <w:rPr>
          <w:sz w:val="28"/>
          <w:szCs w:val="28"/>
        </w:rPr>
      </w:pPr>
      <w:r w:rsidRPr="008F6E2C">
        <w:rPr>
          <w:b/>
          <w:bCs/>
          <w:sz w:val="28"/>
          <w:szCs w:val="28"/>
        </w:rPr>
        <w:t>Статья IV</w:t>
      </w:r>
    </w:p>
    <w:p w:rsidR="00942CF6" w:rsidRPr="008F6E2C" w:rsidRDefault="00942CF6" w:rsidP="00942CF6">
      <w:pPr>
        <w:spacing w:after="240"/>
        <w:ind w:firstLine="400"/>
        <w:jc w:val="both"/>
        <w:rPr>
          <w:sz w:val="28"/>
          <w:szCs w:val="28"/>
        </w:rPr>
      </w:pPr>
      <w:r w:rsidRPr="008F6E2C">
        <w:rPr>
          <w:sz w:val="28"/>
          <w:szCs w:val="28"/>
        </w:rPr>
        <w:t xml:space="preserve">Настоящий Протокол открыт для подписания в Монреале 24 февраля 1988 года государствами, участвующими в Международной конференции по воздушному праву, проходившей в Монреале с 9 по 24 февраля 1988 года. После 1 марта 1988 года Протокол открыт для подписания всеми государствами в Москве, Лондоне, Вашингтоне и Монреале до его вступления в силу в соответствии со </w:t>
      </w:r>
      <w:bookmarkStart w:id="9" w:name="sub1000026494"/>
      <w:r w:rsidRPr="008F6E2C">
        <w:rPr>
          <w:sz w:val="28"/>
          <w:szCs w:val="28"/>
        </w:rPr>
        <w:fldChar w:fldCharType="begin"/>
      </w:r>
      <w:r w:rsidRPr="008F6E2C">
        <w:rPr>
          <w:sz w:val="28"/>
          <w:szCs w:val="28"/>
        </w:rPr>
        <w:instrText xml:space="preserve"> HYPERLINK "jl:1012591.60000%20" </w:instrText>
      </w:r>
      <w:r w:rsidRPr="008F6E2C">
        <w:rPr>
          <w:sz w:val="28"/>
          <w:szCs w:val="28"/>
        </w:rPr>
        <w:fldChar w:fldCharType="separate"/>
      </w:r>
      <w:r w:rsidRPr="008F6E2C">
        <w:rPr>
          <w:bCs/>
          <w:sz w:val="28"/>
          <w:szCs w:val="28"/>
        </w:rPr>
        <w:t>Статьей VI.</w:t>
      </w:r>
      <w:r w:rsidRPr="008F6E2C">
        <w:rPr>
          <w:sz w:val="28"/>
          <w:szCs w:val="28"/>
        </w:rPr>
        <w:fldChar w:fldCharType="end"/>
      </w:r>
    </w:p>
    <w:p w:rsidR="00942CF6" w:rsidRPr="008F6E2C" w:rsidRDefault="00942CF6" w:rsidP="00942CF6">
      <w:pPr>
        <w:spacing w:after="240"/>
        <w:jc w:val="center"/>
        <w:rPr>
          <w:sz w:val="28"/>
          <w:szCs w:val="28"/>
        </w:rPr>
      </w:pPr>
      <w:r w:rsidRPr="008F6E2C">
        <w:rPr>
          <w:b/>
          <w:bCs/>
          <w:sz w:val="28"/>
          <w:szCs w:val="28"/>
        </w:rPr>
        <w:t>Статья V</w:t>
      </w:r>
    </w:p>
    <w:p w:rsidR="00942CF6" w:rsidRPr="008F6E2C" w:rsidRDefault="00942CF6" w:rsidP="00942CF6">
      <w:pPr>
        <w:ind w:firstLine="400"/>
        <w:jc w:val="both"/>
        <w:rPr>
          <w:sz w:val="28"/>
          <w:szCs w:val="28"/>
        </w:rPr>
      </w:pPr>
      <w:r w:rsidRPr="008F6E2C">
        <w:rPr>
          <w:sz w:val="28"/>
          <w:szCs w:val="28"/>
        </w:rPr>
        <w:t xml:space="preserve">1. Настоящий Протокол подлежит ратификации подписавшими его государствами. </w:t>
      </w:r>
    </w:p>
    <w:p w:rsidR="00942CF6" w:rsidRPr="008F6E2C" w:rsidRDefault="00942CF6" w:rsidP="00942CF6">
      <w:pPr>
        <w:ind w:firstLine="400"/>
        <w:jc w:val="both"/>
        <w:rPr>
          <w:sz w:val="28"/>
          <w:szCs w:val="28"/>
        </w:rPr>
      </w:pPr>
      <w:r w:rsidRPr="008F6E2C">
        <w:rPr>
          <w:sz w:val="28"/>
          <w:szCs w:val="28"/>
        </w:rPr>
        <w:t xml:space="preserve">2. Любое государство, не являющееся Договаривающимся государством </w:t>
      </w:r>
      <w:hyperlink r:id="rId20" w:history="1">
        <w:r w:rsidRPr="008F6E2C">
          <w:rPr>
            <w:bCs/>
            <w:sz w:val="28"/>
            <w:szCs w:val="28"/>
          </w:rPr>
          <w:t>Конвенции</w:t>
        </w:r>
      </w:hyperlink>
      <w:r w:rsidRPr="008F6E2C">
        <w:rPr>
          <w:sz w:val="28"/>
          <w:szCs w:val="28"/>
        </w:rPr>
        <w:t xml:space="preserve">, может ратифицировать настоящий Протокол, если оно одновременно ратифицирует Конвенцию или присоединится к ней в соответствии со Статьей </w:t>
      </w:r>
      <w:bookmarkStart w:id="10" w:name="sub1000026495"/>
      <w:r w:rsidRPr="008F6E2C">
        <w:rPr>
          <w:sz w:val="28"/>
          <w:szCs w:val="28"/>
        </w:rPr>
        <w:fldChar w:fldCharType="begin"/>
      </w:r>
      <w:r w:rsidRPr="008F6E2C">
        <w:rPr>
          <w:sz w:val="28"/>
          <w:szCs w:val="28"/>
        </w:rPr>
        <w:instrText xml:space="preserve"> HYPERLINK "jl:1007583.150000%20" </w:instrText>
      </w:r>
      <w:r w:rsidRPr="008F6E2C">
        <w:rPr>
          <w:sz w:val="28"/>
          <w:szCs w:val="28"/>
        </w:rPr>
        <w:fldChar w:fldCharType="separate"/>
      </w:r>
      <w:r w:rsidRPr="008F6E2C">
        <w:rPr>
          <w:bCs/>
          <w:sz w:val="28"/>
          <w:szCs w:val="28"/>
        </w:rPr>
        <w:t>15</w:t>
      </w:r>
      <w:r w:rsidRPr="008F6E2C">
        <w:rPr>
          <w:sz w:val="28"/>
          <w:szCs w:val="28"/>
        </w:rPr>
        <w:fldChar w:fldCharType="end"/>
      </w:r>
      <w:r w:rsidRPr="008F6E2C">
        <w:rPr>
          <w:sz w:val="28"/>
          <w:szCs w:val="28"/>
        </w:rPr>
        <w:t xml:space="preserve"> Конвенции. </w:t>
      </w:r>
    </w:p>
    <w:p w:rsidR="00942CF6" w:rsidRPr="008F6E2C" w:rsidRDefault="00942CF6" w:rsidP="00942CF6">
      <w:pPr>
        <w:spacing w:after="240"/>
        <w:ind w:firstLine="400"/>
        <w:jc w:val="both"/>
        <w:rPr>
          <w:sz w:val="28"/>
          <w:szCs w:val="28"/>
        </w:rPr>
      </w:pPr>
      <w:r w:rsidRPr="008F6E2C">
        <w:rPr>
          <w:sz w:val="28"/>
          <w:szCs w:val="28"/>
        </w:rPr>
        <w:t>3. Ратификационные грамоты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или Международной организации гражданской авиации, которые настоящим назначаются депозитариями.</w:t>
      </w:r>
    </w:p>
    <w:p w:rsidR="00942CF6" w:rsidRDefault="00942CF6" w:rsidP="00942CF6">
      <w:pPr>
        <w:spacing w:after="240"/>
        <w:jc w:val="center"/>
        <w:rPr>
          <w:b/>
          <w:bCs/>
          <w:sz w:val="28"/>
          <w:szCs w:val="28"/>
        </w:rPr>
      </w:pPr>
    </w:p>
    <w:p w:rsidR="00942CF6" w:rsidRDefault="00942CF6" w:rsidP="00942CF6">
      <w:pPr>
        <w:spacing w:after="240"/>
        <w:jc w:val="center"/>
        <w:rPr>
          <w:b/>
          <w:bCs/>
          <w:sz w:val="28"/>
          <w:szCs w:val="28"/>
        </w:rPr>
      </w:pPr>
    </w:p>
    <w:p w:rsidR="00942CF6" w:rsidRPr="008F6E2C" w:rsidRDefault="00942CF6" w:rsidP="00942CF6">
      <w:pPr>
        <w:spacing w:after="240"/>
        <w:jc w:val="center"/>
        <w:rPr>
          <w:sz w:val="28"/>
          <w:szCs w:val="28"/>
        </w:rPr>
      </w:pPr>
      <w:r w:rsidRPr="008F6E2C">
        <w:rPr>
          <w:b/>
          <w:bCs/>
          <w:sz w:val="28"/>
          <w:szCs w:val="28"/>
        </w:rPr>
        <w:lastRenderedPageBreak/>
        <w:t>Статья VI</w:t>
      </w:r>
    </w:p>
    <w:p w:rsidR="00942CF6" w:rsidRPr="008F6E2C" w:rsidRDefault="00942CF6" w:rsidP="00942CF6">
      <w:pPr>
        <w:ind w:firstLine="400"/>
        <w:jc w:val="both"/>
        <w:rPr>
          <w:sz w:val="28"/>
          <w:szCs w:val="28"/>
        </w:rPr>
      </w:pPr>
      <w:r w:rsidRPr="008F6E2C">
        <w:rPr>
          <w:sz w:val="28"/>
          <w:szCs w:val="28"/>
        </w:rPr>
        <w:t xml:space="preserve">1. После того, как десять государств, подписавших настоящий Протокол, сдадут на хранение свои ратификационные грамоты, он вступает в силу между ними на тридцатый день после даты сдачи на хранение десятой ратификационной грамоты. Он вступает в силу для каждого государства, которое сдает на хранение свою ратификационную грамоту после этой даты, на тридцатый день после сдачи им на хранение своей ратификационной грамоты. </w:t>
      </w:r>
    </w:p>
    <w:p w:rsidR="00942CF6" w:rsidRPr="008F6E2C" w:rsidRDefault="00942CF6" w:rsidP="00942CF6">
      <w:pPr>
        <w:spacing w:after="240"/>
        <w:ind w:firstLine="400"/>
        <w:jc w:val="both"/>
        <w:rPr>
          <w:sz w:val="28"/>
          <w:szCs w:val="28"/>
        </w:rPr>
      </w:pPr>
      <w:bookmarkStart w:id="11" w:name="_GoBack"/>
      <w:bookmarkEnd w:id="11"/>
      <w:r w:rsidRPr="008F6E2C">
        <w:rPr>
          <w:sz w:val="28"/>
          <w:szCs w:val="28"/>
        </w:rPr>
        <w:t xml:space="preserve">2. После вступления в силу настоящего Протокола он регистрируется депозитариями в соответствии со </w:t>
      </w:r>
      <w:hyperlink r:id="rId21" w:history="1">
        <w:r w:rsidRPr="008F6E2C">
          <w:rPr>
            <w:bCs/>
            <w:sz w:val="28"/>
            <w:szCs w:val="28"/>
          </w:rPr>
          <w:t>Статьей 102</w:t>
        </w:r>
      </w:hyperlink>
      <w:r w:rsidRPr="008F6E2C">
        <w:rPr>
          <w:sz w:val="28"/>
          <w:szCs w:val="28"/>
        </w:rPr>
        <w:t xml:space="preserve"> Устава Организации Объединенных Наций и в соответствии со </w:t>
      </w:r>
      <w:hyperlink r:id="rId22" w:history="1">
        <w:r w:rsidRPr="008F6E2C">
          <w:rPr>
            <w:bCs/>
            <w:sz w:val="28"/>
            <w:szCs w:val="28"/>
          </w:rPr>
          <w:t>Статьей 83</w:t>
        </w:r>
      </w:hyperlink>
      <w:r w:rsidRPr="008F6E2C">
        <w:rPr>
          <w:sz w:val="28"/>
          <w:szCs w:val="28"/>
        </w:rPr>
        <w:t xml:space="preserve"> Конвенции о международной гражданской авиации (Чикаго, 1944 год).</w:t>
      </w:r>
    </w:p>
    <w:p w:rsidR="00942CF6" w:rsidRPr="008F6E2C" w:rsidRDefault="00942CF6" w:rsidP="00942CF6">
      <w:pPr>
        <w:spacing w:after="240"/>
        <w:jc w:val="center"/>
        <w:rPr>
          <w:sz w:val="28"/>
          <w:szCs w:val="28"/>
        </w:rPr>
      </w:pPr>
      <w:r w:rsidRPr="008F6E2C">
        <w:rPr>
          <w:b/>
          <w:bCs/>
          <w:sz w:val="28"/>
          <w:szCs w:val="28"/>
        </w:rPr>
        <w:t>Статья VII</w:t>
      </w:r>
    </w:p>
    <w:p w:rsidR="00942CF6" w:rsidRPr="008F6E2C" w:rsidRDefault="00942CF6" w:rsidP="00942CF6">
      <w:pPr>
        <w:ind w:firstLine="400"/>
        <w:jc w:val="both"/>
        <w:rPr>
          <w:sz w:val="28"/>
          <w:szCs w:val="28"/>
        </w:rPr>
      </w:pPr>
      <w:r w:rsidRPr="008F6E2C">
        <w:rPr>
          <w:sz w:val="28"/>
          <w:szCs w:val="28"/>
        </w:rPr>
        <w:t xml:space="preserve">1. После вступления в силу настоящего Протокола он открыт для присоединения любого не подписавшего его государства. </w:t>
      </w:r>
    </w:p>
    <w:p w:rsidR="00942CF6" w:rsidRPr="008F6E2C" w:rsidRDefault="00942CF6" w:rsidP="00942CF6">
      <w:pPr>
        <w:ind w:firstLine="400"/>
        <w:jc w:val="both"/>
        <w:rPr>
          <w:sz w:val="28"/>
          <w:szCs w:val="28"/>
        </w:rPr>
      </w:pPr>
      <w:r w:rsidRPr="008F6E2C">
        <w:rPr>
          <w:sz w:val="28"/>
          <w:szCs w:val="28"/>
        </w:rPr>
        <w:t xml:space="preserve">2. Любое государство, не являющееся Договаривающимся государством Конвенции, может присоединиться к настоящему Протоколу, если оно одновременно ратифицирует Конвенцию или присоединится к ней в соответствии со </w:t>
      </w:r>
      <w:hyperlink r:id="rId23" w:history="1">
        <w:r w:rsidRPr="008F6E2C">
          <w:rPr>
            <w:bCs/>
            <w:sz w:val="28"/>
            <w:szCs w:val="28"/>
          </w:rPr>
          <w:t>Статьей 15</w:t>
        </w:r>
      </w:hyperlink>
      <w:bookmarkEnd w:id="10"/>
      <w:r w:rsidRPr="008F6E2C">
        <w:rPr>
          <w:sz w:val="28"/>
          <w:szCs w:val="28"/>
        </w:rPr>
        <w:t xml:space="preserve"> Конвенции. </w:t>
      </w:r>
    </w:p>
    <w:p w:rsidR="00942CF6" w:rsidRPr="008F6E2C" w:rsidRDefault="00942CF6" w:rsidP="00942CF6">
      <w:pPr>
        <w:spacing w:after="240"/>
        <w:ind w:firstLine="400"/>
        <w:jc w:val="both"/>
        <w:rPr>
          <w:sz w:val="28"/>
          <w:szCs w:val="28"/>
        </w:rPr>
      </w:pPr>
      <w:r w:rsidRPr="008F6E2C">
        <w:rPr>
          <w:sz w:val="28"/>
          <w:szCs w:val="28"/>
        </w:rPr>
        <w:t>3. Документы о присоединении сдаются на хранение депозитариям, и присоединение вступает в силу на тридцатый день после даты сдачи их на хранение.</w:t>
      </w:r>
    </w:p>
    <w:p w:rsidR="00942CF6" w:rsidRPr="008F6E2C" w:rsidRDefault="00942CF6" w:rsidP="00942CF6">
      <w:pPr>
        <w:spacing w:after="240"/>
        <w:jc w:val="center"/>
        <w:rPr>
          <w:sz w:val="28"/>
          <w:szCs w:val="28"/>
        </w:rPr>
      </w:pPr>
      <w:r w:rsidRPr="008F6E2C">
        <w:rPr>
          <w:b/>
          <w:bCs/>
          <w:sz w:val="28"/>
          <w:szCs w:val="28"/>
        </w:rPr>
        <w:t>Статья VIII</w:t>
      </w:r>
    </w:p>
    <w:p w:rsidR="00942CF6" w:rsidRPr="008F6E2C" w:rsidRDefault="00942CF6" w:rsidP="00942CF6">
      <w:pPr>
        <w:ind w:firstLine="400"/>
        <w:jc w:val="both"/>
        <w:rPr>
          <w:sz w:val="28"/>
          <w:szCs w:val="28"/>
        </w:rPr>
      </w:pPr>
      <w:r w:rsidRPr="008F6E2C">
        <w:rPr>
          <w:sz w:val="28"/>
          <w:szCs w:val="28"/>
        </w:rPr>
        <w:t xml:space="preserve">1. Любая сторона в настоящем Протоколе может денонсировать его путем направления письменного уведомления депозитариям. </w:t>
      </w:r>
    </w:p>
    <w:p w:rsidR="00942CF6" w:rsidRPr="008F6E2C" w:rsidRDefault="00942CF6" w:rsidP="00942CF6">
      <w:pPr>
        <w:ind w:firstLine="400"/>
        <w:jc w:val="both"/>
        <w:rPr>
          <w:sz w:val="28"/>
          <w:szCs w:val="28"/>
        </w:rPr>
      </w:pPr>
      <w:r w:rsidRPr="008F6E2C">
        <w:rPr>
          <w:sz w:val="28"/>
          <w:szCs w:val="28"/>
        </w:rPr>
        <w:t xml:space="preserve">2. Денонсация вступает в силу через шесть месяцев после даты получения депозитариями уведомления о денонсации. </w:t>
      </w:r>
    </w:p>
    <w:p w:rsidR="00942CF6" w:rsidRPr="008F6E2C" w:rsidRDefault="00942CF6" w:rsidP="00942CF6">
      <w:pPr>
        <w:ind w:firstLine="400"/>
        <w:jc w:val="both"/>
        <w:rPr>
          <w:sz w:val="28"/>
          <w:szCs w:val="28"/>
        </w:rPr>
      </w:pPr>
      <w:r w:rsidRPr="008F6E2C">
        <w:rPr>
          <w:sz w:val="28"/>
          <w:szCs w:val="28"/>
        </w:rPr>
        <w:t xml:space="preserve">3. Факт денонсации настоящего Протокола не означает денонсации Конвенции. </w:t>
      </w:r>
    </w:p>
    <w:p w:rsidR="00942CF6" w:rsidRPr="008F6E2C" w:rsidRDefault="00942CF6" w:rsidP="00942CF6">
      <w:pPr>
        <w:spacing w:after="240"/>
        <w:ind w:firstLine="400"/>
        <w:jc w:val="both"/>
        <w:rPr>
          <w:sz w:val="28"/>
          <w:szCs w:val="28"/>
        </w:rPr>
      </w:pPr>
      <w:r w:rsidRPr="008F6E2C">
        <w:rPr>
          <w:sz w:val="28"/>
          <w:szCs w:val="28"/>
        </w:rPr>
        <w:t>4. Денонсация Конвенции Договаривающимся государством Конвенции, дополненной настоящим Протоколом, означает также денонсацию настоящего Протокола.</w:t>
      </w:r>
    </w:p>
    <w:p w:rsidR="00942CF6" w:rsidRPr="008F6E2C" w:rsidRDefault="00942CF6" w:rsidP="00942CF6">
      <w:pPr>
        <w:spacing w:after="240"/>
        <w:jc w:val="center"/>
        <w:rPr>
          <w:sz w:val="28"/>
          <w:szCs w:val="28"/>
        </w:rPr>
      </w:pPr>
      <w:r w:rsidRPr="008F6E2C">
        <w:rPr>
          <w:b/>
          <w:bCs/>
          <w:sz w:val="28"/>
          <w:szCs w:val="28"/>
        </w:rPr>
        <w:t>Статья IX</w:t>
      </w:r>
    </w:p>
    <w:p w:rsidR="00942CF6" w:rsidRPr="008F6E2C" w:rsidRDefault="00942CF6" w:rsidP="00942CF6">
      <w:pPr>
        <w:ind w:firstLine="400"/>
        <w:jc w:val="both"/>
        <w:rPr>
          <w:sz w:val="28"/>
          <w:szCs w:val="28"/>
        </w:rPr>
      </w:pPr>
      <w:r w:rsidRPr="008F6E2C">
        <w:rPr>
          <w:sz w:val="28"/>
          <w:szCs w:val="28"/>
        </w:rPr>
        <w:t xml:space="preserve">1. Депозитарии незамедлительно уведомляют все государства, подписавшие настоящий Протокол и присоединившиеся к нему, и все государства, подписавшие </w:t>
      </w:r>
      <w:hyperlink r:id="rId24" w:history="1">
        <w:r w:rsidRPr="008F6E2C">
          <w:rPr>
            <w:bCs/>
            <w:sz w:val="28"/>
            <w:szCs w:val="28"/>
          </w:rPr>
          <w:t>Конвенцию</w:t>
        </w:r>
      </w:hyperlink>
      <w:bookmarkEnd w:id="8"/>
      <w:r w:rsidRPr="008F6E2C">
        <w:rPr>
          <w:sz w:val="28"/>
          <w:szCs w:val="28"/>
        </w:rPr>
        <w:t xml:space="preserve"> и присоединившиеся к ней: </w:t>
      </w:r>
    </w:p>
    <w:p w:rsidR="00942CF6" w:rsidRPr="008F6E2C" w:rsidRDefault="00942CF6" w:rsidP="00942CF6">
      <w:pPr>
        <w:ind w:firstLine="400"/>
        <w:jc w:val="both"/>
        <w:rPr>
          <w:sz w:val="28"/>
          <w:szCs w:val="28"/>
        </w:rPr>
      </w:pPr>
      <w:r w:rsidRPr="008F6E2C">
        <w:rPr>
          <w:sz w:val="28"/>
          <w:szCs w:val="28"/>
        </w:rPr>
        <w:t xml:space="preserve">а) о дате каждого подписания и дате сдачи на хранение каждой ратификационной грамоты или документа о присоединении к настоящему Протоколу, и </w:t>
      </w:r>
    </w:p>
    <w:p w:rsidR="00942CF6" w:rsidRPr="008F6E2C" w:rsidRDefault="00942CF6" w:rsidP="00942CF6">
      <w:pPr>
        <w:ind w:firstLine="400"/>
        <w:jc w:val="both"/>
        <w:rPr>
          <w:sz w:val="28"/>
          <w:szCs w:val="28"/>
        </w:rPr>
      </w:pPr>
      <w:r w:rsidRPr="008F6E2C">
        <w:rPr>
          <w:sz w:val="28"/>
          <w:szCs w:val="28"/>
        </w:rPr>
        <w:t xml:space="preserve">b) о получении каждого уведомления о денонсации настоящего Протокола с указанием даты его получения. </w:t>
      </w:r>
    </w:p>
    <w:p w:rsidR="00942CF6" w:rsidRPr="008F6E2C" w:rsidRDefault="00942CF6" w:rsidP="00942CF6">
      <w:pPr>
        <w:ind w:firstLine="400"/>
        <w:jc w:val="both"/>
        <w:rPr>
          <w:sz w:val="28"/>
          <w:szCs w:val="28"/>
        </w:rPr>
      </w:pPr>
      <w:r w:rsidRPr="008F6E2C">
        <w:rPr>
          <w:sz w:val="28"/>
          <w:szCs w:val="28"/>
        </w:rPr>
        <w:lastRenderedPageBreak/>
        <w:t xml:space="preserve">2. Депозитарии также уведомляют государства, упомянутые в пункте 1, о дате вступления в силу настоящего Протокола в соответствии со Статьей </w:t>
      </w:r>
      <w:hyperlink r:id="rId25" w:history="1">
        <w:r w:rsidRPr="008F6E2C">
          <w:rPr>
            <w:bCs/>
            <w:sz w:val="28"/>
            <w:szCs w:val="28"/>
          </w:rPr>
          <w:t>VI.</w:t>
        </w:r>
      </w:hyperlink>
      <w:bookmarkEnd w:id="9"/>
      <w:r w:rsidRPr="008F6E2C">
        <w:rPr>
          <w:sz w:val="28"/>
          <w:szCs w:val="28"/>
        </w:rPr>
        <w:t xml:space="preserve"> </w:t>
      </w:r>
    </w:p>
    <w:p w:rsidR="00942CF6" w:rsidRPr="008F6E2C" w:rsidRDefault="00942CF6" w:rsidP="00942CF6">
      <w:pPr>
        <w:spacing w:after="240"/>
        <w:ind w:firstLine="400"/>
        <w:jc w:val="both"/>
        <w:rPr>
          <w:sz w:val="28"/>
          <w:szCs w:val="28"/>
        </w:rPr>
      </w:pPr>
      <w:r w:rsidRPr="008F6E2C">
        <w:rPr>
          <w:sz w:val="28"/>
          <w:szCs w:val="28"/>
        </w:rPr>
        <w:t>В удостоверение чего нижеподписавшиеся представители, должным образом уполномоченные своими Правительствами, подписали настоящий Протокол.</w:t>
      </w:r>
    </w:p>
    <w:p w:rsidR="00942CF6" w:rsidRPr="008F6E2C" w:rsidRDefault="00942CF6" w:rsidP="00942CF6">
      <w:pPr>
        <w:spacing w:after="240"/>
        <w:ind w:firstLine="400"/>
        <w:jc w:val="both"/>
        <w:rPr>
          <w:sz w:val="28"/>
          <w:szCs w:val="28"/>
        </w:rPr>
      </w:pPr>
      <w:r w:rsidRPr="008F6E2C">
        <w:rPr>
          <w:sz w:val="28"/>
          <w:szCs w:val="28"/>
        </w:rPr>
        <w:t>Совершено в Монреале двадцать четвертого дня февраля месяца одна тысяча девятьсот восемьдесят восьмого года в четырех подлинных экземплярах, каждый на русском, английском, испанском и французском языках, причем все тексты являются аутентичными.</w:t>
      </w:r>
    </w:p>
    <w:p w:rsidR="004C5DBD" w:rsidRPr="00942CF6" w:rsidRDefault="00942CF6" w:rsidP="00942CF6">
      <w:pPr>
        <w:spacing w:after="240"/>
        <w:jc w:val="center"/>
        <w:rPr>
          <w:color w:val="000000"/>
          <w:sz w:val="28"/>
          <w:szCs w:val="28"/>
        </w:rPr>
      </w:pPr>
      <w:r w:rsidRPr="00186525">
        <w:rPr>
          <w:color w:val="000000"/>
          <w:sz w:val="28"/>
          <w:szCs w:val="28"/>
        </w:rPr>
        <w:t>____________________________________________</w:t>
      </w:r>
    </w:p>
    <w:sectPr w:rsidR="004C5DBD" w:rsidRPr="00942CF6" w:rsidSect="00942CF6">
      <w:headerReference w:type="default" r:id="rId2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DE" w:rsidRDefault="00BB5EDE" w:rsidP="00942CF6">
      <w:r>
        <w:separator/>
      </w:r>
    </w:p>
  </w:endnote>
  <w:endnote w:type="continuationSeparator" w:id="0">
    <w:p w:rsidR="00BB5EDE" w:rsidRDefault="00BB5EDE" w:rsidP="009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DE" w:rsidRDefault="00BB5EDE" w:rsidP="00942CF6">
      <w:r>
        <w:separator/>
      </w:r>
    </w:p>
  </w:footnote>
  <w:footnote w:type="continuationSeparator" w:id="0">
    <w:p w:rsidR="00BB5EDE" w:rsidRDefault="00BB5EDE" w:rsidP="0094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70698"/>
      <w:docPartObj>
        <w:docPartGallery w:val="Page Numbers (Top of Page)"/>
        <w:docPartUnique/>
      </w:docPartObj>
    </w:sdtPr>
    <w:sdtContent>
      <w:p w:rsidR="00942CF6" w:rsidRDefault="00942CF6" w:rsidP="00942CF6">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F6"/>
    <w:rsid w:val="002D0588"/>
    <w:rsid w:val="0039529A"/>
    <w:rsid w:val="00942CF6"/>
    <w:rsid w:val="00BB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F6"/>
    <w:pPr>
      <w:tabs>
        <w:tab w:val="center" w:pos="4677"/>
        <w:tab w:val="right" w:pos="9355"/>
      </w:tabs>
    </w:pPr>
  </w:style>
  <w:style w:type="character" w:customStyle="1" w:styleId="a4">
    <w:name w:val="Верхний колонтитул Знак"/>
    <w:basedOn w:val="a0"/>
    <w:link w:val="a3"/>
    <w:uiPriority w:val="99"/>
    <w:rsid w:val="00942C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2CF6"/>
    <w:pPr>
      <w:tabs>
        <w:tab w:val="center" w:pos="4677"/>
        <w:tab w:val="right" w:pos="9355"/>
      </w:tabs>
    </w:pPr>
  </w:style>
  <w:style w:type="character" w:customStyle="1" w:styleId="a6">
    <w:name w:val="Нижний колонтитул Знак"/>
    <w:basedOn w:val="a0"/>
    <w:link w:val="a5"/>
    <w:uiPriority w:val="99"/>
    <w:rsid w:val="00942C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F6"/>
    <w:pPr>
      <w:tabs>
        <w:tab w:val="center" w:pos="4677"/>
        <w:tab w:val="right" w:pos="9355"/>
      </w:tabs>
    </w:pPr>
  </w:style>
  <w:style w:type="character" w:customStyle="1" w:styleId="a4">
    <w:name w:val="Верхний колонтитул Знак"/>
    <w:basedOn w:val="a0"/>
    <w:link w:val="a3"/>
    <w:uiPriority w:val="99"/>
    <w:rsid w:val="00942C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2CF6"/>
    <w:pPr>
      <w:tabs>
        <w:tab w:val="center" w:pos="4677"/>
        <w:tab w:val="right" w:pos="9355"/>
      </w:tabs>
    </w:pPr>
  </w:style>
  <w:style w:type="character" w:customStyle="1" w:styleId="a6">
    <w:name w:val="Нижний колонтитул Знак"/>
    <w:basedOn w:val="a0"/>
    <w:link w:val="a5"/>
    <w:uiPriority w:val="99"/>
    <w:rsid w:val="00942C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7583.10000%20" TargetMode="External"/><Relationship Id="rId13" Type="http://schemas.openxmlformats.org/officeDocument/2006/relationships/hyperlink" Target="jl:1007583.10000%20" TargetMode="External"/><Relationship Id="rId18" Type="http://schemas.openxmlformats.org/officeDocument/2006/relationships/hyperlink" Target="jl:1007583.10000%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l:1007421.1020000%20" TargetMode="External"/><Relationship Id="rId7" Type="http://schemas.openxmlformats.org/officeDocument/2006/relationships/hyperlink" Target="jl:1007583.10000%20" TargetMode="External"/><Relationship Id="rId12" Type="http://schemas.openxmlformats.org/officeDocument/2006/relationships/hyperlink" Target="jl:1007583.10000%20" TargetMode="External"/><Relationship Id="rId17" Type="http://schemas.openxmlformats.org/officeDocument/2006/relationships/hyperlink" Target="jl:1007583.0%20" TargetMode="External"/><Relationship Id="rId25" Type="http://schemas.openxmlformats.org/officeDocument/2006/relationships/hyperlink" Target="jl:1012591.60000%20" TargetMode="External"/><Relationship Id="rId2" Type="http://schemas.microsoft.com/office/2007/relationships/stylesWithEffects" Target="stylesWithEffects.xml"/><Relationship Id="rId16" Type="http://schemas.openxmlformats.org/officeDocument/2006/relationships/hyperlink" Target="jl:1004397.0%20" TargetMode="External"/><Relationship Id="rId20" Type="http://schemas.openxmlformats.org/officeDocument/2006/relationships/hyperlink" Target="jl:1007583.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7583.50000%20" TargetMode="External"/><Relationship Id="rId24" Type="http://schemas.openxmlformats.org/officeDocument/2006/relationships/hyperlink" Target="jl:1007583.0%20" TargetMode="External"/><Relationship Id="rId5" Type="http://schemas.openxmlformats.org/officeDocument/2006/relationships/footnotes" Target="footnotes.xml"/><Relationship Id="rId15" Type="http://schemas.openxmlformats.org/officeDocument/2006/relationships/hyperlink" Target="jl:1007583.50000%20" TargetMode="External"/><Relationship Id="rId23" Type="http://schemas.openxmlformats.org/officeDocument/2006/relationships/hyperlink" Target="jl:1007583.150000%20" TargetMode="External"/><Relationship Id="rId28" Type="http://schemas.openxmlformats.org/officeDocument/2006/relationships/theme" Target="theme/theme1.xml"/><Relationship Id="rId10" Type="http://schemas.openxmlformats.org/officeDocument/2006/relationships/hyperlink" Target="jl:1007583.10200%20" TargetMode="External"/><Relationship Id="rId19" Type="http://schemas.openxmlformats.org/officeDocument/2006/relationships/hyperlink" Target="jl:1007583.50000%20" TargetMode="External"/><Relationship Id="rId4" Type="http://schemas.openxmlformats.org/officeDocument/2006/relationships/webSettings" Target="webSettings.xml"/><Relationship Id="rId9" Type="http://schemas.openxmlformats.org/officeDocument/2006/relationships/hyperlink" Target="jl:1007583.10000%20" TargetMode="External"/><Relationship Id="rId14" Type="http://schemas.openxmlformats.org/officeDocument/2006/relationships/hyperlink" Target="jl:1007583.10000%20" TargetMode="External"/><Relationship Id="rId22" Type="http://schemas.openxmlformats.org/officeDocument/2006/relationships/hyperlink" Target="jl:1007543.83000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2017-03-30T10:40:00Z</dcterms:created>
  <dcterms:modified xsi:type="dcterms:W3CDTF">2017-03-30T10:44:00Z</dcterms:modified>
</cp:coreProperties>
</file>