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52" w:rsidRPr="008F6E2C" w:rsidRDefault="001E5D52" w:rsidP="001E5D52">
      <w:pPr>
        <w:jc w:val="center"/>
        <w:rPr>
          <w:b/>
          <w:bCs/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 xml:space="preserve">ФАКУЛЬТАТИВНЫЙ ПРОТОКОЛ </w:t>
      </w:r>
    </w:p>
    <w:p w:rsidR="001E5D52" w:rsidRPr="008F6E2C" w:rsidRDefault="001E5D52" w:rsidP="001E5D52">
      <w:pPr>
        <w:jc w:val="center"/>
        <w:rPr>
          <w:b/>
          <w:bCs/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 xml:space="preserve">к Конвенции о правах ребенка, </w:t>
      </w:r>
      <w:proofErr w:type="gramStart"/>
      <w:r w:rsidRPr="008F6E2C">
        <w:rPr>
          <w:b/>
          <w:bCs/>
          <w:color w:val="000000"/>
          <w:sz w:val="28"/>
          <w:szCs w:val="28"/>
        </w:rPr>
        <w:t>касающийся</w:t>
      </w:r>
      <w:proofErr w:type="gramEnd"/>
      <w:r w:rsidRPr="008F6E2C">
        <w:rPr>
          <w:color w:val="000000"/>
          <w:sz w:val="28"/>
          <w:szCs w:val="28"/>
        </w:rPr>
        <w:t xml:space="preserve"> </w:t>
      </w:r>
      <w:r w:rsidRPr="008F6E2C">
        <w:rPr>
          <w:b/>
          <w:bCs/>
          <w:color w:val="000000"/>
          <w:sz w:val="28"/>
          <w:szCs w:val="28"/>
        </w:rPr>
        <w:t xml:space="preserve">торговли детьми, </w:t>
      </w:r>
    </w:p>
    <w:p w:rsidR="001E5D52" w:rsidRPr="008F6E2C" w:rsidRDefault="001E5D52" w:rsidP="001E5D52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детской проституции и детской порнографии</w:t>
      </w:r>
      <w:r w:rsidRPr="008F6E2C">
        <w:rPr>
          <w:color w:val="000000"/>
          <w:sz w:val="28"/>
          <w:szCs w:val="28"/>
        </w:rPr>
        <w:t xml:space="preserve"> </w:t>
      </w:r>
    </w:p>
    <w:p w:rsidR="001E5D52" w:rsidRPr="008F6E2C" w:rsidRDefault="001E5D52" w:rsidP="001E5D52">
      <w:pPr>
        <w:spacing w:after="240"/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(Нью-Йорк, 6 сентября 2000 года)</w:t>
      </w:r>
    </w:p>
    <w:p w:rsidR="001E5D52" w:rsidRPr="001E5D52" w:rsidRDefault="001E5D52" w:rsidP="001E5D52">
      <w:pPr>
        <w:jc w:val="both"/>
        <w:rPr>
          <w:i/>
          <w:iCs/>
          <w:color w:val="FF0000"/>
        </w:rPr>
      </w:pPr>
      <w:r w:rsidRPr="001E5D52">
        <w:rPr>
          <w:i/>
          <w:iCs/>
          <w:color w:val="FF0000"/>
        </w:rPr>
        <w:t xml:space="preserve">Ратифицирован </w:t>
      </w:r>
      <w:bookmarkStart w:id="0" w:name="sub1000005072"/>
      <w:r w:rsidRPr="001E5D52">
        <w:rPr>
          <w:bCs/>
          <w:i/>
          <w:iCs/>
          <w:color w:val="FF0000"/>
        </w:rPr>
        <w:fldChar w:fldCharType="begin"/>
      </w:r>
      <w:r w:rsidRPr="001E5D52">
        <w:rPr>
          <w:bCs/>
          <w:i/>
          <w:iCs/>
          <w:color w:val="FF0000"/>
        </w:rPr>
        <w:instrText xml:space="preserve"> HYPERLINK "jl:1023846.0%20" </w:instrText>
      </w:r>
      <w:r w:rsidRPr="001E5D52">
        <w:rPr>
          <w:bCs/>
          <w:i/>
          <w:iCs/>
          <w:color w:val="FF0000"/>
        </w:rPr>
        <w:fldChar w:fldCharType="separate"/>
      </w:r>
      <w:r w:rsidRPr="001E5D52">
        <w:rPr>
          <w:bCs/>
          <w:i/>
          <w:color w:val="FF0000"/>
        </w:rPr>
        <w:t>Законом</w:t>
      </w:r>
      <w:r w:rsidRPr="001E5D52">
        <w:rPr>
          <w:bCs/>
          <w:i/>
          <w:iCs/>
          <w:color w:val="FF0000"/>
        </w:rPr>
        <w:fldChar w:fldCharType="end"/>
      </w:r>
      <w:bookmarkEnd w:id="0"/>
      <w:r w:rsidRPr="001E5D52">
        <w:rPr>
          <w:i/>
          <w:iCs/>
          <w:color w:val="FF0000"/>
        </w:rPr>
        <w:t xml:space="preserve"> Республики Казахстан от 4 июля </w:t>
      </w:r>
      <w:smartTag w:uri="urn:schemas-microsoft-com:office:smarttags" w:element="metricconverter">
        <w:smartTagPr>
          <w:attr w:name="ProductID" w:val="2001 г"/>
        </w:smartTagPr>
        <w:r w:rsidRPr="001E5D52">
          <w:rPr>
            <w:i/>
            <w:iCs/>
            <w:color w:val="FF0000"/>
          </w:rPr>
          <w:t>2001 г</w:t>
        </w:r>
      </w:smartTag>
      <w:r w:rsidRPr="001E5D52">
        <w:rPr>
          <w:i/>
          <w:iCs/>
          <w:color w:val="FF0000"/>
        </w:rPr>
        <w:t xml:space="preserve">. </w:t>
      </w:r>
      <w:r>
        <w:rPr>
          <w:i/>
          <w:iCs/>
          <w:color w:val="FF0000"/>
        </w:rPr>
        <w:t>№</w:t>
      </w:r>
      <w:r w:rsidRPr="001E5D52">
        <w:rPr>
          <w:i/>
          <w:iCs/>
          <w:color w:val="FF0000"/>
        </w:rPr>
        <w:t xml:space="preserve"> 219-II</w:t>
      </w:r>
    </w:p>
    <w:p w:rsidR="001E5D52" w:rsidRDefault="001E5D52" w:rsidP="001E5D52">
      <w:pPr>
        <w:jc w:val="both"/>
        <w:rPr>
          <w:i/>
          <w:iCs/>
          <w:color w:val="00B050"/>
        </w:rPr>
      </w:pPr>
      <w:r w:rsidRPr="00870EAD">
        <w:rPr>
          <w:i/>
          <w:iCs/>
          <w:color w:val="00B050"/>
        </w:rPr>
        <w:t xml:space="preserve">В соответствии со статьей </w:t>
      </w:r>
      <w:r>
        <w:rPr>
          <w:i/>
          <w:iCs/>
          <w:color w:val="00B050"/>
        </w:rPr>
        <w:t>5</w:t>
      </w:r>
      <w:r w:rsidRPr="00870EAD">
        <w:rPr>
          <w:i/>
          <w:iCs/>
          <w:color w:val="00B050"/>
        </w:rPr>
        <w:t xml:space="preserve"> </w:t>
      </w:r>
      <w:r>
        <w:rPr>
          <w:i/>
          <w:iCs/>
          <w:color w:val="00B050"/>
        </w:rPr>
        <w:t>Факультативного протокола</w:t>
      </w:r>
      <w:r w:rsidRPr="00870EAD">
        <w:rPr>
          <w:i/>
          <w:iCs/>
          <w:color w:val="00B050"/>
        </w:rPr>
        <w:t xml:space="preserve"> он может </w:t>
      </w:r>
    </w:p>
    <w:p w:rsidR="001E5D52" w:rsidRPr="00870EAD" w:rsidRDefault="001E5D52" w:rsidP="001E5D52">
      <w:pPr>
        <w:jc w:val="both"/>
        <w:rPr>
          <w:color w:val="00B050"/>
        </w:rPr>
      </w:pPr>
      <w:r w:rsidRPr="00870EAD">
        <w:rPr>
          <w:i/>
          <w:iCs/>
          <w:color w:val="00B050"/>
        </w:rPr>
        <w:t xml:space="preserve">рассматриваться в качестве правового основания для </w:t>
      </w:r>
      <w:r>
        <w:rPr>
          <w:i/>
          <w:iCs/>
          <w:color w:val="00B050"/>
        </w:rPr>
        <w:t>экстрадиции</w:t>
      </w:r>
    </w:p>
    <w:p w:rsidR="001E5D52" w:rsidRPr="008F6E2C" w:rsidRDefault="001E5D52" w:rsidP="001E5D52">
      <w:pPr>
        <w:jc w:val="both"/>
        <w:rPr>
          <w:color w:val="000000"/>
          <w:sz w:val="28"/>
          <w:szCs w:val="28"/>
        </w:rPr>
      </w:pPr>
      <w:r w:rsidRPr="008F6E2C">
        <w:rPr>
          <w:i/>
          <w:iCs/>
          <w:color w:val="FF0000"/>
          <w:sz w:val="28"/>
          <w:szCs w:val="28"/>
        </w:rPr>
        <w:t> 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Государства-участники настоящего Протокола,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proofErr w:type="gramStart"/>
      <w:r w:rsidRPr="008F6E2C">
        <w:rPr>
          <w:sz w:val="28"/>
          <w:szCs w:val="28"/>
        </w:rPr>
        <w:t xml:space="preserve">считая, что для содействия достижению целей </w:t>
      </w:r>
      <w:bookmarkStart w:id="1" w:name="sub1000002855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"jl:1006721.0%20"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Конвенции</w:t>
      </w:r>
      <w:r w:rsidRPr="008F6E2C">
        <w:rPr>
          <w:sz w:val="28"/>
          <w:szCs w:val="28"/>
        </w:rPr>
        <w:fldChar w:fldCharType="end"/>
      </w:r>
      <w:bookmarkEnd w:id="1"/>
      <w:r w:rsidRPr="008F6E2C">
        <w:rPr>
          <w:sz w:val="28"/>
          <w:szCs w:val="28"/>
        </w:rPr>
        <w:t xml:space="preserve"> о правах ребенка и осуществлению ее положений, в особенности статей </w:t>
      </w:r>
      <w:bookmarkStart w:id="2" w:name="sub1000005020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"jl:1006721.10000%20"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1,</w:t>
      </w:r>
      <w:r w:rsidRPr="008F6E2C">
        <w:rPr>
          <w:sz w:val="28"/>
          <w:szCs w:val="28"/>
        </w:rPr>
        <w:fldChar w:fldCharType="end"/>
      </w:r>
      <w:bookmarkEnd w:id="2"/>
      <w:r w:rsidRPr="008F6E2C">
        <w:rPr>
          <w:sz w:val="28"/>
          <w:szCs w:val="28"/>
        </w:rPr>
        <w:t xml:space="preserve"> </w:t>
      </w:r>
      <w:bookmarkStart w:id="3" w:name="sub1000005078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"jl:1006721.110000%20"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11,</w:t>
      </w:r>
      <w:r w:rsidRPr="008F6E2C">
        <w:rPr>
          <w:sz w:val="28"/>
          <w:szCs w:val="28"/>
        </w:rPr>
        <w:fldChar w:fldCharType="end"/>
      </w:r>
      <w:bookmarkEnd w:id="3"/>
      <w:r w:rsidRPr="008F6E2C">
        <w:rPr>
          <w:sz w:val="28"/>
          <w:szCs w:val="28"/>
        </w:rPr>
        <w:t xml:space="preserve"> </w:t>
      </w:r>
      <w:bookmarkStart w:id="4" w:name="sub1000005079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"jl:1006721.210000%20"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21,</w:t>
      </w:r>
      <w:r w:rsidRPr="008F6E2C">
        <w:rPr>
          <w:sz w:val="28"/>
          <w:szCs w:val="28"/>
        </w:rPr>
        <w:fldChar w:fldCharType="end"/>
      </w:r>
      <w:bookmarkEnd w:id="4"/>
      <w:r w:rsidRPr="008F6E2C">
        <w:rPr>
          <w:sz w:val="28"/>
          <w:szCs w:val="28"/>
        </w:rPr>
        <w:t xml:space="preserve"> </w:t>
      </w:r>
      <w:bookmarkStart w:id="5" w:name="sub1000005080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"jl:1006721.320000%20"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32,</w:t>
      </w:r>
      <w:r w:rsidRPr="008F6E2C">
        <w:rPr>
          <w:sz w:val="28"/>
          <w:szCs w:val="28"/>
        </w:rPr>
        <w:fldChar w:fldCharType="end"/>
      </w:r>
      <w:bookmarkEnd w:id="5"/>
      <w:r w:rsidRPr="008F6E2C">
        <w:rPr>
          <w:sz w:val="28"/>
          <w:szCs w:val="28"/>
        </w:rPr>
        <w:t xml:space="preserve"> </w:t>
      </w:r>
      <w:bookmarkStart w:id="6" w:name="sub1000005081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"jl:1006721.330000%20"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33,</w:t>
      </w:r>
      <w:r w:rsidRPr="008F6E2C">
        <w:rPr>
          <w:sz w:val="28"/>
          <w:szCs w:val="28"/>
        </w:rPr>
        <w:fldChar w:fldCharType="end"/>
      </w:r>
      <w:bookmarkEnd w:id="6"/>
      <w:r w:rsidRPr="008F6E2C">
        <w:rPr>
          <w:sz w:val="28"/>
          <w:szCs w:val="28"/>
        </w:rPr>
        <w:t xml:space="preserve"> </w:t>
      </w:r>
      <w:bookmarkStart w:id="7" w:name="sub1000005082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"jl:1006721.340000%20"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34,</w:t>
      </w:r>
      <w:r w:rsidRPr="008F6E2C">
        <w:rPr>
          <w:sz w:val="28"/>
          <w:szCs w:val="28"/>
        </w:rPr>
        <w:fldChar w:fldCharType="end"/>
      </w:r>
      <w:bookmarkEnd w:id="7"/>
      <w:r w:rsidRPr="008F6E2C">
        <w:rPr>
          <w:sz w:val="28"/>
          <w:szCs w:val="28"/>
        </w:rPr>
        <w:t xml:space="preserve"> </w:t>
      </w:r>
      <w:bookmarkStart w:id="8" w:name="sub1000005083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"jl:1006721.350000%20"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35</w:t>
      </w:r>
      <w:r w:rsidRPr="008F6E2C">
        <w:rPr>
          <w:sz w:val="28"/>
          <w:szCs w:val="28"/>
        </w:rPr>
        <w:fldChar w:fldCharType="end"/>
      </w:r>
      <w:bookmarkEnd w:id="8"/>
      <w:r w:rsidRPr="008F6E2C">
        <w:rPr>
          <w:sz w:val="28"/>
          <w:szCs w:val="28"/>
        </w:rPr>
        <w:t xml:space="preserve"> и </w:t>
      </w:r>
      <w:bookmarkStart w:id="9" w:name="sub1000005084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"jl:1006721.360000%20"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36,</w:t>
      </w:r>
      <w:r w:rsidRPr="008F6E2C">
        <w:rPr>
          <w:sz w:val="28"/>
          <w:szCs w:val="28"/>
        </w:rPr>
        <w:fldChar w:fldCharType="end"/>
      </w:r>
      <w:bookmarkEnd w:id="9"/>
      <w:r w:rsidRPr="008F6E2C">
        <w:rPr>
          <w:sz w:val="28"/>
          <w:szCs w:val="28"/>
        </w:rPr>
        <w:t xml:space="preserve"> было бы целесообразно придать более широкий характер тем мерам, которые должны принимать государства-участники в целях обеспечения гарантий защиты ребенка от практики торговли детьми, детской проституции и детской порнографии, </w:t>
      </w:r>
      <w:proofErr w:type="gramEnd"/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считая также, что в Конвенции о правах ребенка признается право ребенка на защиту от экономической эксплуатации и от выполнения любой работы, которая может представлять опасность для его здоровья или служить препятствием в получении им образования, либо наносить ущерб его здоровью и физическому, умственному и духовному, нравственному и социальному развитию,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будучи крайне обеспокоенными значительными и растущими масштабами международной контрабандной перевозки детей для целей торговли детьми, детской проституции и детской порнографии,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будучи глубоко </w:t>
      </w:r>
      <w:proofErr w:type="gramStart"/>
      <w:r w:rsidRPr="008F6E2C">
        <w:rPr>
          <w:sz w:val="28"/>
          <w:szCs w:val="28"/>
        </w:rPr>
        <w:t>обеспокоенными</w:t>
      </w:r>
      <w:proofErr w:type="gramEnd"/>
      <w:r w:rsidRPr="008F6E2C">
        <w:rPr>
          <w:sz w:val="28"/>
          <w:szCs w:val="28"/>
        </w:rPr>
        <w:t xml:space="preserve"> широко распространенной и продолжающейся практикой секс-туризма, особенно опасной для детей, поскольку она непосредственно стимулирует торговлю детьми, детскую проституцию и детскую порнографию,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признавая, что ряд особо уязвимых групп детей, включая малолетних девочек, в большей степени подвергается риску сексуальной эксплуатации и что доля малолетних девочек является несоразмерно высокой среди сексуально эксплуатируемых детей,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proofErr w:type="gramStart"/>
      <w:r w:rsidRPr="008F6E2C">
        <w:rPr>
          <w:sz w:val="28"/>
          <w:szCs w:val="28"/>
        </w:rPr>
        <w:t>будучи обеспокоенными растущей доступностью детской порнографии в Интернете и в рамках других развивающихся технологий и ссылаясь на Международную конференцию по борьбе с детской порнографией в Интернете (Вена, 1999 год), и в частности на ее решение, призывающее к криминализации во всем мире производства, распространения, экспорта, передачи, импорта, умышленного хранения детской порнографии и ее рекламы, и подчеркивающее важное значение более тесного сотрудничества</w:t>
      </w:r>
      <w:proofErr w:type="gramEnd"/>
      <w:r w:rsidRPr="008F6E2C">
        <w:rPr>
          <w:sz w:val="28"/>
          <w:szCs w:val="28"/>
        </w:rPr>
        <w:t xml:space="preserve"> и партнерства между правительствами и индустрией Интернета,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proofErr w:type="gramStart"/>
      <w:r w:rsidRPr="008F6E2C">
        <w:rPr>
          <w:sz w:val="28"/>
          <w:szCs w:val="28"/>
        </w:rPr>
        <w:t xml:space="preserve">считая, что ликвидации торговли детьми, детской проституции и детской порнографии будет содействовать принятие всеобъемлющего подхода, учитывающего все способствующие этим явлениям факторы, включая недостаточное развитие, нищету, экономические диспропорции, </w:t>
      </w:r>
      <w:r w:rsidRPr="008F6E2C">
        <w:rPr>
          <w:sz w:val="28"/>
          <w:szCs w:val="28"/>
        </w:rPr>
        <w:lastRenderedPageBreak/>
        <w:t xml:space="preserve">неравноправную социально-экономическую структуру, наличие неблагополучных семей, низкий уровень образования, миграцию между городами и сельской местностью, дискриминацию по признаку пола, безответственное сексуальное поведение взрослых, вредные виды традиционной практики, вооруженные конфликты и контрабандную перевозку детей, </w:t>
      </w:r>
      <w:proofErr w:type="gramEnd"/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считая, что для сокращения потребительского спроса на торговлю детьми, детскую проституцию и детскую порнографию необходимо предпринять усилия по повышению уровня информированности общества, и будучи также убежденными в важном значении укрепления глобальных партнерских отношений между всеми участниками, а также усиления правоприменительных мер на национальном уровне,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proofErr w:type="gramStart"/>
      <w:r w:rsidRPr="008F6E2C">
        <w:rPr>
          <w:sz w:val="28"/>
          <w:szCs w:val="28"/>
        </w:rPr>
        <w:t xml:space="preserve">принимая во внимание положения международно-правовых актов в области защиты детей, включая Гаагскую </w:t>
      </w:r>
      <w:bookmarkStart w:id="10" w:name="sub1000005085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"jl:1015084.0%20"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конвенцию</w:t>
      </w:r>
      <w:r w:rsidRPr="008F6E2C">
        <w:rPr>
          <w:sz w:val="28"/>
          <w:szCs w:val="28"/>
        </w:rPr>
        <w:fldChar w:fldCharType="end"/>
      </w:r>
      <w:bookmarkEnd w:id="10"/>
      <w:r w:rsidRPr="008F6E2C">
        <w:rPr>
          <w:sz w:val="28"/>
          <w:szCs w:val="28"/>
        </w:rPr>
        <w:t xml:space="preserve"> о защите детей и сотрудничестве в области межгосударственного усыновления, Гаагскую </w:t>
      </w:r>
      <w:bookmarkStart w:id="11" w:name="sub1000005086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"jl:1022435.0%20"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конвенцию</w:t>
      </w:r>
      <w:r w:rsidRPr="008F6E2C">
        <w:rPr>
          <w:sz w:val="28"/>
          <w:szCs w:val="28"/>
        </w:rPr>
        <w:fldChar w:fldCharType="end"/>
      </w:r>
      <w:bookmarkEnd w:id="11"/>
      <w:r w:rsidRPr="008F6E2C">
        <w:rPr>
          <w:sz w:val="28"/>
          <w:szCs w:val="28"/>
        </w:rPr>
        <w:t xml:space="preserve"> о гражданско-правовых аспектах международного похищения детей, Гаагскую конвенцию о юрисдикции, применимом праве, признании, </w:t>
      </w:r>
      <w:proofErr w:type="spellStart"/>
      <w:r w:rsidRPr="008F6E2C">
        <w:rPr>
          <w:sz w:val="28"/>
          <w:szCs w:val="28"/>
        </w:rPr>
        <w:t>правоприменении</w:t>
      </w:r>
      <w:proofErr w:type="spellEnd"/>
      <w:r w:rsidRPr="008F6E2C">
        <w:rPr>
          <w:sz w:val="28"/>
          <w:szCs w:val="28"/>
        </w:rPr>
        <w:t xml:space="preserve"> и сотрудничестве в вопросах родительской ответственности и мерах по защите детей и Конвенцию Международной организации труда N 182 о запрещении и немедленных</w:t>
      </w:r>
      <w:proofErr w:type="gramEnd"/>
      <w:r w:rsidRPr="008F6E2C">
        <w:rPr>
          <w:sz w:val="28"/>
          <w:szCs w:val="28"/>
        </w:rPr>
        <w:t xml:space="preserve"> </w:t>
      </w:r>
      <w:proofErr w:type="gramStart"/>
      <w:r w:rsidRPr="008F6E2C">
        <w:rPr>
          <w:sz w:val="28"/>
          <w:szCs w:val="28"/>
        </w:rPr>
        <w:t>мерах</w:t>
      </w:r>
      <w:proofErr w:type="gramEnd"/>
      <w:r w:rsidRPr="008F6E2C">
        <w:rPr>
          <w:sz w:val="28"/>
          <w:szCs w:val="28"/>
        </w:rPr>
        <w:t xml:space="preserve"> по искоренению наихудших форм детского труда,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будучи воодушевленными повсеместной поддержкой Конвенции о правах ребенка, свидетельствующей о широкой приверженности делу поощрения и защиты прав ребенка,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признавая </w:t>
      </w:r>
      <w:proofErr w:type="gramStart"/>
      <w:r w:rsidRPr="008F6E2C">
        <w:rPr>
          <w:sz w:val="28"/>
          <w:szCs w:val="28"/>
        </w:rPr>
        <w:t>важное значение</w:t>
      </w:r>
      <w:proofErr w:type="gramEnd"/>
      <w:r w:rsidRPr="008F6E2C">
        <w:rPr>
          <w:sz w:val="28"/>
          <w:szCs w:val="28"/>
        </w:rPr>
        <w:t xml:space="preserve"> осуществления положений Программы действий по предупреждению торговли детьми, детской проституции и детской порнографии и Декларации и Плана действий, принятых на состоявшемся в 27-31 августа 1996 году Всемирном конгрессе против сексуальной эксплуатации детей в коммерческих целях, а также других решений и рекомендаций по этому вопросу соответствующих международных органов,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должным </w:t>
      </w:r>
      <w:proofErr w:type="gramStart"/>
      <w:r w:rsidRPr="008F6E2C">
        <w:rPr>
          <w:sz w:val="28"/>
          <w:szCs w:val="28"/>
        </w:rPr>
        <w:t>образом</w:t>
      </w:r>
      <w:proofErr w:type="gramEnd"/>
      <w:r w:rsidRPr="008F6E2C">
        <w:rPr>
          <w:sz w:val="28"/>
          <w:szCs w:val="28"/>
        </w:rPr>
        <w:t xml:space="preserve"> учитывая важное значение традиций и культурных ценностей каждого народа для защиты и гармоничного развития ребенка,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договорились о нижеследующем: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Государства-участники запрещают торговлю детьми, детскую проституцию и детскую порнографию, как это предусмотрено настоящим Протоколом.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Для целей настоящего Протокола: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а) торговля детьми означает любой акт или сделку, посредством которых ребенок передается любым лицом или любой группой лиц другому лицу или группе лиц за вознаграждение или любое иное возмещение;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 xml:space="preserve">b) детская проституция означает использование ребенка в деятельности сексуального характера за вознаграждение или любую иную форму возмещения;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с) детская порнография означает любое </w:t>
      </w:r>
      <w:proofErr w:type="gramStart"/>
      <w:r w:rsidRPr="008F6E2C">
        <w:rPr>
          <w:sz w:val="28"/>
          <w:szCs w:val="28"/>
        </w:rPr>
        <w:t>изображение</w:t>
      </w:r>
      <w:proofErr w:type="gramEnd"/>
      <w:r w:rsidRPr="008F6E2C">
        <w:rPr>
          <w:sz w:val="28"/>
          <w:szCs w:val="28"/>
        </w:rPr>
        <w:t xml:space="preserve"> какими бы то ни было средствами ребенка, совершающего реальные или смоделированные откровенно сексуальные действия, или любое изображение половых органов ребенка главным образом в сексуальных целях.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3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Каждое государство-участник обеспечивает, чтобы, как минимум, следующие деяния и виды деятельности были в полной мере охвачены его криминальным или уголовным правом, независимо от того, были ли эти преступления совершены на национальном или транснациональном уровне или в индивидуальном или организованном порядке: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а) в контексте торговли детьми, определяемой в статье 2: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i) предложение, передача или получение какими бы то ни было средствами ребенка с целью: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а сексуальной эксплуатации ребенка;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b передачи органов ребенка за вознаграждение;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с использования ребенка на принудительных работах;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proofErr w:type="spellStart"/>
      <w:proofErr w:type="gramStart"/>
      <w:r w:rsidRPr="008F6E2C">
        <w:rPr>
          <w:sz w:val="28"/>
          <w:szCs w:val="28"/>
        </w:rPr>
        <w:t>ii</w:t>
      </w:r>
      <w:proofErr w:type="spellEnd"/>
      <w:r w:rsidRPr="008F6E2C">
        <w:rPr>
          <w:sz w:val="28"/>
          <w:szCs w:val="28"/>
        </w:rPr>
        <w:t xml:space="preserve">) неправомерное склонение, в качестве посредничества, к согласию на усыновление ребенка в нарушение применимых международно-правовых актов, касающихся усыновления; </w:t>
      </w:r>
      <w:proofErr w:type="gramEnd"/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b) предложение, получение, передача или предоставление ребенка для целей детской проституции, определяемой в статье 2;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с) производство, распределение, распространение, импорт, экспорт, предложение, продажа или хранение в вышеупомянутых целях детской порнографии, определяемой в </w:t>
      </w:r>
      <w:bookmarkStart w:id="12" w:name="sub1000005087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"jl:1022431.20000%20"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статье 2.</w:t>
      </w:r>
      <w:r w:rsidRPr="008F6E2C">
        <w:rPr>
          <w:sz w:val="28"/>
          <w:szCs w:val="28"/>
        </w:rPr>
        <w:fldChar w:fldCharType="end"/>
      </w:r>
      <w:bookmarkEnd w:id="12"/>
      <w:r w:rsidRPr="008F6E2C">
        <w:rPr>
          <w:sz w:val="28"/>
          <w:szCs w:val="28"/>
        </w:rPr>
        <w:t xml:space="preserve">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С учетом положений национального законодательства государства-участника аналогичные положения применяются в отношении покушения на совершение любого из этих деяний, а также пособничества или соучастия в совершении любого из этих деяний.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3. Каждое государство-участник предусматривает надлежащие меры наказания за эти преступления, исходя из степени их тяжести.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4. С учетом положений своего национального законодательства каждое государство-участник в соответствующих случаях принимает меры по установлению ответственности юридических лиц за преступления, предусмотренные в пункте 1 настоящей статьи. С учетом правовых принципов государства-участника эта ответственность юридических лиц может быть уголовной, гражданской или административной.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5. Государства-участники принимают все надлежащие правовые и административные меры в целях обеспечения того, чтобы все лица, имеющие отношение к усыновлению ребенка, действовали в соответствии с положениями применимых международно-правовых актов.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lastRenderedPageBreak/>
        <w:t>Статья 4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Каждое государство-участник принимает такие меры, которые могут оказаться необходимыми, для установления своей юрисдикции в отношении преступлений, указанных в пункте 1 статьи 3, в тех случаях, когда такие преступления совершаются на его территории или на борту морского или воздушного судна, зарегистрированного в этом государстве.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Каждое государство-участник может принимать такие меры, которые могут оказаться необходимыми, для установления своей юрисдикции в отношении преступлений, указанных в </w:t>
      </w:r>
      <w:bookmarkStart w:id="13" w:name="sub1000005088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"jl:1022431.30000%20"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пункте 1 статьи 3</w:t>
      </w:r>
      <w:r w:rsidRPr="008F6E2C">
        <w:rPr>
          <w:sz w:val="28"/>
          <w:szCs w:val="28"/>
        </w:rPr>
        <w:fldChar w:fldCharType="end"/>
      </w:r>
      <w:r w:rsidRPr="008F6E2C">
        <w:rPr>
          <w:sz w:val="28"/>
          <w:szCs w:val="28"/>
        </w:rPr>
        <w:t xml:space="preserve">, в следующих случаях: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а) когда предполагаемый преступник является гражданином этого государства или лицом, место обычного проживания которого находится на его территории;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b) когда жертва является гражданином этого государства.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3. Каждое государство-участник также принимает такие меры, которые могут оказаться необходимыми, для установления своей юрисдикции в отношении вышеупомянутых преступлений, когда предполагаемый преступник находится на его </w:t>
      </w:r>
      <w:proofErr w:type="gramStart"/>
      <w:r w:rsidRPr="008F6E2C">
        <w:rPr>
          <w:sz w:val="28"/>
          <w:szCs w:val="28"/>
        </w:rPr>
        <w:t>территории</w:t>
      </w:r>
      <w:proofErr w:type="gramEnd"/>
      <w:r w:rsidRPr="008F6E2C">
        <w:rPr>
          <w:sz w:val="28"/>
          <w:szCs w:val="28"/>
        </w:rPr>
        <w:t xml:space="preserve"> и оно не выдает его или ее другому государству-участнику на том основании, что преступление было совершено одним из его граждан.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4. Настоящий Протокол не исключает любую уголовную юрисдикцию, осуществляемую в соответствии с внутригосударственным правом.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5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Преступления, указанные в </w:t>
      </w:r>
      <w:hyperlink r:id="rId7" w:history="1">
        <w:r w:rsidRPr="008F6E2C">
          <w:rPr>
            <w:bCs/>
            <w:sz w:val="28"/>
            <w:szCs w:val="28"/>
          </w:rPr>
          <w:t>пункте 1 статьи 3</w:t>
        </w:r>
      </w:hyperlink>
      <w:r w:rsidRPr="008F6E2C">
        <w:rPr>
          <w:sz w:val="28"/>
          <w:szCs w:val="28"/>
        </w:rPr>
        <w:t xml:space="preserve">, считаются подлежащими включению в качестве преступлений, влекущих выдачу, в любой договор о выдаче, существующий между государствами-участниками, а также включаются в качестве преступлений, влекущих выдачу, в любой договор о выдаче, заключаемый между ними впоследствии, в соответствии с условиями, установленными в этих договорах.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Если государство-участник, которое обусловливает выдачу наличием договора, получает просьбу о выдаче от другого государства-участника, с которым оно не имеет договора о выдаче, оно может рассматривать настоящий Протокол в отношении таких преступлений в качестве правового основания для выдачи. Выдача осуществляется в соответствии с условиями, предусмотренными законодательством государства, к которому обращена просьба о выдаче.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3. Государства-участники, не обусловливающие выдачу наличием договора, рассматривают в отношениях между собой такие преступления в качестве преступлений, влекущих выдачу, в соответствии с условиями, предусмотренными законодательством государства, к которому обращена просьба о выдаче. </w:t>
      </w:r>
    </w:p>
    <w:p w:rsidR="001E5D52" w:rsidRDefault="001E5D52" w:rsidP="001E5D52">
      <w:pPr>
        <w:ind w:firstLine="400"/>
        <w:jc w:val="both"/>
        <w:rPr>
          <w:sz w:val="28"/>
          <w:szCs w:val="28"/>
        </w:rPr>
      </w:pP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 xml:space="preserve">4. Такие преступления для целей выдачи между государствами-участниками рассматриваются, как если бы они были совершены не только </w:t>
      </w:r>
      <w:proofErr w:type="gramStart"/>
      <w:r w:rsidRPr="008F6E2C">
        <w:rPr>
          <w:sz w:val="28"/>
          <w:szCs w:val="28"/>
        </w:rPr>
        <w:t>в месте</w:t>
      </w:r>
      <w:proofErr w:type="gramEnd"/>
      <w:r w:rsidRPr="008F6E2C">
        <w:rPr>
          <w:sz w:val="28"/>
          <w:szCs w:val="28"/>
        </w:rPr>
        <w:t xml:space="preserve"> их совершения, но также и на территории государств, которые обязаны установить свою юрисдикцию в соответствии со </w:t>
      </w:r>
      <w:bookmarkStart w:id="14" w:name="sub1000005089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"jl:1022431.40000%20"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статьей 4.</w:t>
      </w:r>
      <w:r w:rsidRPr="008F6E2C">
        <w:rPr>
          <w:sz w:val="28"/>
          <w:szCs w:val="28"/>
        </w:rPr>
        <w:fldChar w:fldCharType="end"/>
      </w:r>
      <w:bookmarkEnd w:id="14"/>
      <w:r w:rsidRPr="008F6E2C">
        <w:rPr>
          <w:sz w:val="28"/>
          <w:szCs w:val="28"/>
        </w:rPr>
        <w:t xml:space="preserve">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5. </w:t>
      </w:r>
      <w:proofErr w:type="gramStart"/>
      <w:r w:rsidRPr="008F6E2C">
        <w:rPr>
          <w:sz w:val="28"/>
          <w:szCs w:val="28"/>
        </w:rPr>
        <w:t xml:space="preserve">Если просьба о выдаче поступает в связи с одним из преступлений, указанных в </w:t>
      </w:r>
      <w:hyperlink r:id="rId8" w:history="1">
        <w:r w:rsidRPr="008F6E2C">
          <w:rPr>
            <w:bCs/>
            <w:sz w:val="28"/>
            <w:szCs w:val="28"/>
          </w:rPr>
          <w:t>пункте 1 статьи 3</w:t>
        </w:r>
      </w:hyperlink>
      <w:r w:rsidRPr="008F6E2C">
        <w:rPr>
          <w:sz w:val="28"/>
          <w:szCs w:val="28"/>
        </w:rPr>
        <w:t>, и если государство-участник, к которому обращена такая просьба, не выдает или не будет выдавать преступника на основании его гражданства, это государство принимает надлежащие меры для передачи дела своим компетентным органам в целях возбуждения уголовного преследования.</w:t>
      </w:r>
      <w:proofErr w:type="gramEnd"/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6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Государства-участники оказывают друг другу максимальную помощь в связи с расследованиями или уголовным преследованием или процедурами выдачи, начатыми в отношении преступлений, указанных в </w:t>
      </w:r>
      <w:hyperlink r:id="rId9" w:history="1">
        <w:r w:rsidRPr="008F6E2C">
          <w:rPr>
            <w:bCs/>
            <w:sz w:val="28"/>
            <w:szCs w:val="28"/>
          </w:rPr>
          <w:t>пункте 1 статьи 3</w:t>
        </w:r>
      </w:hyperlink>
      <w:bookmarkEnd w:id="13"/>
      <w:r w:rsidRPr="008F6E2C">
        <w:rPr>
          <w:sz w:val="28"/>
          <w:szCs w:val="28"/>
        </w:rPr>
        <w:t xml:space="preserve">, включая оказание содействия в получении имеющихся у них доказательств, необходимых для осуществления упомянутых процессуальных действий.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Государства-участники выполняют свои обязательства по пункту 1 настоящей статьи, руководствуясь любыми договорами или другими договоренностями о взаимной правовой помощи, которые могут существовать между ними. В отсутствие таких договоров или договоренностей государства-участники оказывают друг другу помощь в соответствии с их внутригосударственным правом.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7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Государства-участники в соответствии с положениями их национального законодательства: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а) в соответствующих случаях принимают меры, обеспечивающие изъятие и конфискацию: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i) имущества, такого, как материалы, средства и другое оборудование, используемое для совершения или содействия совершению преступлений, предусмотренных настоящим Протоколом;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proofErr w:type="spellStart"/>
      <w:proofErr w:type="gramStart"/>
      <w:r w:rsidRPr="008F6E2C">
        <w:rPr>
          <w:sz w:val="28"/>
          <w:szCs w:val="28"/>
        </w:rPr>
        <w:t>ii</w:t>
      </w:r>
      <w:proofErr w:type="spellEnd"/>
      <w:r w:rsidRPr="008F6E2C">
        <w:rPr>
          <w:sz w:val="28"/>
          <w:szCs w:val="28"/>
        </w:rPr>
        <w:t xml:space="preserve">) доходов, полученных в результате совершения таких преступлений; </w:t>
      </w:r>
      <w:proofErr w:type="gramEnd"/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b) выполняют просьбы другого государства-участника об изъятии или конфискации имущества или доходов, указанных в подпункте (а)(i);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с) принимают меры, направленные на закрытие на временной или постоянной основе помещений, используемых для совершения таких преступлений.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8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1. Государства-участники принимают надлежащие меры для защиты прав и интересов детей - же</w:t>
      </w:r>
      <w:proofErr w:type="gramStart"/>
      <w:r w:rsidRPr="008F6E2C">
        <w:rPr>
          <w:sz w:val="28"/>
          <w:szCs w:val="28"/>
        </w:rPr>
        <w:t>ртв пр</w:t>
      </w:r>
      <w:proofErr w:type="gramEnd"/>
      <w:r w:rsidRPr="008F6E2C">
        <w:rPr>
          <w:sz w:val="28"/>
          <w:szCs w:val="28"/>
        </w:rPr>
        <w:t xml:space="preserve">актики, запрещаемой настоящим Протоколом, на всех стадиях уголовного судопроизводства, в частности, путем: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 xml:space="preserve">а) признания уязвимости детей-жертв и адаптации процедур для признания их особых потребностей, в том числе их особых потребностей в качестве свидетелей;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b) информирования детей-жертв об их правах, их роли и о содержании, сроках и ходе судопроизводства и о решении по их делам;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с) обеспечения того, чтобы мнения, потребности и проблемы детей-жертв - представлялись и рассматривались в ходе судопроизводства в соответствии с процессуальными нормами национального законодательства в тех случаях, когда затрагиваются их личные интересы;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d) предоставления детям - жертвам услуг по оказанию надлежащей поддержки на всех стадиях судопроизводства;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е) защиты в надлежащих случаях частной жизни и личности детей-жертв и принятия в соответствии с национальным законодательством мер, с целью избежать нежелательного распространения информации, которая могла бы привести к установлению личности детей-жертв;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f) обеспечения в надлежащих случаях защиты детей-жертв, а также их семей и выступающих от их имени свидетелей, от запугивания и применения мер возмездия;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q) недопущения чрезмерных задержек с вынесением решений по делам и исполнением распоряжений и постановлений, о предоставлении компенсации детям-жертвам.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Государства-участники обеспечивают, чтобы наличие сомнений в отношении подлинного возраста жертвы не препятствовало началу уголовного расследования, включая расследование с целью установления возраста жертвы.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3. Государства-участники обеспечивают, чтобы в системе уголовного судопроизводства при обращении с детьми, которые являются жертвами преступлений, предусмотренных настоящим Протоколом, первоочередное внимание уделялось соблюдению наилучших интересов ребенка.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4. Государства-участники принимают меры для обеспечения надлежащей подготовки, в частности юридической и психологической, для лиц, работающих с детьми - жертвами преступных деяний, запрещенных в соответствии с настоящим Протоколом.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5. Государства-участники в надлежащих случаях принимают меры по обеспечению безопасности и неприкосновенности тех лиц и/или организаций, занимающихся превентивной деятельностью и/или защитой и реабилитацией жертв таких преступлений.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6. Ничто в настоящей статье не толкуется как наносящее ущерб или противоречащее правам обвиняемого на справедливое и беспристрастное судебное разбирательство.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9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Государства-участники принимают или укрепляют, применяют и пропагандируют законы, административные меры, социальные стратегии и программы с целью предупреждения преступлений, указанных в настоящем </w:t>
      </w:r>
      <w:r w:rsidRPr="008F6E2C">
        <w:rPr>
          <w:sz w:val="28"/>
          <w:szCs w:val="28"/>
        </w:rPr>
        <w:lastRenderedPageBreak/>
        <w:t xml:space="preserve">Протоколе. Особое внимание уделяется защите детей, особенно уязвимых в отношении такой практики.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Государства-участники содействуют повышению осведомленности широких кругов общественности, включая детей, путем обеспечения информирования с использованием всех соответствующих средств, просвещения и обучения в отношении превентивных мер и вредных последствий преступлений, указанных в настоящем Протоколе. При выполнении своих обязательств по настоящей статье государства-участники поощряют участие общества, и в частности детей и детей-жертв, в таких информационно-просветительских и учебных программах, в том числе на международном уровне.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3. Государства-участники принимают все возможные меры с целью обеспечения оказания любой надлежащей помощи жертвам таких преступлений, включая их полную социальную </w:t>
      </w:r>
      <w:proofErr w:type="spellStart"/>
      <w:r w:rsidRPr="008F6E2C">
        <w:rPr>
          <w:sz w:val="28"/>
          <w:szCs w:val="28"/>
        </w:rPr>
        <w:t>реинтеграцию</w:t>
      </w:r>
      <w:proofErr w:type="spellEnd"/>
      <w:r w:rsidRPr="008F6E2C">
        <w:rPr>
          <w:sz w:val="28"/>
          <w:szCs w:val="28"/>
        </w:rPr>
        <w:t xml:space="preserve"> и их полное физическое и психологическое восстановление.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4. Государства-участники обеспечивают, чтобы все дети - жертвы преступлений, указанных в настоящем Протоколе, </w:t>
      </w:r>
      <w:proofErr w:type="gramStart"/>
      <w:r w:rsidRPr="008F6E2C">
        <w:rPr>
          <w:sz w:val="28"/>
          <w:szCs w:val="28"/>
        </w:rPr>
        <w:t>имели доступ к надлежащим процедурам получения от несущих юридическую ответственность лиц компенсации за причиненный ущерб без какой бы то ни было</w:t>
      </w:r>
      <w:proofErr w:type="gramEnd"/>
      <w:r w:rsidRPr="008F6E2C">
        <w:rPr>
          <w:sz w:val="28"/>
          <w:szCs w:val="28"/>
        </w:rPr>
        <w:t xml:space="preserve"> дискриминации.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5. Государства-участники принимают надлежащие меры, направленные на обеспечение действенного запрещения производства и распространения материалов, пропагандирующих преступления, указанные в настоящем Протоколе.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bookmarkStart w:id="15" w:name="_GoBack"/>
      <w:bookmarkEnd w:id="15"/>
      <w:r w:rsidRPr="008F6E2C">
        <w:rPr>
          <w:b/>
          <w:bCs/>
          <w:sz w:val="28"/>
          <w:szCs w:val="28"/>
        </w:rPr>
        <w:t>Статья 10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Государства-участники принимают все необходимые меры по укреплению международного сотрудничества путем заключения многосторонних, региональных и двусторонних договоренностей в целях предупреждения, обнаружения, расследования, уголовного преследования и наказания лиц, виновных в совершении деяний, связанных с торговлей детьми, детской проституцией, детской порнографией и детским </w:t>
      </w:r>
      <w:proofErr w:type="gramStart"/>
      <w:r w:rsidRPr="008F6E2C">
        <w:rPr>
          <w:sz w:val="28"/>
          <w:szCs w:val="28"/>
        </w:rPr>
        <w:t>секс-туризмом</w:t>
      </w:r>
      <w:proofErr w:type="gramEnd"/>
      <w:r w:rsidRPr="008F6E2C">
        <w:rPr>
          <w:sz w:val="28"/>
          <w:szCs w:val="28"/>
        </w:rPr>
        <w:t xml:space="preserve">. Государства-участники содействуют также международному сотрудничеству и координации между своими органами, национальными и международными неправительственными организациями и международными организациями.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Государства-участники содействуют развитию международного сотрудничества, направленного на оказание детям-жертвам помощи в их физическом и психологическом восстановлении, социальной </w:t>
      </w:r>
      <w:proofErr w:type="spellStart"/>
      <w:r w:rsidRPr="008F6E2C">
        <w:rPr>
          <w:sz w:val="28"/>
          <w:szCs w:val="28"/>
        </w:rPr>
        <w:t>реинтеграции</w:t>
      </w:r>
      <w:proofErr w:type="spellEnd"/>
      <w:r w:rsidRPr="008F6E2C">
        <w:rPr>
          <w:sz w:val="28"/>
          <w:szCs w:val="28"/>
        </w:rPr>
        <w:t xml:space="preserve"> и репатриации.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3. Государства-участники содействуют укреплению международного сотрудничества в целях устранения основных причин, таких, как нищета и недостаточное развитие, усугубляющих уязвимость детей как объектов торговли детьми, детской проституции, детской порнографии и детского </w:t>
      </w:r>
      <w:proofErr w:type="gramStart"/>
      <w:r w:rsidRPr="008F6E2C">
        <w:rPr>
          <w:sz w:val="28"/>
          <w:szCs w:val="28"/>
        </w:rPr>
        <w:t>секс-туризма</w:t>
      </w:r>
      <w:proofErr w:type="gramEnd"/>
      <w:r w:rsidRPr="008F6E2C">
        <w:rPr>
          <w:sz w:val="28"/>
          <w:szCs w:val="28"/>
        </w:rPr>
        <w:t xml:space="preserve">.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>4. Государства-участники, располагающие для этого соответствующими возможностями, оказывают финансовую, техническую или другую помощь в рамках существующих многосторонних, региональных, двусторонних или других программ.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11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Ничто в настоящем Протоколе не затрагивает никаких положений, которые в большей мере способствуют осуществлению прав ребенка и которые могут содержаться: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а) в законодательстве государства-участника;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b) в нормах международного права, действующих для этого государства.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12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Каждое государство-участник в течение двух лет после вступления в силу данного Протокола для этого государства-участника, представляет Комитету по правам ребенка доклад, содержащий всеобъемлющую информацию о мерах, принятых им в целях осуществления положений данного Протокола.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После представления всеобъемлющего доклада каждое государство-участник включает в доклады, представляемые им Комитету по правам ребенка в соответствии со </w:t>
      </w:r>
      <w:bookmarkStart w:id="16" w:name="sub1000005025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"jl:1006721.440000%20"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статьей 44</w:t>
      </w:r>
      <w:r w:rsidRPr="008F6E2C">
        <w:rPr>
          <w:sz w:val="28"/>
          <w:szCs w:val="28"/>
        </w:rPr>
        <w:fldChar w:fldCharType="end"/>
      </w:r>
      <w:bookmarkEnd w:id="16"/>
      <w:r w:rsidRPr="008F6E2C">
        <w:rPr>
          <w:sz w:val="28"/>
          <w:szCs w:val="28"/>
        </w:rPr>
        <w:t xml:space="preserve"> Конвенции, любую дополнительную информацию, касающуюся осуществления Протокола. Другие государства-участники Протокола представляют доклад каждые пять лет.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3. Комитет по правам ребенка может запросить у государств-участников дополнительную информацию, касающуюся осуществления настоящего Протокола.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13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Настоящий Протокол открыт для подписания любым государством, которое является участником Конвенции или подписало ее.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Настоящий Протокол подлежит ратификации и открыт для присоединения любого государства, которое является участником Конвенции или подписало ее. Ратификационные грамоты или документы о присоединении сдаются на хранение Генеральному секретарю Организации Объединенных Наций.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14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Настоящий Протокол вступает в силу через три месяца после сдачи на хранение десятой ратификационной грамоты или документа о присоединении.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Для каждого государства, которое ратифицирует настоящий Протокол или присоединится к нему после его вступления в силу, настоящий Протокол вступает в силу через один месяц после сдачи на хранение его ратификационной грамоты или документа о присоединении.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lastRenderedPageBreak/>
        <w:t>Статья 15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Любое государство-участник может денонсировать настоящий Протокол в любое время путем письменного уведомления Генерального секретаря Организации Объединенных Наций, который затем информирует об этом другие государства-участники Конвенции и все государства, подписавшие Конвенцию. Денонсация вступает в силу по истечении одного года после даты получения такого уведомления Генеральным секретарем Организации Объединенных Наций.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Такая денонсация не освобождает государство-участника от его обязательств по настоящему Протоколу в отношении любого преступления, совершенного до даты вступления денонсации в силу. Равным образом такая денонсация ни в коей мере не препятствует дальнейшему рассмотрению любого вопроса, который уже находится на рассмотрении Комитета до даты вступления денонсации в силу.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16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Любое государство-участник может предложить поправку и представить ее Генеральному секретарю Организации Объединенных Наций. Генеральный </w:t>
      </w:r>
      <w:proofErr w:type="gramStart"/>
      <w:r w:rsidRPr="008F6E2C">
        <w:rPr>
          <w:sz w:val="28"/>
          <w:szCs w:val="28"/>
        </w:rPr>
        <w:t>секретарь</w:t>
      </w:r>
      <w:proofErr w:type="gramEnd"/>
      <w:r w:rsidRPr="008F6E2C">
        <w:rPr>
          <w:sz w:val="28"/>
          <w:szCs w:val="28"/>
        </w:rPr>
        <w:t xml:space="preserve"> затем препровождает предложенную поправку государствам-участникам с просьбой указать, высказываются ли они за созыв конференции государств-участников с целью рассмотрения этих предложений и проведения по ним голосования. Если в течение четырех месяцев, начиная с даты такого сообщения, по крайней </w:t>
      </w:r>
      <w:proofErr w:type="gramStart"/>
      <w:r w:rsidRPr="008F6E2C">
        <w:rPr>
          <w:sz w:val="28"/>
          <w:szCs w:val="28"/>
        </w:rPr>
        <w:t>мере</w:t>
      </w:r>
      <w:proofErr w:type="gramEnd"/>
      <w:r w:rsidRPr="008F6E2C">
        <w:rPr>
          <w:sz w:val="28"/>
          <w:szCs w:val="28"/>
        </w:rPr>
        <w:t xml:space="preserve"> одна треть государств-участников выскажется за такую конференцию, Генеральный секретарь созывает эту конференцию под эгидой Организации Объединенных Наций. Любая поправка, принятая большинством государств-участников, присутствующих и участвующих в голосовании на этой конференции, представляется Генеральной Ассамблее на утверждение. 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Поправка, принятая в соответствии с пунктом 1 настоящей статьи, вступает в силу </w:t>
      </w:r>
      <w:proofErr w:type="gramStart"/>
      <w:r w:rsidRPr="008F6E2C">
        <w:rPr>
          <w:sz w:val="28"/>
          <w:szCs w:val="28"/>
        </w:rPr>
        <w:t>по</w:t>
      </w:r>
      <w:proofErr w:type="gramEnd"/>
      <w:r w:rsidRPr="008F6E2C">
        <w:rPr>
          <w:sz w:val="28"/>
          <w:szCs w:val="28"/>
        </w:rPr>
        <w:t xml:space="preserve"> </w:t>
      </w:r>
      <w:proofErr w:type="gramStart"/>
      <w:r w:rsidRPr="008F6E2C">
        <w:rPr>
          <w:sz w:val="28"/>
          <w:szCs w:val="28"/>
        </w:rPr>
        <w:t>утверждении</w:t>
      </w:r>
      <w:proofErr w:type="gramEnd"/>
      <w:r w:rsidRPr="008F6E2C">
        <w:rPr>
          <w:sz w:val="28"/>
          <w:szCs w:val="28"/>
        </w:rPr>
        <w:t xml:space="preserve"> ее Генеральной Ассамблеей Организации Объединенных Наций и принятии ее большинством в две трети голосов государств-участников.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3. Когда поправка вступает в силу, она становится обязательной для тех государств-участников, которые ее приняли, а для других государств-участников остаются обязательными положения настоящего Протокола и любые предшествующие поправки, которые ими приняты.</w:t>
      </w:r>
    </w:p>
    <w:p w:rsidR="001E5D52" w:rsidRPr="008F6E2C" w:rsidRDefault="001E5D52" w:rsidP="001E5D52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17</w:t>
      </w:r>
    </w:p>
    <w:p w:rsidR="001E5D52" w:rsidRPr="008F6E2C" w:rsidRDefault="001E5D52" w:rsidP="001E5D52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Настоящий Протокол, английский, арабский, испанский, китайский, русский и французский тексты которого являются равно аутентичными, подлежит сдаче на хранение в архив Организации Объединенных Наций. </w:t>
      </w: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</w:p>
    <w:p w:rsidR="001E5D52" w:rsidRPr="008F6E2C" w:rsidRDefault="001E5D52" w:rsidP="001E5D52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>2. Генеральный секретарь Организации Объединенных Наций препровождает заверенные копии настоящего Протокола всем государствам-участникам Конвенции и всем государствам, подписавшим Конвенцию.</w:t>
      </w:r>
    </w:p>
    <w:p w:rsidR="001E5D52" w:rsidRPr="00C93B5E" w:rsidRDefault="001E5D52" w:rsidP="001E5D52">
      <w:pPr>
        <w:spacing w:after="240"/>
        <w:jc w:val="center"/>
        <w:rPr>
          <w:color w:val="000000"/>
          <w:sz w:val="28"/>
          <w:szCs w:val="28"/>
        </w:rPr>
      </w:pPr>
      <w:r w:rsidRPr="00186525">
        <w:rPr>
          <w:color w:val="000000"/>
          <w:sz w:val="28"/>
          <w:szCs w:val="28"/>
        </w:rPr>
        <w:t>____________________________________________</w:t>
      </w:r>
    </w:p>
    <w:p w:rsidR="004C5DBD" w:rsidRDefault="00867E53" w:rsidP="001E5D52">
      <w:pPr>
        <w:jc w:val="center"/>
      </w:pPr>
    </w:p>
    <w:sectPr w:rsidR="004C5DBD" w:rsidSect="001E5D52">
      <w:head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53" w:rsidRDefault="00867E53" w:rsidP="001E5D52">
      <w:r>
        <w:separator/>
      </w:r>
    </w:p>
  </w:endnote>
  <w:endnote w:type="continuationSeparator" w:id="0">
    <w:p w:rsidR="00867E53" w:rsidRDefault="00867E53" w:rsidP="001E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53" w:rsidRDefault="00867E53" w:rsidP="001E5D52">
      <w:r>
        <w:separator/>
      </w:r>
    </w:p>
  </w:footnote>
  <w:footnote w:type="continuationSeparator" w:id="0">
    <w:p w:rsidR="00867E53" w:rsidRDefault="00867E53" w:rsidP="001E5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515001"/>
      <w:docPartObj>
        <w:docPartGallery w:val="Page Numbers (Top of Page)"/>
        <w:docPartUnique/>
      </w:docPartObj>
    </w:sdtPr>
    <w:sdtContent>
      <w:p w:rsidR="001E5D52" w:rsidRDefault="001E5D52" w:rsidP="001E5D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52"/>
    <w:rsid w:val="001E5D52"/>
    <w:rsid w:val="002D0588"/>
    <w:rsid w:val="0039529A"/>
    <w:rsid w:val="0086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5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5D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5D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5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5D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5D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22431.3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22431.30000%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l:1022431.3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Енсебаев</dc:creator>
  <cp:lastModifiedBy>Енсебаев</cp:lastModifiedBy>
  <cp:revision>1</cp:revision>
  <dcterms:created xsi:type="dcterms:W3CDTF">2017-03-31T06:07:00Z</dcterms:created>
  <dcterms:modified xsi:type="dcterms:W3CDTF">2017-03-31T06:11:00Z</dcterms:modified>
</cp:coreProperties>
</file>